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C8039" w14:textId="4878EDD1" w:rsidR="00F051F1" w:rsidRDefault="00F051F1" w:rsidP="00A5643A">
      <w:pPr>
        <w:pStyle w:val="T2Base"/>
        <w:rPr>
          <w:rFonts w:asciiTheme="majorHAnsi" w:hAnsiTheme="majorHAnsi" w:cs="Arial"/>
          <w:lang w:val="en-US"/>
        </w:rPr>
      </w:pPr>
    </w:p>
    <w:p w14:paraId="0A173CC4" w14:textId="12D02F8A" w:rsidR="002F0AA1" w:rsidRPr="000849DC" w:rsidRDefault="000849DC" w:rsidP="0025254A">
      <w:pPr>
        <w:pStyle w:val="T2Base"/>
        <w:ind w:firstLine="709"/>
        <w:rPr>
          <w:rFonts w:asciiTheme="majorHAnsi" w:hAnsiTheme="majorHAnsi" w:cs="Arial"/>
          <w:lang w:val="en-US"/>
        </w:rPr>
      </w:pPr>
      <w:r>
        <w:rPr>
          <w:noProof/>
          <w:lang w:val="fr-FR"/>
        </w:rPr>
        <w:drawing>
          <wp:inline distT="0" distB="0" distL="0" distR="0" wp14:anchorId="6CBAF3DF" wp14:editId="5B2AAB8B">
            <wp:extent cx="2472856" cy="799307"/>
            <wp:effectExtent l="0" t="0" r="3810"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72856" cy="799307"/>
                    </a:xfrm>
                    <a:prstGeom prst="rect">
                      <a:avLst/>
                    </a:prstGeom>
                  </pic:spPr>
                </pic:pic>
              </a:graphicData>
            </a:graphic>
          </wp:inline>
        </w:drawing>
      </w:r>
    </w:p>
    <w:p w14:paraId="3882EDAA" w14:textId="77777777" w:rsidR="004910B2" w:rsidRPr="000849DC" w:rsidRDefault="004910B2" w:rsidP="004910B2">
      <w:pPr>
        <w:pStyle w:val="T2Base"/>
        <w:rPr>
          <w:rFonts w:asciiTheme="majorHAnsi" w:hAnsiTheme="majorHAnsi" w:cs="Arial"/>
          <w:lang w:val="en-US"/>
        </w:rPr>
      </w:pPr>
      <w:r w:rsidRPr="000849DC">
        <w:rPr>
          <w:rFonts w:asciiTheme="majorHAnsi" w:hAnsiTheme="majorHAnsi" w:cs="Arial"/>
          <w:noProof/>
          <w:lang w:val="fr-FR"/>
        </w:rPr>
        <mc:AlternateContent>
          <mc:Choice Requires="wps">
            <w:drawing>
              <wp:anchor distT="0" distB="0" distL="114300" distR="114300" simplePos="0" relativeHeight="251657728" behindDoc="0" locked="0" layoutInCell="1" allowOverlap="1" wp14:anchorId="0F03E551" wp14:editId="23810488">
                <wp:simplePos x="0" y="0"/>
                <wp:positionH relativeFrom="column">
                  <wp:posOffset>3494405</wp:posOffset>
                </wp:positionH>
                <wp:positionV relativeFrom="paragraph">
                  <wp:posOffset>16510</wp:posOffset>
                </wp:positionV>
                <wp:extent cx="0" cy="2971800"/>
                <wp:effectExtent l="13335" t="12065" r="15240" b="16510"/>
                <wp:wrapNone/>
                <wp:docPr id="25" name="Gerade Verbindung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71800"/>
                        </a:xfrm>
                        <a:prstGeom prst="line">
                          <a:avLst/>
                        </a:prstGeom>
                        <a:noFill/>
                        <a:ln w="19050">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3F5453E">
              <v:line id="Gerade Verbindung 25"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69" strokeweight="1.5pt" from="275.15pt,1.3pt" to="275.15pt,235.3pt" w14:anchorId="12137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"/>
            </w:pict>
          </mc:Fallback>
        </mc:AlternateContent>
      </w:r>
      <w:r w:rsidRPr="000849DC">
        <w:rPr>
          <w:rFonts w:asciiTheme="majorHAnsi" w:hAnsiTheme="majorHAnsi" w:cs="Arial"/>
          <w:noProof/>
          <w:lang w:val="fr-FR"/>
        </w:rPr>
        <mc:AlternateContent>
          <mc:Choice Requires="wps">
            <w:drawing>
              <wp:anchor distT="0" distB="0" distL="114300" distR="114300" simplePos="0" relativeHeight="251658752" behindDoc="0" locked="0" layoutInCell="1" allowOverlap="1" wp14:anchorId="2797A069" wp14:editId="7EF1AF29">
                <wp:simplePos x="0" y="0"/>
                <wp:positionH relativeFrom="column">
                  <wp:posOffset>3494405</wp:posOffset>
                </wp:positionH>
                <wp:positionV relativeFrom="paragraph">
                  <wp:posOffset>16510</wp:posOffset>
                </wp:positionV>
                <wp:extent cx="2286000" cy="0"/>
                <wp:effectExtent l="13335" t="12065" r="15240" b="16510"/>
                <wp:wrapNone/>
                <wp:docPr id="24" name="Gerade Verbindung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19050">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2EFECBE">
              <v:line id="Gerade Verbindung 24"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69" strokeweight="1.5pt" from="275.15pt,1.3pt" to="455.15pt,1.3pt" w14:anchorId="31DFC4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"/>
            </w:pict>
          </mc:Fallback>
        </mc:AlternateContent>
      </w:r>
    </w:p>
    <w:p w14:paraId="11E47105" w14:textId="77777777" w:rsidR="004910B2" w:rsidRPr="000849DC" w:rsidRDefault="004910B2" w:rsidP="004910B2">
      <w:pPr>
        <w:pStyle w:val="T2Base"/>
        <w:rPr>
          <w:rFonts w:asciiTheme="majorHAnsi" w:hAnsiTheme="majorHAnsi" w:cs="Arial"/>
          <w:lang w:val="en-US"/>
        </w:rPr>
      </w:pPr>
    </w:p>
    <w:p w14:paraId="03D093A1" w14:textId="77777777" w:rsidR="004910B2" w:rsidRPr="000849DC" w:rsidRDefault="004910B2" w:rsidP="004910B2">
      <w:pPr>
        <w:pStyle w:val="T2Base"/>
        <w:rPr>
          <w:rFonts w:asciiTheme="majorHAnsi" w:hAnsiTheme="majorHAnsi" w:cs="Arial"/>
          <w:lang w:val="en-US"/>
        </w:rPr>
      </w:pPr>
    </w:p>
    <w:p w14:paraId="73BC2D8D" w14:textId="77777777" w:rsidR="004910B2" w:rsidRPr="000849DC" w:rsidRDefault="004910B2" w:rsidP="004910B2">
      <w:pPr>
        <w:pStyle w:val="T2Base"/>
        <w:rPr>
          <w:rFonts w:asciiTheme="majorHAnsi" w:hAnsiTheme="majorHAnsi" w:cs="Arial"/>
          <w:lang w:val="en-US"/>
        </w:rPr>
      </w:pPr>
    </w:p>
    <w:p w14:paraId="152C5E8E" w14:textId="77777777" w:rsidR="004910B2" w:rsidRPr="000849DC" w:rsidRDefault="004910B2" w:rsidP="004910B2">
      <w:pPr>
        <w:pStyle w:val="T2Base"/>
        <w:rPr>
          <w:rFonts w:asciiTheme="majorHAnsi" w:hAnsiTheme="majorHAnsi" w:cs="Arial"/>
          <w:lang w:val="en-US"/>
        </w:rPr>
      </w:pPr>
    </w:p>
    <w:p w14:paraId="62342974" w14:textId="77777777" w:rsidR="004910B2" w:rsidRPr="000849DC" w:rsidRDefault="004910B2" w:rsidP="004910B2">
      <w:pPr>
        <w:pStyle w:val="T2Base"/>
        <w:rPr>
          <w:rFonts w:asciiTheme="majorHAnsi" w:hAnsiTheme="majorHAnsi" w:cs="Arial"/>
          <w:lang w:val="en-US"/>
        </w:rPr>
      </w:pPr>
    </w:p>
    <w:p w14:paraId="06272601" w14:textId="77777777" w:rsidR="004910B2" w:rsidRPr="000849DC" w:rsidRDefault="00F658D8" w:rsidP="00F658D8">
      <w:pPr>
        <w:pStyle w:val="T2Base"/>
        <w:tabs>
          <w:tab w:val="left" w:pos="3469"/>
        </w:tabs>
        <w:rPr>
          <w:rFonts w:asciiTheme="majorHAnsi" w:hAnsiTheme="majorHAnsi" w:cs="Arial"/>
          <w:lang w:val="en-US"/>
        </w:rPr>
      </w:pPr>
      <w:r w:rsidRPr="000849DC">
        <w:rPr>
          <w:rFonts w:asciiTheme="majorHAnsi" w:hAnsiTheme="majorHAnsi" w:cs="Arial"/>
          <w:lang w:val="en-US"/>
        </w:rPr>
        <w:tab/>
      </w:r>
    </w:p>
    <w:p w14:paraId="26E9A631" w14:textId="77777777" w:rsidR="004910B2" w:rsidRPr="000849DC" w:rsidRDefault="004910B2" w:rsidP="004910B2">
      <w:pPr>
        <w:pStyle w:val="T2Base"/>
        <w:rPr>
          <w:rFonts w:asciiTheme="majorHAnsi" w:hAnsiTheme="majorHAnsi" w:cs="Arial"/>
          <w:lang w:val="en-US"/>
        </w:rPr>
      </w:pPr>
    </w:p>
    <w:p w14:paraId="6C99779F" w14:textId="77777777" w:rsidR="004910B2" w:rsidRPr="000849DC" w:rsidRDefault="004910B2" w:rsidP="004910B2">
      <w:pPr>
        <w:pStyle w:val="T2Base"/>
        <w:rPr>
          <w:rFonts w:asciiTheme="majorHAnsi" w:hAnsiTheme="majorHAnsi" w:cs="Arial"/>
          <w:lang w:val="en-US"/>
        </w:rPr>
      </w:pPr>
    </w:p>
    <w:p w14:paraId="568EF616" w14:textId="77777777" w:rsidR="004910B2" w:rsidRPr="000849DC" w:rsidRDefault="004910B2" w:rsidP="004910B2">
      <w:pPr>
        <w:pStyle w:val="T2Base"/>
        <w:rPr>
          <w:rFonts w:asciiTheme="majorHAnsi" w:hAnsiTheme="majorHAnsi" w:cs="Arial"/>
          <w:lang w:val="en-US"/>
        </w:rPr>
      </w:pPr>
    </w:p>
    <w:p w14:paraId="4583966A" w14:textId="77777777" w:rsidR="004910B2" w:rsidRPr="000849DC" w:rsidRDefault="004910B2" w:rsidP="004910B2">
      <w:pPr>
        <w:pStyle w:val="T2Base"/>
        <w:rPr>
          <w:rFonts w:asciiTheme="majorHAnsi" w:hAnsiTheme="majorHAnsi" w:cs="Arial"/>
          <w:lang w:val="en-US"/>
        </w:rPr>
      </w:pPr>
    </w:p>
    <w:p w14:paraId="642E33FA" w14:textId="77777777" w:rsidR="007039CC" w:rsidRPr="000849DC" w:rsidRDefault="007039CC" w:rsidP="007039CC">
      <w:pPr>
        <w:pStyle w:val="T2DOCTitle"/>
        <w:ind w:left="3544" w:right="-2"/>
        <w:jc w:val="left"/>
        <w:rPr>
          <w:rFonts w:asciiTheme="majorHAnsi" w:hAnsiTheme="majorHAnsi" w:cs="Arial"/>
          <w:lang w:val="en-US"/>
        </w:rPr>
      </w:pPr>
    </w:p>
    <w:p w14:paraId="5B8CE4FF" w14:textId="77777777" w:rsidR="007039CC" w:rsidRPr="000849DC" w:rsidRDefault="007039CC" w:rsidP="004910B2">
      <w:pPr>
        <w:pStyle w:val="T2DOCTitle"/>
        <w:ind w:left="3544" w:right="-2"/>
        <w:jc w:val="right"/>
        <w:rPr>
          <w:rFonts w:asciiTheme="majorHAnsi" w:hAnsiTheme="majorHAnsi" w:cs="Arial"/>
          <w:lang w:val="en-US"/>
        </w:rPr>
      </w:pPr>
    </w:p>
    <w:p w14:paraId="4739E90C" w14:textId="77777777" w:rsidR="004910B2" w:rsidRPr="000849DC" w:rsidRDefault="007039CC" w:rsidP="00863612">
      <w:pPr>
        <w:pStyle w:val="T2DOCTitle"/>
        <w:ind w:left="2124" w:right="-2" w:firstLine="708"/>
        <w:jc w:val="right"/>
        <w:rPr>
          <w:rFonts w:asciiTheme="majorHAnsi" w:hAnsiTheme="majorHAnsi" w:cs="Arial"/>
          <w:lang w:val="en-US"/>
        </w:rPr>
      </w:pPr>
      <w:r w:rsidRPr="000849DC">
        <w:rPr>
          <w:rFonts w:asciiTheme="majorHAnsi" w:hAnsiTheme="majorHAnsi" w:cs="Arial"/>
          <w:lang w:val="en-US"/>
        </w:rPr>
        <w:t xml:space="preserve"> </w:t>
      </w:r>
      <w:r w:rsidR="000849DC">
        <w:rPr>
          <w:rFonts w:asciiTheme="majorHAnsi" w:hAnsiTheme="majorHAnsi" w:cs="Arial"/>
          <w:lang w:val="en-US"/>
        </w:rPr>
        <w:t xml:space="preserve">    </w:t>
      </w:r>
      <w:r w:rsidR="00C85189">
        <w:rPr>
          <w:rFonts w:asciiTheme="majorHAnsi" w:hAnsiTheme="majorHAnsi" w:cs="Arial"/>
          <w:lang w:val="en-US"/>
        </w:rPr>
        <w:t xml:space="preserve">   </w:t>
      </w:r>
      <w:r w:rsidR="00C85189">
        <w:rPr>
          <w:rFonts w:asciiTheme="majorHAnsi" w:hAnsiTheme="majorHAnsi" w:cs="Arial"/>
          <w:lang w:val="en-US"/>
        </w:rPr>
        <w:tab/>
      </w:r>
      <w:r w:rsidR="00C85189">
        <w:rPr>
          <w:rFonts w:asciiTheme="majorHAnsi" w:hAnsiTheme="majorHAnsi" w:cs="Arial"/>
          <w:lang w:val="en-US"/>
        </w:rPr>
        <w:tab/>
      </w:r>
      <w:r w:rsidR="00C85189">
        <w:rPr>
          <w:rFonts w:asciiTheme="majorHAnsi" w:hAnsiTheme="majorHAnsi" w:cs="Arial"/>
          <w:lang w:val="en-US"/>
        </w:rPr>
        <w:tab/>
      </w:r>
      <w:r w:rsidR="00C85189">
        <w:rPr>
          <w:rFonts w:asciiTheme="majorHAnsi" w:hAnsiTheme="majorHAnsi" w:cs="Arial"/>
          <w:lang w:val="en-US"/>
        </w:rPr>
        <w:tab/>
      </w:r>
      <w:r w:rsidR="00863612">
        <w:rPr>
          <w:rFonts w:asciiTheme="majorHAnsi" w:hAnsiTheme="majorHAnsi" w:cs="Arial"/>
          <w:lang w:val="en-US"/>
        </w:rPr>
        <w:t>ECMS</w:t>
      </w:r>
    </w:p>
    <w:p w14:paraId="13AE461B" w14:textId="440CF525" w:rsidR="00EC6251" w:rsidRDefault="001E73E8" w:rsidP="00EC6251">
      <w:pPr>
        <w:pStyle w:val="T2DOCSubSubject"/>
        <w:spacing w:after="0"/>
        <w:ind w:left="3544"/>
        <w:jc w:val="right"/>
        <w:rPr>
          <w:rFonts w:asciiTheme="majorHAnsi" w:hAnsiTheme="majorHAnsi" w:cs="Arial"/>
          <w:lang w:val="en-US"/>
        </w:rPr>
      </w:pPr>
      <w:r>
        <w:rPr>
          <w:rFonts w:asciiTheme="majorHAnsi" w:hAnsiTheme="majorHAnsi" w:cs="Arial"/>
          <w:lang w:val="en-US"/>
        </w:rPr>
        <w:t>Final</w:t>
      </w:r>
      <w:r w:rsidR="00A56833">
        <w:rPr>
          <w:rFonts w:asciiTheme="majorHAnsi" w:hAnsiTheme="majorHAnsi" w:cs="Arial"/>
          <w:lang w:val="en-US"/>
        </w:rPr>
        <w:t xml:space="preserve"> </w:t>
      </w:r>
      <w:r w:rsidR="003E62E4" w:rsidRPr="000849DC">
        <w:rPr>
          <w:rFonts w:asciiTheme="majorHAnsi" w:hAnsiTheme="majorHAnsi" w:cs="Arial"/>
          <w:lang w:val="en-US"/>
        </w:rPr>
        <w:t>Release Note</w:t>
      </w:r>
    </w:p>
    <w:p w14:paraId="1FC43DFF" w14:textId="5FC5520B" w:rsidR="004910B2" w:rsidRPr="000849DC" w:rsidRDefault="00735248" w:rsidP="00735248">
      <w:pPr>
        <w:pStyle w:val="T2DOCSubSubject"/>
        <w:spacing w:after="0"/>
        <w:ind w:left="3544"/>
        <w:jc w:val="right"/>
        <w:rPr>
          <w:rFonts w:asciiTheme="majorHAnsi" w:hAnsiTheme="majorHAnsi" w:cs="Arial"/>
          <w:lang w:val="en-US"/>
        </w:rPr>
      </w:pPr>
      <w:r>
        <w:rPr>
          <w:rFonts w:asciiTheme="majorHAnsi" w:hAnsiTheme="majorHAnsi" w:cs="Arial"/>
          <w:sz w:val="22"/>
          <w:szCs w:val="22"/>
          <w:lang w:val="en-US"/>
        </w:rPr>
        <w:tab/>
      </w:r>
      <w:r>
        <w:rPr>
          <w:rFonts w:asciiTheme="majorHAnsi" w:hAnsiTheme="majorHAnsi" w:cs="Arial"/>
          <w:sz w:val="22"/>
          <w:szCs w:val="22"/>
          <w:lang w:val="en-US"/>
        </w:rPr>
        <w:tab/>
      </w:r>
      <w:bookmarkStart w:id="0" w:name="RN"/>
      <w:r w:rsidR="00D318FD">
        <w:rPr>
          <w:rFonts w:asciiTheme="majorHAnsi" w:hAnsiTheme="majorHAnsi" w:cs="Arial"/>
          <w:sz w:val="22"/>
          <w:szCs w:val="22"/>
          <w:lang w:val="en-US"/>
        </w:rPr>
        <w:t>RN-</w:t>
      </w:r>
      <w:r w:rsidR="00646F18">
        <w:rPr>
          <w:rFonts w:asciiTheme="majorHAnsi" w:hAnsiTheme="majorHAnsi" w:cs="Arial"/>
          <w:sz w:val="22"/>
          <w:szCs w:val="22"/>
          <w:lang w:val="en-US"/>
        </w:rPr>
        <w:t>3</w:t>
      </w:r>
      <w:r w:rsidR="007236E7">
        <w:rPr>
          <w:rFonts w:asciiTheme="majorHAnsi" w:hAnsiTheme="majorHAnsi" w:cs="Arial"/>
          <w:sz w:val="22"/>
          <w:szCs w:val="22"/>
          <w:lang w:val="en-US"/>
        </w:rPr>
        <w:t>9</w:t>
      </w:r>
      <w:r w:rsidR="001808BE" w:rsidRPr="00066F64">
        <w:rPr>
          <w:rFonts w:asciiTheme="majorHAnsi" w:hAnsiTheme="majorHAnsi" w:cs="Arial"/>
          <w:sz w:val="22"/>
          <w:szCs w:val="22"/>
          <w:lang w:val="en-US"/>
        </w:rPr>
        <w:t>.0</w:t>
      </w:r>
      <w:r w:rsidR="007236E7">
        <w:rPr>
          <w:rFonts w:asciiTheme="majorHAnsi" w:hAnsiTheme="majorHAnsi" w:cs="Arial"/>
          <w:sz w:val="22"/>
          <w:szCs w:val="22"/>
          <w:lang w:val="en-US"/>
        </w:rPr>
        <w:t>1</w:t>
      </w:r>
      <w:r w:rsidR="00066F64">
        <w:rPr>
          <w:rFonts w:asciiTheme="majorHAnsi" w:hAnsiTheme="majorHAnsi" w:cs="Arial"/>
          <w:sz w:val="22"/>
          <w:szCs w:val="22"/>
          <w:lang w:val="en-US"/>
        </w:rPr>
        <w:t>-1</w:t>
      </w:r>
      <w:r w:rsidR="00646F18">
        <w:rPr>
          <w:rFonts w:asciiTheme="majorHAnsi" w:hAnsiTheme="majorHAnsi" w:cs="Arial"/>
          <w:sz w:val="22"/>
          <w:szCs w:val="22"/>
          <w:lang w:val="en-US"/>
        </w:rPr>
        <w:t>4</w:t>
      </w:r>
      <w:r w:rsidR="003D569B">
        <w:rPr>
          <w:rFonts w:asciiTheme="majorHAnsi" w:hAnsiTheme="majorHAnsi" w:cs="Arial"/>
          <w:sz w:val="22"/>
          <w:szCs w:val="22"/>
          <w:lang w:val="en-US"/>
        </w:rPr>
        <w:t>.</w:t>
      </w:r>
      <w:bookmarkEnd w:id="0"/>
      <w:r w:rsidR="007236E7">
        <w:rPr>
          <w:rFonts w:asciiTheme="majorHAnsi" w:hAnsiTheme="majorHAnsi" w:cs="Arial"/>
          <w:sz w:val="22"/>
          <w:szCs w:val="22"/>
          <w:lang w:val="en-US"/>
        </w:rPr>
        <w:t>4</w:t>
      </w:r>
      <w:r w:rsidR="00155A93">
        <w:rPr>
          <w:rFonts w:asciiTheme="majorHAnsi" w:hAnsiTheme="majorHAnsi" w:cs="Arial"/>
          <w:sz w:val="22"/>
          <w:szCs w:val="22"/>
          <w:lang w:val="en-US"/>
        </w:rPr>
        <w:t>.</w:t>
      </w:r>
      <w:r w:rsidR="007236E7">
        <w:rPr>
          <w:rFonts w:asciiTheme="majorHAnsi" w:hAnsiTheme="majorHAnsi" w:cs="Arial"/>
          <w:sz w:val="22"/>
          <w:szCs w:val="22"/>
          <w:lang w:val="en-US"/>
        </w:rPr>
        <w:t>1</w:t>
      </w:r>
    </w:p>
    <w:p w14:paraId="468B1E5A" w14:textId="77777777" w:rsidR="004910B2" w:rsidRPr="000849DC" w:rsidRDefault="004910B2" w:rsidP="004910B2">
      <w:pPr>
        <w:pStyle w:val="T2DOCVersion"/>
        <w:pBdr>
          <w:bottom w:val="none" w:sz="0" w:space="0" w:color="auto"/>
        </w:pBdr>
        <w:ind w:left="3544" w:right="-2"/>
        <w:jc w:val="right"/>
        <w:rPr>
          <w:rFonts w:asciiTheme="majorHAnsi" w:hAnsiTheme="majorHAnsi" w:cs="Arial"/>
          <w:b/>
          <w:sz w:val="22"/>
          <w:u w:val="none"/>
          <w:lang w:val="en-US"/>
        </w:rPr>
      </w:pPr>
    </w:p>
    <w:p w14:paraId="62183DCE" w14:textId="77777777" w:rsidR="004910B2" w:rsidRPr="000849DC" w:rsidRDefault="004910B2" w:rsidP="004910B2">
      <w:pPr>
        <w:pStyle w:val="T2Base"/>
        <w:rPr>
          <w:rFonts w:asciiTheme="majorHAnsi" w:hAnsiTheme="majorHAnsi" w:cs="Arial"/>
          <w:lang w:val="en-US"/>
        </w:rPr>
      </w:pPr>
      <w:r w:rsidRPr="000849DC">
        <w:rPr>
          <w:rFonts w:asciiTheme="majorHAnsi" w:hAnsiTheme="majorHAnsi" w:cs="Arial"/>
          <w:noProof/>
          <w:lang w:val="fr-FR"/>
        </w:rPr>
        <mc:AlternateContent>
          <mc:Choice Requires="wps">
            <w:drawing>
              <wp:anchor distT="0" distB="0" distL="114300" distR="114300" simplePos="0" relativeHeight="251655680" behindDoc="0" locked="0" layoutInCell="1" allowOverlap="1" wp14:anchorId="18D9C1FD" wp14:editId="74F3D7C1">
                <wp:simplePos x="0" y="0"/>
                <wp:positionH relativeFrom="column">
                  <wp:posOffset>3494405</wp:posOffset>
                </wp:positionH>
                <wp:positionV relativeFrom="paragraph">
                  <wp:posOffset>39370</wp:posOffset>
                </wp:positionV>
                <wp:extent cx="0" cy="3200400"/>
                <wp:effectExtent l="13335" t="12700" r="15240" b="15875"/>
                <wp:wrapNone/>
                <wp:docPr id="23" name="Gerade Verbindung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00400"/>
                        </a:xfrm>
                        <a:prstGeom prst="line">
                          <a:avLst/>
                        </a:prstGeom>
                        <a:noFill/>
                        <a:ln w="19050">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210D2FB">
              <v:line id="Gerade Verbindung 23"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69" strokeweight="1.5pt" from="275.15pt,3.1pt" to="275.15pt,255.1pt" w14:anchorId="1BFFE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"/>
            </w:pict>
          </mc:Fallback>
        </mc:AlternateContent>
      </w:r>
    </w:p>
    <w:p w14:paraId="5708033E" w14:textId="77777777" w:rsidR="004910B2" w:rsidRPr="000849DC" w:rsidRDefault="004910B2" w:rsidP="004910B2">
      <w:pPr>
        <w:pStyle w:val="T2Base"/>
        <w:rPr>
          <w:rFonts w:asciiTheme="majorHAnsi" w:hAnsiTheme="majorHAnsi" w:cs="Arial"/>
          <w:lang w:val="en-US"/>
        </w:rPr>
      </w:pPr>
    </w:p>
    <w:p w14:paraId="69714194" w14:textId="77777777" w:rsidR="004910B2" w:rsidRPr="000849DC" w:rsidRDefault="007039CC" w:rsidP="004910B2">
      <w:pPr>
        <w:pStyle w:val="T2Base"/>
        <w:rPr>
          <w:rFonts w:asciiTheme="majorHAnsi" w:hAnsiTheme="majorHAnsi" w:cs="Arial"/>
          <w:lang w:val="en-US"/>
        </w:rPr>
      </w:pP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p>
    <w:tbl>
      <w:tblPr>
        <w:tblW w:w="0" w:type="auto"/>
        <w:tblInd w:w="212" w:type="dxa"/>
        <w:tblLayout w:type="fixed"/>
        <w:tblCellMar>
          <w:left w:w="70" w:type="dxa"/>
          <w:right w:w="70" w:type="dxa"/>
        </w:tblCellMar>
        <w:tblLook w:val="01E0" w:firstRow="1" w:lastRow="1" w:firstColumn="1" w:lastColumn="1" w:noHBand="0" w:noVBand="0"/>
      </w:tblPr>
      <w:tblGrid>
        <w:gridCol w:w="1696"/>
        <w:gridCol w:w="2976"/>
      </w:tblGrid>
      <w:tr w:rsidR="004910B2" w:rsidRPr="00AF1DFB" w14:paraId="37290D3F" w14:textId="77777777" w:rsidTr="007039CC">
        <w:tc>
          <w:tcPr>
            <w:tcW w:w="1696" w:type="dxa"/>
          </w:tcPr>
          <w:p w14:paraId="38EDC5B9" w14:textId="77777777" w:rsidR="004910B2" w:rsidRPr="000849DC" w:rsidRDefault="004910B2" w:rsidP="005D5A72">
            <w:pPr>
              <w:pStyle w:val="T2BaseArray"/>
              <w:jc w:val="right"/>
              <w:rPr>
                <w:rFonts w:asciiTheme="majorHAnsi" w:hAnsiTheme="majorHAnsi" w:cs="Arial"/>
                <w:lang w:val="en-US"/>
              </w:rPr>
            </w:pPr>
          </w:p>
        </w:tc>
        <w:tc>
          <w:tcPr>
            <w:tcW w:w="2976" w:type="dxa"/>
          </w:tcPr>
          <w:p w14:paraId="14C726D2" w14:textId="77777777" w:rsidR="004910B2" w:rsidRPr="000849DC" w:rsidRDefault="004910B2" w:rsidP="005D5A72">
            <w:pPr>
              <w:pStyle w:val="T2BaseArray"/>
              <w:rPr>
                <w:rFonts w:asciiTheme="majorHAnsi" w:hAnsiTheme="majorHAnsi" w:cs="Arial"/>
                <w:lang w:val="en-US"/>
              </w:rPr>
            </w:pPr>
          </w:p>
        </w:tc>
      </w:tr>
      <w:tr w:rsidR="004910B2" w:rsidRPr="000849DC" w14:paraId="5328B126" w14:textId="77777777" w:rsidTr="007039CC">
        <w:tc>
          <w:tcPr>
            <w:tcW w:w="1696" w:type="dxa"/>
          </w:tcPr>
          <w:p w14:paraId="3CEE0440" w14:textId="77777777" w:rsidR="004910B2" w:rsidRPr="000849DC" w:rsidRDefault="004910B2" w:rsidP="005D5A72">
            <w:pPr>
              <w:pStyle w:val="T2BaseArray"/>
              <w:jc w:val="right"/>
              <w:rPr>
                <w:rFonts w:asciiTheme="majorHAnsi" w:hAnsiTheme="majorHAnsi" w:cs="Arial"/>
                <w:lang w:val="en-US"/>
              </w:rPr>
            </w:pPr>
          </w:p>
        </w:tc>
        <w:tc>
          <w:tcPr>
            <w:tcW w:w="2976" w:type="dxa"/>
          </w:tcPr>
          <w:p w14:paraId="1225E757" w14:textId="77777777" w:rsidR="004910B2" w:rsidRPr="000849DC" w:rsidRDefault="004910B2" w:rsidP="0093734F">
            <w:pPr>
              <w:pStyle w:val="T2BaseArray"/>
              <w:rPr>
                <w:rFonts w:asciiTheme="majorHAnsi" w:hAnsiTheme="majorHAnsi" w:cs="Arial"/>
                <w:lang w:val="en-US"/>
              </w:rPr>
            </w:pPr>
          </w:p>
        </w:tc>
      </w:tr>
      <w:tr w:rsidR="004910B2" w:rsidRPr="000849DC" w14:paraId="4DA9D48B" w14:textId="77777777" w:rsidTr="007039CC">
        <w:tc>
          <w:tcPr>
            <w:tcW w:w="1696" w:type="dxa"/>
          </w:tcPr>
          <w:p w14:paraId="5B20CFA7" w14:textId="77777777" w:rsidR="004910B2" w:rsidRPr="000849DC" w:rsidRDefault="004910B2" w:rsidP="005D5A72">
            <w:pPr>
              <w:pStyle w:val="T2BaseArray"/>
              <w:jc w:val="right"/>
              <w:rPr>
                <w:rFonts w:asciiTheme="majorHAnsi" w:hAnsiTheme="majorHAnsi" w:cs="Arial"/>
                <w:lang w:val="en-US"/>
              </w:rPr>
            </w:pPr>
          </w:p>
        </w:tc>
        <w:tc>
          <w:tcPr>
            <w:tcW w:w="2976" w:type="dxa"/>
          </w:tcPr>
          <w:p w14:paraId="14CB1323" w14:textId="77777777" w:rsidR="004910B2" w:rsidRPr="000849DC" w:rsidRDefault="007039CC" w:rsidP="005D5A72">
            <w:pPr>
              <w:pStyle w:val="T2BaseArray"/>
              <w:rPr>
                <w:rFonts w:asciiTheme="majorHAnsi" w:hAnsiTheme="majorHAnsi" w:cs="Arial"/>
                <w:lang w:val="en-US"/>
              </w:rPr>
            </w:pPr>
            <w:r w:rsidRPr="000849DC">
              <w:rPr>
                <w:rFonts w:asciiTheme="majorHAnsi" w:hAnsiTheme="majorHAnsi" w:cs="Arial"/>
                <w:lang w:val="en-US"/>
              </w:rPr>
              <w:t xml:space="preserve">                                                                               </w:t>
            </w:r>
          </w:p>
        </w:tc>
      </w:tr>
      <w:tr w:rsidR="004910B2" w:rsidRPr="000849DC" w14:paraId="0F1454FD" w14:textId="77777777" w:rsidTr="007039CC">
        <w:tc>
          <w:tcPr>
            <w:tcW w:w="1696" w:type="dxa"/>
          </w:tcPr>
          <w:p w14:paraId="074BC67F" w14:textId="77777777" w:rsidR="004910B2" w:rsidRPr="000849DC" w:rsidRDefault="007039CC" w:rsidP="005D5A72">
            <w:pPr>
              <w:pStyle w:val="T2BaseArray"/>
              <w:jc w:val="right"/>
              <w:rPr>
                <w:rFonts w:asciiTheme="majorHAnsi" w:hAnsiTheme="majorHAnsi" w:cs="Arial"/>
                <w:lang w:val="en-US"/>
              </w:rPr>
            </w:pPr>
            <w:r w:rsidRPr="000849DC">
              <w:rPr>
                <w:rFonts w:asciiTheme="majorHAnsi" w:hAnsiTheme="majorHAnsi" w:cs="Arial"/>
                <w:lang w:val="en-US"/>
              </w:rPr>
              <w:t xml:space="preserve">          </w:t>
            </w:r>
          </w:p>
        </w:tc>
        <w:tc>
          <w:tcPr>
            <w:tcW w:w="2976" w:type="dxa"/>
          </w:tcPr>
          <w:p w14:paraId="010A9C21" w14:textId="77777777" w:rsidR="004910B2" w:rsidRPr="000849DC" w:rsidRDefault="004910B2" w:rsidP="007039CC">
            <w:pPr>
              <w:pStyle w:val="Classification"/>
              <w:ind w:left="1636" w:right="-1352" w:firstLine="1636"/>
              <w:rPr>
                <w:rFonts w:asciiTheme="majorHAnsi" w:hAnsiTheme="majorHAnsi" w:cs="Arial"/>
                <w:lang w:val="en-US"/>
              </w:rPr>
            </w:pPr>
          </w:p>
        </w:tc>
      </w:tr>
      <w:tr w:rsidR="004910B2" w:rsidRPr="000849DC" w14:paraId="5708C09A" w14:textId="77777777" w:rsidTr="007039CC">
        <w:tc>
          <w:tcPr>
            <w:tcW w:w="1696" w:type="dxa"/>
          </w:tcPr>
          <w:p w14:paraId="1A0D2DD4" w14:textId="77777777" w:rsidR="004910B2" w:rsidRPr="000849DC" w:rsidRDefault="007039CC" w:rsidP="007039CC">
            <w:pPr>
              <w:pStyle w:val="T2BaseArray"/>
              <w:rPr>
                <w:rFonts w:asciiTheme="majorHAnsi" w:hAnsiTheme="majorHAnsi" w:cs="Arial"/>
                <w:lang w:val="en-US"/>
              </w:rPr>
            </w:pPr>
            <w:r w:rsidRPr="000849DC">
              <w:rPr>
                <w:rFonts w:asciiTheme="majorHAnsi" w:hAnsiTheme="majorHAnsi" w:cs="Arial"/>
                <w:lang w:val="en-US"/>
              </w:rPr>
              <w:t xml:space="preserve"> </w:t>
            </w:r>
          </w:p>
        </w:tc>
        <w:tc>
          <w:tcPr>
            <w:tcW w:w="2976" w:type="dxa"/>
          </w:tcPr>
          <w:p w14:paraId="06A3DAAD" w14:textId="77777777" w:rsidR="004910B2" w:rsidRPr="000849DC" w:rsidRDefault="007039CC" w:rsidP="007039CC">
            <w:pPr>
              <w:pStyle w:val="T2BaseArray"/>
              <w:ind w:right="-4328" w:firstLine="2016"/>
              <w:rPr>
                <w:rFonts w:asciiTheme="majorHAnsi" w:hAnsiTheme="majorHAnsi" w:cs="Arial"/>
                <w:lang w:val="en-US"/>
              </w:rPr>
            </w:pPr>
            <w:r w:rsidRPr="000849DC">
              <w:rPr>
                <w:rFonts w:asciiTheme="majorHAnsi" w:hAnsiTheme="majorHAnsi" w:cs="Arial"/>
                <w:lang w:val="en-US"/>
              </w:rPr>
              <w:t xml:space="preserve">                                                                                   </w:t>
            </w:r>
          </w:p>
        </w:tc>
      </w:tr>
      <w:tr w:rsidR="004910B2" w:rsidRPr="000849DC" w14:paraId="6011A754" w14:textId="77777777" w:rsidTr="007039CC">
        <w:tc>
          <w:tcPr>
            <w:tcW w:w="1696" w:type="dxa"/>
          </w:tcPr>
          <w:p w14:paraId="05D1BA6A" w14:textId="77777777" w:rsidR="004910B2" w:rsidRPr="000849DC" w:rsidRDefault="007039CC" w:rsidP="005D5A72">
            <w:pPr>
              <w:pStyle w:val="T2BaseArray"/>
              <w:jc w:val="right"/>
              <w:rPr>
                <w:rFonts w:asciiTheme="majorHAnsi" w:hAnsiTheme="majorHAnsi" w:cs="Arial"/>
                <w:lang w:val="en-US"/>
              </w:rPr>
            </w:pPr>
            <w:r w:rsidRPr="000849DC">
              <w:rPr>
                <w:rFonts w:asciiTheme="majorHAnsi" w:hAnsiTheme="majorHAnsi" w:cs="Arial"/>
                <w:lang w:val="en-US"/>
              </w:rPr>
              <w:t xml:space="preserve">                                 </w:t>
            </w:r>
          </w:p>
        </w:tc>
        <w:tc>
          <w:tcPr>
            <w:tcW w:w="2976" w:type="dxa"/>
          </w:tcPr>
          <w:p w14:paraId="59E923DC" w14:textId="77777777" w:rsidR="004910B2" w:rsidRPr="000849DC" w:rsidRDefault="004910B2" w:rsidP="005D5A72">
            <w:pPr>
              <w:pStyle w:val="T2BaseArray"/>
              <w:rPr>
                <w:rFonts w:asciiTheme="majorHAnsi" w:hAnsiTheme="majorHAnsi" w:cs="Arial"/>
                <w:lang w:val="en-US"/>
              </w:rPr>
            </w:pPr>
          </w:p>
        </w:tc>
      </w:tr>
    </w:tbl>
    <w:p w14:paraId="204D3DC0" w14:textId="77777777" w:rsidR="007039CC" w:rsidRPr="000849DC" w:rsidRDefault="007039CC" w:rsidP="004910B2">
      <w:pPr>
        <w:pStyle w:val="T2Base"/>
        <w:rPr>
          <w:rFonts w:asciiTheme="majorHAnsi" w:hAnsiTheme="majorHAnsi" w:cs="Arial"/>
          <w:lang w:val="en-US"/>
        </w:rPr>
      </w:pPr>
    </w:p>
    <w:p w14:paraId="4E46A85F" w14:textId="77777777" w:rsidR="007039CC" w:rsidRPr="000849DC" w:rsidRDefault="007039CC" w:rsidP="004910B2">
      <w:pPr>
        <w:pStyle w:val="T2Base"/>
        <w:rPr>
          <w:rFonts w:asciiTheme="majorHAnsi" w:hAnsiTheme="majorHAnsi" w:cs="Arial"/>
          <w:lang w:val="en-US"/>
        </w:rPr>
      </w:pPr>
    </w:p>
    <w:p w14:paraId="07B61224" w14:textId="7B8CB1F3" w:rsidR="004910B2" w:rsidRPr="000849DC" w:rsidRDefault="00DD656A" w:rsidP="007039CC">
      <w:pPr>
        <w:pStyle w:val="T2Base"/>
        <w:ind w:left="6372"/>
        <w:rPr>
          <w:rFonts w:asciiTheme="majorHAnsi" w:hAnsiTheme="majorHAnsi" w:cs="Arial"/>
          <w:lang w:val="en-US"/>
        </w:rPr>
        <w:sectPr w:rsidR="004910B2" w:rsidRPr="000849DC">
          <w:headerReference w:type="default" r:id="rId12"/>
          <w:footerReference w:type="default" r:id="rId13"/>
          <w:footerReference w:type="first" r:id="rId14"/>
          <w:pgSz w:w="11906" w:h="16838" w:code="9"/>
          <w:pgMar w:top="1418" w:right="1418" w:bottom="1418" w:left="1418" w:header="720" w:footer="720" w:gutter="0"/>
          <w:cols w:space="720"/>
          <w:titlePg/>
        </w:sectPr>
      </w:pPr>
      <w:r w:rsidRPr="000849DC">
        <w:rPr>
          <w:rFonts w:asciiTheme="majorHAnsi" w:hAnsiTheme="majorHAnsi" w:cs="Arial"/>
          <w:noProof/>
          <w:lang w:val="fr-FR"/>
        </w:rPr>
        <mc:AlternateContent>
          <mc:Choice Requires="wps">
            <w:drawing>
              <wp:anchor distT="0" distB="0" distL="114300" distR="114300" simplePos="0" relativeHeight="251659776" behindDoc="0" locked="0" layoutInCell="1" allowOverlap="1" wp14:anchorId="49A906F1" wp14:editId="747C20E4">
                <wp:simplePos x="0" y="0"/>
                <wp:positionH relativeFrom="column">
                  <wp:posOffset>65405</wp:posOffset>
                </wp:positionH>
                <wp:positionV relativeFrom="paragraph">
                  <wp:posOffset>816610</wp:posOffset>
                </wp:positionV>
                <wp:extent cx="3429000" cy="0"/>
                <wp:effectExtent l="0" t="0" r="19050" b="19050"/>
                <wp:wrapNone/>
                <wp:docPr id="22" name="Gerade Verbindung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0" cy="0"/>
                        </a:xfrm>
                        <a:prstGeom prst="line">
                          <a:avLst/>
                        </a:prstGeom>
                        <a:noFill/>
                        <a:ln w="19050">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CE257A9">
              <v:line id="Gerade Verbindung 22"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69" strokeweight="1.5pt" from="5.15pt,64.3pt" to="275.15pt,64.3pt" w14:anchorId="64C30B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"/>
            </w:pict>
          </mc:Fallback>
        </mc:AlternateContent>
      </w:r>
      <w:r w:rsidR="007039CC" w:rsidRPr="000849DC">
        <w:rPr>
          <w:rFonts w:asciiTheme="majorHAnsi" w:hAnsiTheme="majorHAnsi" w:cs="Arial"/>
          <w:lang w:val="en-US"/>
        </w:rPr>
        <w:t xml:space="preserve"> </w:t>
      </w:r>
      <w:r w:rsidR="00E262BF" w:rsidRPr="00E262BF">
        <w:rPr>
          <w:rFonts w:asciiTheme="majorHAnsi" w:hAnsiTheme="majorHAnsi" w:cs="Arial"/>
          <w:noProof/>
          <w:lang w:val="fr-FR"/>
        </w:rPr>
        <w:drawing>
          <wp:inline distT="0" distB="0" distL="0" distR="0" wp14:anchorId="5F93A126" wp14:editId="3D9A21F8">
            <wp:extent cx="2319503" cy="394700"/>
            <wp:effectExtent l="0" t="0" r="5080" b="5715"/>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19503" cy="394700"/>
                    </a:xfrm>
                    <a:prstGeom prst="rect">
                      <a:avLst/>
                    </a:prstGeom>
                  </pic:spPr>
                </pic:pic>
              </a:graphicData>
            </a:graphic>
          </wp:inline>
        </w:drawing>
      </w:r>
    </w:p>
    <w:p w14:paraId="6EE2A972" w14:textId="77777777" w:rsidR="00EF7030" w:rsidRPr="0078263D" w:rsidRDefault="00EF7030" w:rsidP="005A768C">
      <w:pPr>
        <w:rPr>
          <w:rFonts w:ascii="Arial" w:hAnsi="Arial" w:cs="Arial"/>
          <w:b/>
          <w:sz w:val="28"/>
          <w:szCs w:val="28"/>
          <w:lang w:val="en-US"/>
        </w:rPr>
      </w:pPr>
      <w:r w:rsidRPr="0078263D">
        <w:rPr>
          <w:rFonts w:ascii="Arial" w:hAnsi="Arial" w:cs="Arial"/>
          <w:b/>
          <w:sz w:val="28"/>
          <w:szCs w:val="28"/>
          <w:lang w:val="en-US"/>
        </w:rPr>
        <w:lastRenderedPageBreak/>
        <w:t>Content</w:t>
      </w:r>
    </w:p>
    <w:p w14:paraId="088B675D" w14:textId="77777777" w:rsidR="003D7CA3" w:rsidRPr="0078263D" w:rsidRDefault="003D7CA3">
      <w:pPr>
        <w:rPr>
          <w:rFonts w:ascii="Arial" w:eastAsiaTheme="majorEastAsia" w:hAnsi="Arial" w:cs="Arial"/>
          <w:b/>
          <w:bCs/>
          <w:color w:val="365F91" w:themeColor="accent1" w:themeShade="BF"/>
          <w:sz w:val="28"/>
          <w:szCs w:val="28"/>
          <w:lang w:val="en-US" w:eastAsia="it-IT"/>
        </w:rPr>
      </w:pPr>
    </w:p>
    <w:p w14:paraId="67091274" w14:textId="77777777" w:rsidR="0085581F" w:rsidRPr="0078263D" w:rsidRDefault="0085581F">
      <w:pPr>
        <w:rPr>
          <w:rFonts w:ascii="Arial" w:hAnsi="Arial" w:cs="Arial"/>
          <w:sz w:val="20"/>
          <w:szCs w:val="20"/>
          <w:lang w:val="en-GB"/>
        </w:rPr>
      </w:pPr>
    </w:p>
    <w:p w14:paraId="290C72AE" w14:textId="2C9DE816" w:rsidR="0028650E" w:rsidRPr="00A516D8" w:rsidRDefault="00F177E1">
      <w:pPr>
        <w:pStyle w:val="TM1"/>
        <w:tabs>
          <w:tab w:val="left" w:pos="480"/>
          <w:tab w:val="right" w:leader="dot" w:pos="14732"/>
        </w:tabs>
        <w:rPr>
          <w:rFonts w:eastAsiaTheme="minorEastAsia" w:cstheme="minorBidi"/>
          <w:b w:val="0"/>
          <w:bCs w:val="0"/>
          <w:noProof/>
          <w:sz w:val="22"/>
          <w:szCs w:val="22"/>
          <w:lang w:val="en-US" w:eastAsia="es-ES"/>
        </w:rPr>
      </w:pPr>
      <w:r w:rsidRPr="009B5CEA">
        <w:rPr>
          <w:rFonts w:ascii="Arial" w:hAnsi="Arial" w:cs="Arial"/>
          <w:bCs w:val="0"/>
          <w:caps/>
          <w:lang w:val="en-US"/>
        </w:rPr>
        <w:fldChar w:fldCharType="begin"/>
      </w:r>
      <w:r w:rsidRPr="009B5CEA">
        <w:rPr>
          <w:rFonts w:ascii="Arial" w:hAnsi="Arial" w:cs="Arial"/>
          <w:bCs w:val="0"/>
          <w:caps/>
          <w:lang w:val="en-US"/>
        </w:rPr>
        <w:instrText xml:space="preserve"> TOC \o "1-3" \u </w:instrText>
      </w:r>
      <w:r w:rsidRPr="009B5CEA">
        <w:rPr>
          <w:rFonts w:ascii="Arial" w:hAnsi="Arial" w:cs="Arial"/>
          <w:bCs w:val="0"/>
          <w:caps/>
          <w:lang w:val="en-US"/>
        </w:rPr>
        <w:fldChar w:fldCharType="separate"/>
      </w:r>
      <w:r w:rsidR="0028650E" w:rsidRPr="00061E50">
        <w:rPr>
          <w:rFonts w:cs="Times New Roman"/>
          <w:noProof/>
          <w:lang w:val="en-US"/>
        </w:rPr>
        <w:t>1</w:t>
      </w:r>
      <w:r w:rsidR="0028650E" w:rsidRPr="00A516D8">
        <w:rPr>
          <w:rFonts w:eastAsiaTheme="minorEastAsia" w:cstheme="minorBidi"/>
          <w:b w:val="0"/>
          <w:bCs w:val="0"/>
          <w:noProof/>
          <w:sz w:val="22"/>
          <w:szCs w:val="22"/>
          <w:lang w:val="en-US" w:eastAsia="es-ES"/>
        </w:rPr>
        <w:tab/>
      </w:r>
      <w:r w:rsidR="0028650E" w:rsidRPr="00061E50">
        <w:rPr>
          <w:noProof/>
          <w:lang w:val="en-US"/>
        </w:rPr>
        <w:t>Introduction</w:t>
      </w:r>
      <w:r w:rsidR="0028650E">
        <w:rPr>
          <w:noProof/>
        </w:rPr>
        <w:tab/>
      </w:r>
      <w:r w:rsidR="0028650E">
        <w:rPr>
          <w:noProof/>
        </w:rPr>
        <w:fldChar w:fldCharType="begin"/>
      </w:r>
      <w:r w:rsidR="0028650E">
        <w:rPr>
          <w:noProof/>
        </w:rPr>
        <w:instrText xml:space="preserve"> PAGEREF _Toc140589968 \h </w:instrText>
      </w:r>
      <w:r w:rsidR="0028650E">
        <w:rPr>
          <w:noProof/>
        </w:rPr>
      </w:r>
      <w:r w:rsidR="0028650E">
        <w:rPr>
          <w:noProof/>
        </w:rPr>
        <w:fldChar w:fldCharType="separate"/>
      </w:r>
      <w:r w:rsidR="001B689F">
        <w:rPr>
          <w:noProof/>
        </w:rPr>
        <w:t>3</w:t>
      </w:r>
      <w:r w:rsidR="0028650E">
        <w:rPr>
          <w:noProof/>
        </w:rPr>
        <w:fldChar w:fldCharType="end"/>
      </w:r>
    </w:p>
    <w:p w14:paraId="5D983482" w14:textId="08D14CCF" w:rsidR="0028650E" w:rsidRPr="00A516D8" w:rsidRDefault="0028650E">
      <w:pPr>
        <w:pStyle w:val="TM2"/>
        <w:tabs>
          <w:tab w:val="left" w:pos="720"/>
          <w:tab w:val="right" w:leader="dot" w:pos="14732"/>
        </w:tabs>
        <w:rPr>
          <w:rFonts w:eastAsiaTheme="minorEastAsia" w:cstheme="minorBidi"/>
          <w:noProof/>
          <w:sz w:val="22"/>
          <w:szCs w:val="22"/>
          <w:lang w:val="en-US" w:eastAsia="es-ES"/>
        </w:rPr>
      </w:pPr>
      <w:r w:rsidRPr="00061E50">
        <w:rPr>
          <w:rFonts w:cs="Times New Roman"/>
          <w:noProof/>
          <w:lang w:val="en-US"/>
        </w:rPr>
        <w:t>1.1</w:t>
      </w:r>
      <w:r w:rsidRPr="00A516D8">
        <w:rPr>
          <w:rFonts w:eastAsiaTheme="minorEastAsia" w:cstheme="minorBidi"/>
          <w:noProof/>
          <w:sz w:val="22"/>
          <w:szCs w:val="22"/>
          <w:lang w:val="en-US" w:eastAsia="es-ES"/>
        </w:rPr>
        <w:tab/>
      </w:r>
      <w:r w:rsidRPr="00061E50">
        <w:rPr>
          <w:noProof/>
          <w:lang w:val="en-US"/>
        </w:rPr>
        <w:t>Release number and software version</w:t>
      </w:r>
      <w:r>
        <w:rPr>
          <w:noProof/>
        </w:rPr>
        <w:tab/>
      </w:r>
      <w:r>
        <w:rPr>
          <w:noProof/>
        </w:rPr>
        <w:fldChar w:fldCharType="begin"/>
      </w:r>
      <w:r>
        <w:rPr>
          <w:noProof/>
        </w:rPr>
        <w:instrText xml:space="preserve"> PAGEREF _Toc140589969 \h </w:instrText>
      </w:r>
      <w:r>
        <w:rPr>
          <w:noProof/>
        </w:rPr>
      </w:r>
      <w:r>
        <w:rPr>
          <w:noProof/>
        </w:rPr>
        <w:fldChar w:fldCharType="separate"/>
      </w:r>
      <w:r w:rsidR="001B689F">
        <w:rPr>
          <w:noProof/>
        </w:rPr>
        <w:t>3</w:t>
      </w:r>
      <w:r>
        <w:rPr>
          <w:noProof/>
        </w:rPr>
        <w:fldChar w:fldCharType="end"/>
      </w:r>
    </w:p>
    <w:p w14:paraId="33233B04" w14:textId="1B287546" w:rsidR="0028650E" w:rsidRPr="00A516D8" w:rsidRDefault="0028650E">
      <w:pPr>
        <w:pStyle w:val="TM1"/>
        <w:tabs>
          <w:tab w:val="left" w:pos="480"/>
          <w:tab w:val="right" w:leader="dot" w:pos="14732"/>
        </w:tabs>
        <w:rPr>
          <w:rFonts w:eastAsiaTheme="minorEastAsia" w:cstheme="minorBidi"/>
          <w:b w:val="0"/>
          <w:bCs w:val="0"/>
          <w:noProof/>
          <w:sz w:val="22"/>
          <w:szCs w:val="22"/>
          <w:lang w:val="en-US" w:eastAsia="es-ES"/>
        </w:rPr>
      </w:pPr>
      <w:r w:rsidRPr="00061E50">
        <w:rPr>
          <w:rFonts w:cs="Times New Roman"/>
          <w:noProof/>
          <w:lang w:val="en-US"/>
        </w:rPr>
        <w:t>2</w:t>
      </w:r>
      <w:r w:rsidRPr="00A516D8">
        <w:rPr>
          <w:rFonts w:eastAsiaTheme="minorEastAsia" w:cstheme="minorBidi"/>
          <w:b w:val="0"/>
          <w:bCs w:val="0"/>
          <w:noProof/>
          <w:sz w:val="22"/>
          <w:szCs w:val="22"/>
          <w:lang w:val="en-US" w:eastAsia="es-ES"/>
        </w:rPr>
        <w:tab/>
      </w:r>
      <w:r w:rsidRPr="00061E50">
        <w:rPr>
          <w:noProof/>
          <w:lang w:val="en-US"/>
        </w:rPr>
        <w:t>Release information</w:t>
      </w:r>
      <w:r>
        <w:rPr>
          <w:noProof/>
        </w:rPr>
        <w:tab/>
      </w:r>
      <w:r>
        <w:rPr>
          <w:noProof/>
        </w:rPr>
        <w:fldChar w:fldCharType="begin"/>
      </w:r>
      <w:r>
        <w:rPr>
          <w:noProof/>
        </w:rPr>
        <w:instrText xml:space="preserve"> PAGEREF _Toc140589970 \h </w:instrText>
      </w:r>
      <w:r>
        <w:rPr>
          <w:noProof/>
        </w:rPr>
      </w:r>
      <w:r>
        <w:rPr>
          <w:noProof/>
        </w:rPr>
        <w:fldChar w:fldCharType="separate"/>
      </w:r>
      <w:r w:rsidR="001B689F">
        <w:rPr>
          <w:noProof/>
        </w:rPr>
        <w:t>4</w:t>
      </w:r>
      <w:r>
        <w:rPr>
          <w:noProof/>
        </w:rPr>
        <w:fldChar w:fldCharType="end"/>
      </w:r>
    </w:p>
    <w:p w14:paraId="699BCF7C" w14:textId="631F9D93" w:rsidR="0028650E" w:rsidRPr="00A516D8" w:rsidRDefault="0028650E">
      <w:pPr>
        <w:pStyle w:val="TM2"/>
        <w:tabs>
          <w:tab w:val="left" w:pos="720"/>
          <w:tab w:val="right" w:leader="dot" w:pos="14732"/>
        </w:tabs>
        <w:rPr>
          <w:rFonts w:eastAsiaTheme="minorEastAsia" w:cstheme="minorBidi"/>
          <w:noProof/>
          <w:sz w:val="22"/>
          <w:szCs w:val="22"/>
          <w:lang w:val="en-US" w:eastAsia="es-ES"/>
        </w:rPr>
      </w:pPr>
      <w:r w:rsidRPr="00061E50">
        <w:rPr>
          <w:rFonts w:cs="Times New Roman"/>
          <w:noProof/>
          <w:lang w:val="en-US"/>
        </w:rPr>
        <w:t>2.1</w:t>
      </w:r>
      <w:r w:rsidRPr="00A516D8">
        <w:rPr>
          <w:rFonts w:eastAsiaTheme="minorEastAsia" w:cstheme="minorBidi"/>
          <w:noProof/>
          <w:sz w:val="22"/>
          <w:szCs w:val="22"/>
          <w:lang w:val="en-US" w:eastAsia="es-ES"/>
        </w:rPr>
        <w:tab/>
      </w:r>
      <w:r w:rsidRPr="00061E50">
        <w:rPr>
          <w:noProof/>
          <w:lang w:val="en-US"/>
        </w:rPr>
        <w:t>Release content</w:t>
      </w:r>
      <w:r>
        <w:rPr>
          <w:noProof/>
        </w:rPr>
        <w:tab/>
      </w:r>
      <w:r>
        <w:rPr>
          <w:noProof/>
        </w:rPr>
        <w:fldChar w:fldCharType="begin"/>
      </w:r>
      <w:r>
        <w:rPr>
          <w:noProof/>
        </w:rPr>
        <w:instrText xml:space="preserve"> PAGEREF _Toc140589971 \h </w:instrText>
      </w:r>
      <w:r>
        <w:rPr>
          <w:noProof/>
        </w:rPr>
      </w:r>
      <w:r>
        <w:rPr>
          <w:noProof/>
        </w:rPr>
        <w:fldChar w:fldCharType="separate"/>
      </w:r>
      <w:r w:rsidR="001B689F">
        <w:rPr>
          <w:noProof/>
        </w:rPr>
        <w:t>4</w:t>
      </w:r>
      <w:r>
        <w:rPr>
          <w:noProof/>
        </w:rPr>
        <w:fldChar w:fldCharType="end"/>
      </w:r>
    </w:p>
    <w:p w14:paraId="1973A962" w14:textId="77525F99" w:rsidR="0028650E" w:rsidRPr="00A516D8" w:rsidRDefault="0028650E">
      <w:pPr>
        <w:pStyle w:val="TM3"/>
        <w:tabs>
          <w:tab w:val="left" w:pos="1200"/>
          <w:tab w:val="right" w:leader="dot" w:pos="14732"/>
        </w:tabs>
        <w:rPr>
          <w:rFonts w:eastAsiaTheme="minorEastAsia" w:cstheme="minorBidi"/>
          <w:i w:val="0"/>
          <w:iCs w:val="0"/>
          <w:noProof/>
          <w:sz w:val="22"/>
          <w:szCs w:val="22"/>
          <w:lang w:val="en-US" w:eastAsia="es-ES"/>
        </w:rPr>
      </w:pPr>
      <w:r w:rsidRPr="00061E50">
        <w:rPr>
          <w:rFonts w:ascii="Arial" w:hAnsi="Arial" w:cs="Times New Roman"/>
          <w:noProof/>
        </w:rPr>
        <w:t>2.1.1</w:t>
      </w:r>
      <w:r w:rsidRPr="00A516D8">
        <w:rPr>
          <w:rFonts w:eastAsiaTheme="minorEastAsia" w:cstheme="minorBidi"/>
          <w:i w:val="0"/>
          <w:iCs w:val="0"/>
          <w:noProof/>
          <w:sz w:val="22"/>
          <w:szCs w:val="22"/>
          <w:lang w:val="en-US" w:eastAsia="es-ES"/>
        </w:rPr>
        <w:tab/>
      </w:r>
      <w:r w:rsidRPr="00061E50">
        <w:rPr>
          <w:rFonts w:ascii="Arial" w:hAnsi="Arial"/>
          <w:noProof/>
        </w:rPr>
        <w:t>Change requests</w:t>
      </w:r>
      <w:r>
        <w:rPr>
          <w:noProof/>
        </w:rPr>
        <w:tab/>
      </w:r>
      <w:r>
        <w:rPr>
          <w:noProof/>
        </w:rPr>
        <w:fldChar w:fldCharType="begin"/>
      </w:r>
      <w:r>
        <w:rPr>
          <w:noProof/>
        </w:rPr>
        <w:instrText xml:space="preserve"> PAGEREF _Toc140589972 \h </w:instrText>
      </w:r>
      <w:r>
        <w:rPr>
          <w:noProof/>
        </w:rPr>
      </w:r>
      <w:r>
        <w:rPr>
          <w:noProof/>
        </w:rPr>
        <w:fldChar w:fldCharType="separate"/>
      </w:r>
      <w:r w:rsidR="001B689F">
        <w:rPr>
          <w:noProof/>
        </w:rPr>
        <w:t>4</w:t>
      </w:r>
      <w:r>
        <w:rPr>
          <w:noProof/>
        </w:rPr>
        <w:fldChar w:fldCharType="end"/>
      </w:r>
    </w:p>
    <w:p w14:paraId="0535C635" w14:textId="2D2FE107" w:rsidR="0028650E" w:rsidRPr="00A516D8" w:rsidRDefault="0028650E">
      <w:pPr>
        <w:pStyle w:val="TM3"/>
        <w:tabs>
          <w:tab w:val="left" w:pos="1200"/>
          <w:tab w:val="right" w:leader="dot" w:pos="14732"/>
        </w:tabs>
        <w:rPr>
          <w:rFonts w:eastAsiaTheme="minorEastAsia" w:cstheme="minorBidi"/>
          <w:i w:val="0"/>
          <w:iCs w:val="0"/>
          <w:noProof/>
          <w:sz w:val="22"/>
          <w:szCs w:val="22"/>
          <w:lang w:val="en-US" w:eastAsia="es-ES"/>
        </w:rPr>
      </w:pPr>
      <w:r w:rsidRPr="00061E50">
        <w:rPr>
          <w:rFonts w:ascii="Arial" w:hAnsi="Arial" w:cs="Times New Roman"/>
          <w:noProof/>
        </w:rPr>
        <w:t>2.1.2</w:t>
      </w:r>
      <w:r w:rsidRPr="00A516D8">
        <w:rPr>
          <w:rFonts w:eastAsiaTheme="minorEastAsia" w:cstheme="minorBidi"/>
          <w:i w:val="0"/>
          <w:iCs w:val="0"/>
          <w:noProof/>
          <w:sz w:val="22"/>
          <w:szCs w:val="22"/>
          <w:lang w:val="en-US" w:eastAsia="es-ES"/>
        </w:rPr>
        <w:tab/>
      </w:r>
      <w:r w:rsidRPr="00061E50">
        <w:rPr>
          <w:rFonts w:ascii="Arial" w:hAnsi="Arial"/>
          <w:noProof/>
        </w:rPr>
        <w:t>Defect information</w:t>
      </w:r>
      <w:r>
        <w:rPr>
          <w:noProof/>
        </w:rPr>
        <w:tab/>
      </w:r>
      <w:r>
        <w:rPr>
          <w:noProof/>
        </w:rPr>
        <w:fldChar w:fldCharType="begin"/>
      </w:r>
      <w:r>
        <w:rPr>
          <w:noProof/>
        </w:rPr>
        <w:instrText xml:space="preserve"> PAGEREF _Toc140589973 \h </w:instrText>
      </w:r>
      <w:r>
        <w:rPr>
          <w:noProof/>
        </w:rPr>
      </w:r>
      <w:r>
        <w:rPr>
          <w:noProof/>
        </w:rPr>
        <w:fldChar w:fldCharType="separate"/>
      </w:r>
      <w:r w:rsidR="001B689F">
        <w:rPr>
          <w:noProof/>
        </w:rPr>
        <w:t>5</w:t>
      </w:r>
      <w:r>
        <w:rPr>
          <w:noProof/>
        </w:rPr>
        <w:fldChar w:fldCharType="end"/>
      </w:r>
    </w:p>
    <w:p w14:paraId="7B019C2B" w14:textId="2E774103" w:rsidR="0028650E" w:rsidRPr="00A516D8" w:rsidRDefault="0028650E">
      <w:pPr>
        <w:pStyle w:val="TM1"/>
        <w:tabs>
          <w:tab w:val="left" w:pos="480"/>
          <w:tab w:val="right" w:leader="dot" w:pos="14732"/>
        </w:tabs>
        <w:rPr>
          <w:rFonts w:eastAsiaTheme="minorEastAsia" w:cstheme="minorBidi"/>
          <w:b w:val="0"/>
          <w:bCs w:val="0"/>
          <w:noProof/>
          <w:sz w:val="22"/>
          <w:szCs w:val="22"/>
          <w:lang w:val="en-US" w:eastAsia="es-ES"/>
        </w:rPr>
      </w:pPr>
      <w:r w:rsidRPr="00061E50">
        <w:rPr>
          <w:rFonts w:cs="Times New Roman"/>
          <w:noProof/>
          <w:lang w:val="en-US"/>
        </w:rPr>
        <w:t>3</w:t>
      </w:r>
      <w:r w:rsidRPr="00A516D8">
        <w:rPr>
          <w:rFonts w:eastAsiaTheme="minorEastAsia" w:cstheme="minorBidi"/>
          <w:b w:val="0"/>
          <w:bCs w:val="0"/>
          <w:noProof/>
          <w:sz w:val="22"/>
          <w:szCs w:val="22"/>
          <w:lang w:val="en-US" w:eastAsia="es-ES"/>
        </w:rPr>
        <w:tab/>
      </w:r>
      <w:r w:rsidRPr="00061E50">
        <w:rPr>
          <w:noProof/>
          <w:lang w:val="en-US"/>
        </w:rPr>
        <w:t>Additional Information</w:t>
      </w:r>
      <w:r>
        <w:rPr>
          <w:noProof/>
        </w:rPr>
        <w:tab/>
      </w:r>
      <w:r>
        <w:rPr>
          <w:noProof/>
        </w:rPr>
        <w:fldChar w:fldCharType="begin"/>
      </w:r>
      <w:r>
        <w:rPr>
          <w:noProof/>
        </w:rPr>
        <w:instrText xml:space="preserve"> PAGEREF _Toc140589974 \h </w:instrText>
      </w:r>
      <w:r>
        <w:rPr>
          <w:noProof/>
        </w:rPr>
      </w:r>
      <w:r>
        <w:rPr>
          <w:noProof/>
        </w:rPr>
        <w:fldChar w:fldCharType="separate"/>
      </w:r>
      <w:r w:rsidR="001B689F">
        <w:rPr>
          <w:noProof/>
        </w:rPr>
        <w:t>11</w:t>
      </w:r>
      <w:r>
        <w:rPr>
          <w:noProof/>
        </w:rPr>
        <w:fldChar w:fldCharType="end"/>
      </w:r>
    </w:p>
    <w:p w14:paraId="07D11150" w14:textId="6CEC4CA4" w:rsidR="0028650E" w:rsidRPr="00A516D8" w:rsidRDefault="0028650E">
      <w:pPr>
        <w:pStyle w:val="TM2"/>
        <w:tabs>
          <w:tab w:val="left" w:pos="720"/>
          <w:tab w:val="right" w:leader="dot" w:pos="14732"/>
        </w:tabs>
        <w:rPr>
          <w:rFonts w:eastAsiaTheme="minorEastAsia" w:cstheme="minorBidi"/>
          <w:noProof/>
          <w:sz w:val="22"/>
          <w:szCs w:val="22"/>
          <w:lang w:val="en-US" w:eastAsia="es-ES"/>
        </w:rPr>
      </w:pPr>
      <w:r w:rsidRPr="00061E50">
        <w:rPr>
          <w:rFonts w:cs="Times New Roman"/>
          <w:noProof/>
          <w:lang w:val="en-US"/>
        </w:rPr>
        <w:t>3.1</w:t>
      </w:r>
      <w:r w:rsidRPr="00A516D8">
        <w:rPr>
          <w:rFonts w:eastAsiaTheme="minorEastAsia" w:cstheme="minorBidi"/>
          <w:noProof/>
          <w:sz w:val="22"/>
          <w:szCs w:val="22"/>
          <w:lang w:val="en-US" w:eastAsia="es-ES"/>
        </w:rPr>
        <w:tab/>
      </w:r>
      <w:r w:rsidRPr="00061E50">
        <w:rPr>
          <w:noProof/>
          <w:lang w:val="en-US"/>
        </w:rPr>
        <w:t>XSD version</w:t>
      </w:r>
      <w:r>
        <w:rPr>
          <w:noProof/>
        </w:rPr>
        <w:tab/>
      </w:r>
      <w:r>
        <w:rPr>
          <w:noProof/>
        </w:rPr>
        <w:fldChar w:fldCharType="begin"/>
      </w:r>
      <w:r>
        <w:rPr>
          <w:noProof/>
        </w:rPr>
        <w:instrText xml:space="preserve"> PAGEREF _Toc140589975 \h </w:instrText>
      </w:r>
      <w:r>
        <w:rPr>
          <w:noProof/>
        </w:rPr>
      </w:r>
      <w:r>
        <w:rPr>
          <w:noProof/>
        </w:rPr>
        <w:fldChar w:fldCharType="separate"/>
      </w:r>
      <w:r w:rsidR="001B689F">
        <w:rPr>
          <w:noProof/>
        </w:rPr>
        <w:t>11</w:t>
      </w:r>
      <w:r>
        <w:rPr>
          <w:noProof/>
        </w:rPr>
        <w:fldChar w:fldCharType="end"/>
      </w:r>
    </w:p>
    <w:p w14:paraId="7A91EEEB" w14:textId="36AEDB34" w:rsidR="0028650E" w:rsidRPr="0025254A" w:rsidRDefault="0028650E">
      <w:pPr>
        <w:pStyle w:val="TM2"/>
        <w:tabs>
          <w:tab w:val="left" w:pos="720"/>
          <w:tab w:val="right" w:leader="dot" w:pos="14732"/>
        </w:tabs>
        <w:rPr>
          <w:rFonts w:eastAsiaTheme="minorEastAsia" w:cstheme="minorBidi"/>
          <w:noProof/>
          <w:sz w:val="22"/>
          <w:szCs w:val="22"/>
          <w:lang w:val="en-US" w:eastAsia="es-ES"/>
        </w:rPr>
      </w:pPr>
      <w:r w:rsidRPr="0025254A">
        <w:rPr>
          <w:rFonts w:cs="Times New Roman"/>
          <w:noProof/>
          <w:lang w:val="en-US"/>
        </w:rPr>
        <w:t>3.2</w:t>
      </w:r>
      <w:r w:rsidRPr="0025254A">
        <w:rPr>
          <w:rFonts w:eastAsiaTheme="minorEastAsia" w:cstheme="minorBidi"/>
          <w:noProof/>
          <w:sz w:val="22"/>
          <w:szCs w:val="22"/>
          <w:lang w:val="en-US" w:eastAsia="es-ES"/>
        </w:rPr>
        <w:tab/>
      </w:r>
      <w:r w:rsidRPr="0025254A">
        <w:rPr>
          <w:noProof/>
          <w:lang w:val="en-US"/>
        </w:rPr>
        <w:t>Message usage guidelines</w:t>
      </w:r>
      <w:r>
        <w:rPr>
          <w:noProof/>
        </w:rPr>
        <w:tab/>
      </w:r>
      <w:r>
        <w:rPr>
          <w:noProof/>
        </w:rPr>
        <w:fldChar w:fldCharType="begin"/>
      </w:r>
      <w:r>
        <w:rPr>
          <w:noProof/>
        </w:rPr>
        <w:instrText xml:space="preserve"> PAGEREF _Toc140589976 \h </w:instrText>
      </w:r>
      <w:r>
        <w:rPr>
          <w:noProof/>
        </w:rPr>
      </w:r>
      <w:r>
        <w:rPr>
          <w:noProof/>
        </w:rPr>
        <w:fldChar w:fldCharType="separate"/>
      </w:r>
      <w:r w:rsidR="001B689F">
        <w:rPr>
          <w:noProof/>
        </w:rPr>
        <w:t>12</w:t>
      </w:r>
      <w:r>
        <w:rPr>
          <w:noProof/>
        </w:rPr>
        <w:fldChar w:fldCharType="end"/>
      </w:r>
    </w:p>
    <w:p w14:paraId="4B87AACD" w14:textId="6CD70BAA" w:rsidR="0028650E" w:rsidRPr="0025254A" w:rsidRDefault="0028650E">
      <w:pPr>
        <w:pStyle w:val="TM2"/>
        <w:tabs>
          <w:tab w:val="left" w:pos="720"/>
          <w:tab w:val="right" w:leader="dot" w:pos="14732"/>
        </w:tabs>
        <w:rPr>
          <w:rFonts w:eastAsiaTheme="minorEastAsia" w:cstheme="minorBidi"/>
          <w:noProof/>
          <w:sz w:val="22"/>
          <w:szCs w:val="22"/>
          <w:lang w:val="en-US" w:eastAsia="es-ES"/>
        </w:rPr>
      </w:pPr>
      <w:r w:rsidRPr="0025254A">
        <w:rPr>
          <w:rFonts w:cs="Times New Roman"/>
          <w:noProof/>
          <w:lang w:val="en-US"/>
        </w:rPr>
        <w:t>3.3</w:t>
      </w:r>
      <w:r w:rsidRPr="0025254A">
        <w:rPr>
          <w:rFonts w:eastAsiaTheme="minorEastAsia" w:cstheme="minorBidi"/>
          <w:noProof/>
          <w:sz w:val="22"/>
          <w:szCs w:val="22"/>
          <w:lang w:val="en-US" w:eastAsia="es-ES"/>
        </w:rPr>
        <w:tab/>
      </w:r>
      <w:r w:rsidRPr="0025254A">
        <w:rPr>
          <w:noProof/>
          <w:lang w:val="en-US"/>
        </w:rPr>
        <w:t>Non-iso files</w:t>
      </w:r>
      <w:r>
        <w:rPr>
          <w:noProof/>
        </w:rPr>
        <w:tab/>
      </w:r>
      <w:r>
        <w:rPr>
          <w:noProof/>
        </w:rPr>
        <w:fldChar w:fldCharType="begin"/>
      </w:r>
      <w:r>
        <w:rPr>
          <w:noProof/>
        </w:rPr>
        <w:instrText xml:space="preserve"> PAGEREF _Toc140589977 \h </w:instrText>
      </w:r>
      <w:r>
        <w:rPr>
          <w:noProof/>
        </w:rPr>
      </w:r>
      <w:r>
        <w:rPr>
          <w:noProof/>
        </w:rPr>
        <w:fldChar w:fldCharType="separate"/>
      </w:r>
      <w:r w:rsidR="001B689F">
        <w:rPr>
          <w:noProof/>
        </w:rPr>
        <w:t>14</w:t>
      </w:r>
      <w:r>
        <w:rPr>
          <w:noProof/>
        </w:rPr>
        <w:fldChar w:fldCharType="end"/>
      </w:r>
    </w:p>
    <w:p w14:paraId="2EB05703" w14:textId="1A2C91B9" w:rsidR="0028650E" w:rsidRPr="004F597F" w:rsidRDefault="0028650E">
      <w:pPr>
        <w:pStyle w:val="TM2"/>
        <w:tabs>
          <w:tab w:val="left" w:pos="720"/>
          <w:tab w:val="right" w:leader="dot" w:pos="14732"/>
        </w:tabs>
        <w:rPr>
          <w:rFonts w:eastAsiaTheme="minorEastAsia" w:cstheme="minorBidi"/>
          <w:noProof/>
          <w:sz w:val="22"/>
          <w:szCs w:val="22"/>
          <w:lang w:val="en-US" w:eastAsia="es-ES"/>
        </w:rPr>
      </w:pPr>
      <w:r w:rsidRPr="00061E50">
        <w:rPr>
          <w:rFonts w:cs="Times New Roman"/>
          <w:noProof/>
          <w:lang w:val="en-GB"/>
        </w:rPr>
        <w:t>3.4</w:t>
      </w:r>
      <w:r w:rsidRPr="004F597F">
        <w:rPr>
          <w:rFonts w:eastAsiaTheme="minorEastAsia" w:cstheme="minorBidi"/>
          <w:noProof/>
          <w:sz w:val="22"/>
          <w:szCs w:val="22"/>
          <w:lang w:val="en-US" w:eastAsia="es-ES"/>
        </w:rPr>
        <w:tab/>
      </w:r>
      <w:r w:rsidRPr="00061E50">
        <w:rPr>
          <w:noProof/>
          <w:lang w:val="en-GB"/>
        </w:rPr>
        <w:t>Restrictions</w:t>
      </w:r>
      <w:r>
        <w:rPr>
          <w:noProof/>
        </w:rPr>
        <w:tab/>
      </w:r>
      <w:r>
        <w:rPr>
          <w:noProof/>
        </w:rPr>
        <w:fldChar w:fldCharType="begin"/>
      </w:r>
      <w:r>
        <w:rPr>
          <w:noProof/>
        </w:rPr>
        <w:instrText xml:space="preserve"> PAGEREF _Toc140589978 \h </w:instrText>
      </w:r>
      <w:r>
        <w:rPr>
          <w:noProof/>
        </w:rPr>
      </w:r>
      <w:r>
        <w:rPr>
          <w:noProof/>
        </w:rPr>
        <w:fldChar w:fldCharType="separate"/>
      </w:r>
      <w:r w:rsidR="001B689F">
        <w:rPr>
          <w:noProof/>
        </w:rPr>
        <w:t>15</w:t>
      </w:r>
      <w:r>
        <w:rPr>
          <w:noProof/>
        </w:rPr>
        <w:fldChar w:fldCharType="end"/>
      </w:r>
    </w:p>
    <w:p w14:paraId="3E06CE14" w14:textId="1BC981AC" w:rsidR="0028650E" w:rsidRPr="004F597F" w:rsidRDefault="0028650E">
      <w:pPr>
        <w:pStyle w:val="TM2"/>
        <w:tabs>
          <w:tab w:val="left" w:pos="720"/>
          <w:tab w:val="right" w:leader="dot" w:pos="14732"/>
        </w:tabs>
        <w:rPr>
          <w:rFonts w:eastAsiaTheme="minorEastAsia" w:cstheme="minorBidi"/>
          <w:noProof/>
          <w:sz w:val="22"/>
          <w:szCs w:val="22"/>
          <w:lang w:val="en-US" w:eastAsia="es-ES"/>
        </w:rPr>
      </w:pPr>
      <w:r w:rsidRPr="00061E50">
        <w:rPr>
          <w:rFonts w:cs="Times New Roman"/>
          <w:noProof/>
        </w:rPr>
        <w:t>3.5</w:t>
      </w:r>
      <w:r w:rsidRPr="004F597F">
        <w:rPr>
          <w:rFonts w:eastAsiaTheme="minorEastAsia" w:cstheme="minorBidi"/>
          <w:noProof/>
          <w:sz w:val="22"/>
          <w:szCs w:val="22"/>
          <w:lang w:val="en-US" w:eastAsia="es-ES"/>
        </w:rPr>
        <w:tab/>
      </w:r>
      <w:r>
        <w:rPr>
          <w:noProof/>
        </w:rPr>
        <w:t>Corporate Action Events</w:t>
      </w:r>
      <w:r>
        <w:rPr>
          <w:noProof/>
        </w:rPr>
        <w:tab/>
      </w:r>
      <w:r>
        <w:rPr>
          <w:noProof/>
        </w:rPr>
        <w:fldChar w:fldCharType="begin"/>
      </w:r>
      <w:r>
        <w:rPr>
          <w:noProof/>
        </w:rPr>
        <w:instrText xml:space="preserve"> PAGEREF _Toc140589979 \h </w:instrText>
      </w:r>
      <w:r>
        <w:rPr>
          <w:noProof/>
        </w:rPr>
      </w:r>
      <w:r>
        <w:rPr>
          <w:noProof/>
        </w:rPr>
        <w:fldChar w:fldCharType="separate"/>
      </w:r>
      <w:r w:rsidR="001B689F">
        <w:rPr>
          <w:noProof/>
        </w:rPr>
        <w:t>22</w:t>
      </w:r>
      <w:r>
        <w:rPr>
          <w:noProof/>
        </w:rPr>
        <w:fldChar w:fldCharType="end"/>
      </w:r>
    </w:p>
    <w:p w14:paraId="30D55E40" w14:textId="3CDA982B" w:rsidR="00EF7030" w:rsidRPr="004F597F" w:rsidRDefault="00F177E1" w:rsidP="00CE7F9C">
      <w:pPr>
        <w:spacing w:line="480" w:lineRule="auto"/>
        <w:rPr>
          <w:rFonts w:ascii="Arial" w:hAnsi="Arial" w:cs="Arial"/>
          <w:b/>
          <w:sz w:val="20"/>
          <w:szCs w:val="20"/>
          <w:lang w:val="en-US"/>
        </w:rPr>
      </w:pPr>
      <w:r w:rsidRPr="009B5CEA">
        <w:rPr>
          <w:rFonts w:ascii="Arial" w:hAnsi="Arial" w:cs="Arial"/>
          <w:bCs/>
          <w:caps/>
          <w:sz w:val="20"/>
          <w:szCs w:val="20"/>
          <w:lang w:val="en-US"/>
        </w:rPr>
        <w:fldChar w:fldCharType="end"/>
      </w:r>
    </w:p>
    <w:p w14:paraId="048D7D8B" w14:textId="77777777" w:rsidR="00EF7030" w:rsidRPr="004F597F" w:rsidRDefault="00EF7030" w:rsidP="00F21CD7">
      <w:pPr>
        <w:pStyle w:val="Titre1"/>
        <w:numPr>
          <w:ilvl w:val="0"/>
          <w:numId w:val="0"/>
        </w:numPr>
        <w:rPr>
          <w:lang w:val="en-US"/>
        </w:rPr>
      </w:pPr>
      <w:r w:rsidRPr="004F597F">
        <w:rPr>
          <w:lang w:val="en-US"/>
        </w:rPr>
        <w:br w:type="page"/>
      </w:r>
      <w:bookmarkStart w:id="1" w:name="_Toc159827766"/>
    </w:p>
    <w:p w14:paraId="4315F6A1" w14:textId="77777777" w:rsidR="00D01079" w:rsidRPr="00F957BD" w:rsidRDefault="00D01079" w:rsidP="00D01079">
      <w:pPr>
        <w:pStyle w:val="Titre1"/>
        <w:rPr>
          <w:lang w:val="en-US"/>
        </w:rPr>
      </w:pPr>
      <w:bookmarkStart w:id="2" w:name="_Toc512522479"/>
      <w:bookmarkStart w:id="3" w:name="_Toc512525823"/>
      <w:bookmarkStart w:id="4" w:name="_Toc512525891"/>
      <w:bookmarkStart w:id="5" w:name="_Toc140589968"/>
      <w:r w:rsidRPr="00F957BD">
        <w:rPr>
          <w:lang w:val="en-US"/>
        </w:rPr>
        <w:lastRenderedPageBreak/>
        <w:t>Introduction</w:t>
      </w:r>
      <w:bookmarkEnd w:id="2"/>
      <w:bookmarkEnd w:id="3"/>
      <w:bookmarkEnd w:id="4"/>
      <w:bookmarkEnd w:id="5"/>
    </w:p>
    <w:p w14:paraId="3CA3585E" w14:textId="77777777" w:rsidR="00D01079" w:rsidRPr="00F957BD" w:rsidRDefault="00D01079" w:rsidP="00D01079">
      <w:pPr>
        <w:jc w:val="both"/>
        <w:rPr>
          <w:rFonts w:ascii="Arial" w:hAnsi="Arial" w:cs="Arial"/>
          <w:sz w:val="22"/>
          <w:szCs w:val="22"/>
          <w:lang w:val="en-US"/>
        </w:rPr>
      </w:pPr>
    </w:p>
    <w:p w14:paraId="6181D015" w14:textId="0E53867E" w:rsidR="00D01079" w:rsidRPr="00F957BD" w:rsidRDefault="00D01079" w:rsidP="00D01079">
      <w:pPr>
        <w:jc w:val="both"/>
        <w:rPr>
          <w:rFonts w:ascii="Arial" w:hAnsi="Arial" w:cs="Arial"/>
          <w:sz w:val="22"/>
          <w:szCs w:val="22"/>
          <w:lang w:val="en-US"/>
        </w:rPr>
      </w:pPr>
      <w:r w:rsidRPr="00F957BD">
        <w:rPr>
          <w:rFonts w:ascii="Arial" w:hAnsi="Arial" w:cs="Arial"/>
          <w:sz w:val="22"/>
          <w:szCs w:val="22"/>
          <w:lang w:val="en-US"/>
        </w:rPr>
        <w:t xml:space="preserve">This note </w:t>
      </w:r>
      <w:r w:rsidR="00A05934" w:rsidRPr="00F957BD">
        <w:rPr>
          <w:rFonts w:ascii="Arial" w:hAnsi="Arial" w:cs="Arial"/>
          <w:sz w:val="22"/>
          <w:szCs w:val="22"/>
          <w:lang w:val="en-US"/>
        </w:rPr>
        <w:t>provides</w:t>
      </w:r>
      <w:r w:rsidRPr="00F957BD">
        <w:rPr>
          <w:rFonts w:ascii="Arial" w:hAnsi="Arial" w:cs="Arial"/>
          <w:sz w:val="22"/>
          <w:szCs w:val="22"/>
          <w:lang w:val="en-US"/>
        </w:rPr>
        <w:t xml:space="preserve"> an overview of the envisaged features for the release to be </w:t>
      </w:r>
      <w:r w:rsidR="00F20F4C" w:rsidRPr="00F957BD">
        <w:rPr>
          <w:rFonts w:ascii="Arial" w:hAnsi="Arial" w:cs="Arial"/>
          <w:sz w:val="22"/>
          <w:szCs w:val="22"/>
          <w:lang w:val="en-US"/>
        </w:rPr>
        <w:t xml:space="preserve">provided </w:t>
      </w:r>
      <w:r w:rsidRPr="00F957BD">
        <w:rPr>
          <w:rFonts w:ascii="Arial" w:hAnsi="Arial" w:cs="Arial"/>
          <w:sz w:val="22"/>
          <w:szCs w:val="22"/>
          <w:lang w:val="en-US"/>
        </w:rPr>
        <w:t xml:space="preserve">on </w:t>
      </w:r>
      <w:r w:rsidR="007236E7">
        <w:rPr>
          <w:rFonts w:ascii="Arial" w:hAnsi="Arial" w:cs="Arial"/>
          <w:b/>
          <w:sz w:val="22"/>
          <w:szCs w:val="22"/>
          <w:lang w:val="en-US"/>
        </w:rPr>
        <w:t>02</w:t>
      </w:r>
      <w:r w:rsidR="001D1D39" w:rsidRPr="005F7FC4">
        <w:rPr>
          <w:rFonts w:ascii="Arial" w:hAnsi="Arial" w:cs="Arial"/>
          <w:b/>
          <w:sz w:val="22"/>
          <w:szCs w:val="22"/>
          <w:lang w:val="en-US"/>
        </w:rPr>
        <w:t>/</w:t>
      </w:r>
      <w:r w:rsidR="00155A93" w:rsidRPr="005F7FC4">
        <w:rPr>
          <w:rFonts w:ascii="Arial" w:hAnsi="Arial" w:cs="Arial"/>
          <w:b/>
          <w:sz w:val="22"/>
          <w:szCs w:val="22"/>
          <w:lang w:val="en-US"/>
        </w:rPr>
        <w:t>1</w:t>
      </w:r>
      <w:r w:rsidR="007236E7">
        <w:rPr>
          <w:rFonts w:ascii="Arial" w:hAnsi="Arial" w:cs="Arial"/>
          <w:b/>
          <w:sz w:val="22"/>
          <w:szCs w:val="22"/>
          <w:lang w:val="en-US"/>
        </w:rPr>
        <w:t>1</w:t>
      </w:r>
      <w:r w:rsidR="003D569B" w:rsidRPr="005F7FC4">
        <w:rPr>
          <w:rFonts w:ascii="Arial" w:hAnsi="Arial" w:cs="Arial"/>
          <w:b/>
          <w:sz w:val="22"/>
          <w:szCs w:val="22"/>
          <w:lang w:val="en-US"/>
        </w:rPr>
        <w:t>/202</w:t>
      </w:r>
      <w:r w:rsidR="00CE23D8" w:rsidRPr="005F7FC4">
        <w:rPr>
          <w:rFonts w:ascii="Arial" w:hAnsi="Arial" w:cs="Arial"/>
          <w:b/>
          <w:sz w:val="22"/>
          <w:szCs w:val="22"/>
          <w:lang w:val="en-US"/>
        </w:rPr>
        <w:t>4</w:t>
      </w:r>
      <w:r w:rsidRPr="005F7FC4">
        <w:rPr>
          <w:rFonts w:ascii="Arial" w:hAnsi="Arial" w:cs="Arial"/>
          <w:sz w:val="22"/>
          <w:szCs w:val="22"/>
          <w:lang w:val="en-US"/>
        </w:rPr>
        <w:t>.</w:t>
      </w:r>
    </w:p>
    <w:p w14:paraId="4C18AFD6" w14:textId="77777777" w:rsidR="00D01079" w:rsidRPr="00F957BD" w:rsidRDefault="00D01079" w:rsidP="00D01079">
      <w:pPr>
        <w:rPr>
          <w:rFonts w:ascii="Arial" w:hAnsi="Arial" w:cs="Arial"/>
          <w:lang w:val="en-US"/>
        </w:rPr>
      </w:pPr>
    </w:p>
    <w:p w14:paraId="6A1E8865" w14:textId="77777777" w:rsidR="00D01079" w:rsidRPr="00F957BD" w:rsidRDefault="00D01079" w:rsidP="00D01079">
      <w:pPr>
        <w:pStyle w:val="Titre2"/>
        <w:rPr>
          <w:lang w:val="en-US"/>
        </w:rPr>
      </w:pPr>
      <w:bookmarkStart w:id="6" w:name="_Toc160875868"/>
      <w:bookmarkStart w:id="7" w:name="_Toc378771745"/>
      <w:bookmarkStart w:id="8" w:name="_Toc512522480"/>
      <w:bookmarkStart w:id="9" w:name="_Toc512525824"/>
      <w:bookmarkStart w:id="10" w:name="_Toc512525892"/>
      <w:bookmarkStart w:id="11" w:name="_Toc140589969"/>
      <w:r w:rsidRPr="00F957BD">
        <w:rPr>
          <w:lang w:val="en-US"/>
        </w:rPr>
        <w:t xml:space="preserve">Release </w:t>
      </w:r>
      <w:bookmarkEnd w:id="6"/>
      <w:bookmarkEnd w:id="7"/>
      <w:r w:rsidR="00941A4E" w:rsidRPr="00F957BD">
        <w:rPr>
          <w:lang w:val="en-US"/>
        </w:rPr>
        <w:t>n</w:t>
      </w:r>
      <w:r w:rsidRPr="00F957BD">
        <w:rPr>
          <w:lang w:val="en-US"/>
        </w:rPr>
        <w:t>umber</w:t>
      </w:r>
      <w:bookmarkEnd w:id="8"/>
      <w:bookmarkEnd w:id="9"/>
      <w:bookmarkEnd w:id="10"/>
      <w:r w:rsidR="00941A4E" w:rsidRPr="00F957BD">
        <w:rPr>
          <w:lang w:val="en-US"/>
        </w:rPr>
        <w:t xml:space="preserve"> and software version</w:t>
      </w:r>
      <w:bookmarkEnd w:id="11"/>
    </w:p>
    <w:p w14:paraId="30637ADC" w14:textId="77777777" w:rsidR="00D01079" w:rsidRPr="00F957BD" w:rsidRDefault="00D01079" w:rsidP="00D01079">
      <w:pPr>
        <w:rPr>
          <w:rFonts w:ascii="Arial" w:hAnsi="Arial" w:cs="Arial"/>
          <w:lang w:val="en-US"/>
        </w:rPr>
      </w:pPr>
    </w:p>
    <w:p w14:paraId="736D2089" w14:textId="54A81C67" w:rsidR="00941A4E" w:rsidRPr="00066F64" w:rsidRDefault="00D01079" w:rsidP="00D01079">
      <w:pPr>
        <w:spacing w:line="360" w:lineRule="auto"/>
        <w:rPr>
          <w:rFonts w:ascii="Arial" w:hAnsi="Arial" w:cs="Arial"/>
          <w:sz w:val="22"/>
          <w:szCs w:val="22"/>
          <w:lang w:val="en-US"/>
        </w:rPr>
      </w:pPr>
      <w:r w:rsidRPr="00066F64">
        <w:rPr>
          <w:rFonts w:ascii="Arial" w:hAnsi="Arial" w:cs="Arial"/>
          <w:sz w:val="22"/>
          <w:szCs w:val="22"/>
          <w:lang w:val="en-US"/>
        </w:rPr>
        <w:t xml:space="preserve">This release has the </w:t>
      </w:r>
      <w:r w:rsidR="007039CC" w:rsidRPr="00066F64">
        <w:rPr>
          <w:rFonts w:ascii="Arial" w:hAnsi="Arial" w:cs="Arial"/>
          <w:sz w:val="22"/>
          <w:szCs w:val="22"/>
          <w:lang w:val="en-US"/>
        </w:rPr>
        <w:t>following release number:</w:t>
      </w:r>
      <w:r w:rsidR="00735248" w:rsidRPr="00066F64">
        <w:rPr>
          <w:rFonts w:ascii="Arial" w:hAnsi="Arial" w:cs="Arial"/>
          <w:sz w:val="22"/>
          <w:szCs w:val="22"/>
          <w:lang w:val="en-US"/>
        </w:rPr>
        <w:t xml:space="preserve"> </w:t>
      </w:r>
      <w:r w:rsidR="0093311D">
        <w:rPr>
          <w:rFonts w:ascii="Arial" w:hAnsi="Arial" w:cs="Arial"/>
          <w:b/>
          <w:sz w:val="22"/>
          <w:szCs w:val="22"/>
          <w:lang w:val="en-US"/>
        </w:rPr>
        <w:t>RN-</w:t>
      </w:r>
      <w:r w:rsidR="00B22019">
        <w:rPr>
          <w:rFonts w:ascii="Arial" w:hAnsi="Arial" w:cs="Arial"/>
          <w:b/>
          <w:sz w:val="22"/>
          <w:szCs w:val="22"/>
          <w:lang w:val="en-US"/>
        </w:rPr>
        <w:t>3</w:t>
      </w:r>
      <w:r w:rsidR="007236E7">
        <w:rPr>
          <w:rFonts w:ascii="Arial" w:hAnsi="Arial" w:cs="Arial"/>
          <w:b/>
          <w:sz w:val="22"/>
          <w:szCs w:val="22"/>
          <w:lang w:val="en-US"/>
        </w:rPr>
        <w:t>9</w:t>
      </w:r>
      <w:r w:rsidR="00D22DD6">
        <w:rPr>
          <w:rFonts w:ascii="Arial" w:hAnsi="Arial" w:cs="Arial"/>
          <w:b/>
          <w:sz w:val="22"/>
          <w:szCs w:val="22"/>
          <w:lang w:val="en-US"/>
        </w:rPr>
        <w:t>.0</w:t>
      </w:r>
      <w:r w:rsidR="007236E7">
        <w:rPr>
          <w:rFonts w:ascii="Arial" w:hAnsi="Arial" w:cs="Arial"/>
          <w:b/>
          <w:sz w:val="22"/>
          <w:szCs w:val="22"/>
          <w:lang w:val="en-US"/>
        </w:rPr>
        <w:t>1</w:t>
      </w:r>
      <w:r w:rsidR="003D569B">
        <w:rPr>
          <w:rFonts w:ascii="Arial" w:hAnsi="Arial" w:cs="Arial"/>
          <w:b/>
          <w:sz w:val="22"/>
          <w:szCs w:val="22"/>
          <w:lang w:val="en-US"/>
        </w:rPr>
        <w:t>-</w:t>
      </w:r>
      <w:r w:rsidR="00066F64" w:rsidRPr="00066F64">
        <w:rPr>
          <w:rFonts w:ascii="Arial" w:hAnsi="Arial" w:cs="Arial"/>
          <w:b/>
          <w:sz w:val="22"/>
          <w:szCs w:val="22"/>
          <w:lang w:val="en-US"/>
        </w:rPr>
        <w:t>1</w:t>
      </w:r>
      <w:r w:rsidR="00646F18">
        <w:rPr>
          <w:rFonts w:ascii="Arial" w:hAnsi="Arial" w:cs="Arial"/>
          <w:b/>
          <w:sz w:val="22"/>
          <w:szCs w:val="22"/>
          <w:lang w:val="en-US"/>
        </w:rPr>
        <w:t>4</w:t>
      </w:r>
      <w:r w:rsidR="003D569B">
        <w:rPr>
          <w:rFonts w:ascii="Arial" w:hAnsi="Arial" w:cs="Arial"/>
          <w:b/>
          <w:sz w:val="22"/>
          <w:szCs w:val="22"/>
          <w:lang w:val="en-US"/>
        </w:rPr>
        <w:t>.</w:t>
      </w:r>
      <w:r w:rsidR="007236E7">
        <w:rPr>
          <w:rFonts w:ascii="Arial" w:hAnsi="Arial" w:cs="Arial"/>
          <w:b/>
          <w:sz w:val="22"/>
          <w:szCs w:val="22"/>
          <w:lang w:val="en-US"/>
        </w:rPr>
        <w:t>4.1</w:t>
      </w:r>
    </w:p>
    <w:p w14:paraId="3C862713" w14:textId="690B67D9" w:rsidR="00D01079" w:rsidRPr="00F957BD" w:rsidRDefault="00941A4E" w:rsidP="00D01079">
      <w:pPr>
        <w:spacing w:line="360" w:lineRule="auto"/>
        <w:rPr>
          <w:rFonts w:ascii="Arial" w:hAnsi="Arial" w:cs="Arial"/>
          <w:sz w:val="22"/>
          <w:szCs w:val="22"/>
          <w:lang w:val="en-US"/>
        </w:rPr>
      </w:pPr>
      <w:r w:rsidRPr="00066F64">
        <w:rPr>
          <w:rFonts w:ascii="Arial" w:hAnsi="Arial" w:cs="Arial"/>
          <w:sz w:val="22"/>
          <w:szCs w:val="22"/>
          <w:lang w:val="en-US"/>
        </w:rPr>
        <w:t xml:space="preserve">The relevant software version is </w:t>
      </w:r>
      <w:r w:rsidR="00066F64" w:rsidRPr="00066F64">
        <w:rPr>
          <w:rFonts w:ascii="Arial" w:hAnsi="Arial" w:cs="Arial"/>
          <w:b/>
          <w:sz w:val="22"/>
          <w:szCs w:val="22"/>
          <w:lang w:val="en-US"/>
        </w:rPr>
        <w:t>V.</w:t>
      </w:r>
      <w:r w:rsidR="00B22019">
        <w:rPr>
          <w:rFonts w:ascii="Arial" w:hAnsi="Arial" w:cs="Arial"/>
          <w:b/>
          <w:sz w:val="22"/>
          <w:szCs w:val="22"/>
          <w:lang w:val="en-US"/>
        </w:rPr>
        <w:t>14.</w:t>
      </w:r>
      <w:r w:rsidR="007236E7">
        <w:rPr>
          <w:rFonts w:ascii="Arial" w:hAnsi="Arial" w:cs="Arial"/>
          <w:b/>
          <w:sz w:val="22"/>
          <w:szCs w:val="22"/>
          <w:lang w:val="en-US"/>
        </w:rPr>
        <w:t>4.1</w:t>
      </w:r>
    </w:p>
    <w:p w14:paraId="0195CEC3" w14:textId="77777777" w:rsidR="00D01079" w:rsidRPr="000849DC" w:rsidRDefault="00D01079" w:rsidP="00D01079">
      <w:pPr>
        <w:rPr>
          <w:rFonts w:asciiTheme="majorHAnsi" w:hAnsiTheme="majorHAnsi"/>
          <w:lang w:val="en-US"/>
        </w:rPr>
      </w:pPr>
    </w:p>
    <w:p w14:paraId="6B29AD8F" w14:textId="77777777" w:rsidR="002A0609" w:rsidRDefault="002A0609">
      <w:pPr>
        <w:rPr>
          <w:rFonts w:asciiTheme="majorHAnsi" w:hAnsiTheme="majorHAnsi" w:cs="Arial"/>
          <w:b/>
          <w:bCs/>
          <w:kern w:val="32"/>
          <w:sz w:val="32"/>
          <w:szCs w:val="32"/>
          <w:lang w:val="en-US"/>
        </w:rPr>
      </w:pPr>
      <w:bookmarkStart w:id="12" w:name="_Toc378771746"/>
      <w:bookmarkStart w:id="13" w:name="_Toc512522481"/>
      <w:bookmarkStart w:id="14" w:name="_Toc512525825"/>
      <w:bookmarkStart w:id="15" w:name="_Toc512525893"/>
      <w:r>
        <w:rPr>
          <w:rFonts w:asciiTheme="majorHAnsi" w:hAnsiTheme="majorHAnsi"/>
          <w:lang w:val="en-US"/>
        </w:rPr>
        <w:br w:type="page"/>
      </w:r>
    </w:p>
    <w:p w14:paraId="1AABD9D0" w14:textId="59018FFA" w:rsidR="005352A1" w:rsidRPr="005D30B5" w:rsidRDefault="00D01079" w:rsidP="00C07612">
      <w:pPr>
        <w:pStyle w:val="Titre1"/>
        <w:rPr>
          <w:lang w:val="en-US"/>
        </w:rPr>
      </w:pPr>
      <w:bookmarkStart w:id="16" w:name="_Toc140589970"/>
      <w:r w:rsidRPr="00F957BD">
        <w:rPr>
          <w:lang w:val="en-US"/>
        </w:rPr>
        <w:lastRenderedPageBreak/>
        <w:t>Release information</w:t>
      </w:r>
      <w:bookmarkStart w:id="17" w:name="_Toc512522485"/>
      <w:bookmarkStart w:id="18" w:name="_Toc512525829"/>
      <w:bookmarkStart w:id="19" w:name="_Toc512525897"/>
      <w:bookmarkStart w:id="20" w:name="_Toc126869563"/>
      <w:bookmarkEnd w:id="12"/>
      <w:bookmarkEnd w:id="13"/>
      <w:bookmarkEnd w:id="14"/>
      <w:bookmarkEnd w:id="15"/>
      <w:bookmarkEnd w:id="16"/>
    </w:p>
    <w:p w14:paraId="0888D4BB" w14:textId="20C9A501" w:rsidR="005333DF" w:rsidRDefault="005333DF" w:rsidP="005333DF">
      <w:pPr>
        <w:pStyle w:val="Titre3"/>
        <w:tabs>
          <w:tab w:val="clear" w:pos="5966"/>
        </w:tabs>
        <w:ind w:left="709"/>
        <w:rPr>
          <w:rFonts w:ascii="Arial" w:hAnsi="Arial"/>
        </w:rPr>
      </w:pPr>
      <w:r>
        <w:rPr>
          <w:rFonts w:ascii="Arial" w:hAnsi="Arial"/>
        </w:rPr>
        <w:t>Change requests</w:t>
      </w:r>
    </w:p>
    <w:p w14:paraId="72CBD746" w14:textId="77777777" w:rsidR="00AB7F89" w:rsidRPr="00AB7F89" w:rsidRDefault="00AB7F89" w:rsidP="00AB7F89">
      <w:pPr>
        <w:rPr>
          <w:lang w:val="en-US"/>
        </w:rPr>
      </w:pPr>
    </w:p>
    <w:p w14:paraId="49A1CFEE" w14:textId="77777777" w:rsidR="00AB7F89" w:rsidRPr="00B22019" w:rsidRDefault="00AB7F89" w:rsidP="00B22019">
      <w:pPr>
        <w:rPr>
          <w:lang w:val="en-US"/>
        </w:rPr>
      </w:pPr>
    </w:p>
    <w:p w14:paraId="22D1E6F0" w14:textId="47DA6C97" w:rsidR="006B0F2D" w:rsidRDefault="00712A06" w:rsidP="006B0F2D">
      <w:pPr>
        <w:pStyle w:val="Titre3"/>
        <w:tabs>
          <w:tab w:val="clear" w:pos="5966"/>
        </w:tabs>
        <w:ind w:left="709"/>
        <w:rPr>
          <w:rFonts w:ascii="Arial" w:hAnsi="Arial"/>
        </w:rPr>
      </w:pPr>
      <w:bookmarkStart w:id="21" w:name="_Toc140589973"/>
      <w:r w:rsidRPr="00712A06">
        <w:rPr>
          <w:rFonts w:ascii="Arial" w:hAnsi="Arial"/>
        </w:rPr>
        <w:t>Defect information</w:t>
      </w:r>
      <w:bookmarkEnd w:id="17"/>
      <w:bookmarkEnd w:id="18"/>
      <w:bookmarkEnd w:id="19"/>
      <w:bookmarkEnd w:id="20"/>
      <w:bookmarkEnd w:id="21"/>
    </w:p>
    <w:p w14:paraId="51D0E377" w14:textId="20A5BBA2" w:rsidR="00827B32" w:rsidRDefault="00827B32" w:rsidP="00827B32">
      <w:pPr>
        <w:rPr>
          <w:rFonts w:ascii="Arial" w:hAnsi="Arial" w:cs="Arial"/>
          <w:sz w:val="22"/>
          <w:szCs w:val="22"/>
          <w:lang w:val="en-US"/>
        </w:rPr>
      </w:pPr>
      <w:r w:rsidRPr="00E262BF">
        <w:rPr>
          <w:rFonts w:ascii="Arial" w:hAnsi="Arial" w:cs="Arial"/>
          <w:sz w:val="22"/>
          <w:szCs w:val="22"/>
          <w:lang w:val="en-US"/>
        </w:rPr>
        <w:t>This release</w:t>
      </w:r>
      <w:r>
        <w:rPr>
          <w:rFonts w:ascii="Arial" w:hAnsi="Arial" w:cs="Arial"/>
          <w:sz w:val="22"/>
          <w:szCs w:val="22"/>
          <w:lang w:val="en-US"/>
        </w:rPr>
        <w:t xml:space="preserve"> provides the fixes for the </w:t>
      </w:r>
      <w:r w:rsidR="00584E79">
        <w:rPr>
          <w:rFonts w:ascii="Arial" w:hAnsi="Arial" w:cs="Arial"/>
          <w:sz w:val="22"/>
          <w:szCs w:val="22"/>
          <w:lang w:val="en-US"/>
        </w:rPr>
        <w:t>58</w:t>
      </w:r>
      <w:r>
        <w:rPr>
          <w:rFonts w:ascii="Arial" w:hAnsi="Arial" w:cs="Arial"/>
          <w:sz w:val="22"/>
          <w:szCs w:val="22"/>
          <w:lang w:val="en-US"/>
        </w:rPr>
        <w:t xml:space="preserve"> following Problems:</w:t>
      </w:r>
    </w:p>
    <w:p w14:paraId="55B331FB" w14:textId="77777777" w:rsidR="00827B32" w:rsidRDefault="00827B32" w:rsidP="00827B32">
      <w:pPr>
        <w:rPr>
          <w:rFonts w:ascii="Arial" w:hAnsi="Arial" w:cs="Arial"/>
          <w:sz w:val="22"/>
          <w:szCs w:val="22"/>
          <w:lang w:val="en-US"/>
        </w:rPr>
      </w:pPr>
    </w:p>
    <w:tbl>
      <w:tblPr>
        <w:tblW w:w="15441" w:type="dxa"/>
        <w:tblInd w:w="-10"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CellMar>
          <w:left w:w="70" w:type="dxa"/>
          <w:right w:w="70" w:type="dxa"/>
        </w:tblCellMar>
        <w:tblLook w:val="04A0" w:firstRow="1" w:lastRow="0" w:firstColumn="1" w:lastColumn="0" w:noHBand="0" w:noVBand="1"/>
      </w:tblPr>
      <w:tblGrid>
        <w:gridCol w:w="1516"/>
        <w:gridCol w:w="3969"/>
        <w:gridCol w:w="8930"/>
        <w:gridCol w:w="1026"/>
      </w:tblGrid>
      <w:tr w:rsidR="00827B32" w:rsidRPr="000E49CB" w14:paraId="2DEAF9CB" w14:textId="77777777" w:rsidTr="0050118A">
        <w:trPr>
          <w:trHeight w:val="270"/>
          <w:tblHeader/>
        </w:trPr>
        <w:tc>
          <w:tcPr>
            <w:tcW w:w="1516" w:type="dxa"/>
            <w:shd w:val="clear" w:color="000000" w:fill="8497B0"/>
            <w:noWrap/>
            <w:hideMark/>
          </w:tcPr>
          <w:p w14:paraId="56915DA6" w14:textId="77777777" w:rsidR="00827B32" w:rsidRPr="00092D76" w:rsidRDefault="00827B32" w:rsidP="0050118A">
            <w:pPr>
              <w:rPr>
                <w:rFonts w:ascii="Arial" w:hAnsi="Arial" w:cs="Arial"/>
                <w:b/>
                <w:bCs/>
                <w:color w:val="FFFFFF"/>
                <w:sz w:val="20"/>
                <w:szCs w:val="20"/>
                <w:lang w:val="en-US" w:eastAsia="es-ES"/>
              </w:rPr>
            </w:pPr>
            <w:r w:rsidRPr="00092D76">
              <w:rPr>
                <w:rFonts w:ascii="Arial" w:hAnsi="Arial" w:cs="Arial"/>
                <w:b/>
                <w:bCs/>
                <w:color w:val="FFFFFF"/>
                <w:sz w:val="20"/>
                <w:szCs w:val="20"/>
                <w:lang w:val="en-US" w:eastAsia="es-ES"/>
              </w:rPr>
              <w:t>PBI</w:t>
            </w:r>
          </w:p>
        </w:tc>
        <w:tc>
          <w:tcPr>
            <w:tcW w:w="3969" w:type="dxa"/>
            <w:shd w:val="clear" w:color="000000" w:fill="8497B0"/>
            <w:noWrap/>
            <w:hideMark/>
          </w:tcPr>
          <w:p w14:paraId="21C27FA0" w14:textId="77777777" w:rsidR="00827B32" w:rsidRPr="00092D76" w:rsidRDefault="00827B32" w:rsidP="0050118A">
            <w:pPr>
              <w:rPr>
                <w:rFonts w:ascii="Arial" w:hAnsi="Arial" w:cs="Arial"/>
                <w:b/>
                <w:bCs/>
                <w:color w:val="FFFFFF"/>
                <w:sz w:val="20"/>
                <w:szCs w:val="20"/>
                <w:lang w:val="en-US" w:eastAsia="es-ES"/>
              </w:rPr>
            </w:pPr>
            <w:r w:rsidRPr="00092D76">
              <w:rPr>
                <w:rFonts w:ascii="Arial" w:hAnsi="Arial" w:cs="Arial"/>
                <w:b/>
                <w:bCs/>
                <w:color w:val="FFFFFF"/>
                <w:sz w:val="20"/>
                <w:szCs w:val="20"/>
                <w:lang w:val="en-US" w:eastAsia="es-ES"/>
              </w:rPr>
              <w:t>Category</w:t>
            </w:r>
          </w:p>
        </w:tc>
        <w:tc>
          <w:tcPr>
            <w:tcW w:w="8930" w:type="dxa"/>
            <w:shd w:val="clear" w:color="000000" w:fill="8497B0"/>
            <w:noWrap/>
            <w:hideMark/>
          </w:tcPr>
          <w:p w14:paraId="3DA6DA31" w14:textId="77777777" w:rsidR="00827B32" w:rsidRPr="00092D76" w:rsidRDefault="00827B32" w:rsidP="0050118A">
            <w:pPr>
              <w:rPr>
                <w:rFonts w:ascii="Arial" w:hAnsi="Arial" w:cs="Arial"/>
                <w:b/>
                <w:bCs/>
                <w:color w:val="FFFFFF"/>
                <w:sz w:val="20"/>
                <w:szCs w:val="20"/>
                <w:lang w:val="en-US" w:eastAsia="es-ES"/>
              </w:rPr>
            </w:pPr>
            <w:r w:rsidRPr="00092D76">
              <w:rPr>
                <w:rFonts w:ascii="Arial" w:hAnsi="Arial" w:cs="Arial"/>
                <w:b/>
                <w:bCs/>
                <w:color w:val="FFFFFF"/>
                <w:sz w:val="20"/>
                <w:szCs w:val="20"/>
                <w:lang w:val="en-US" w:eastAsia="es-ES"/>
              </w:rPr>
              <w:t>Summary</w:t>
            </w:r>
          </w:p>
        </w:tc>
        <w:tc>
          <w:tcPr>
            <w:tcW w:w="1026" w:type="dxa"/>
            <w:shd w:val="clear" w:color="000000" w:fill="8497B0"/>
            <w:noWrap/>
            <w:hideMark/>
          </w:tcPr>
          <w:p w14:paraId="450D6510" w14:textId="77777777" w:rsidR="00827B32" w:rsidRPr="00092D76" w:rsidRDefault="00827B32" w:rsidP="0050118A">
            <w:pPr>
              <w:rPr>
                <w:rFonts w:ascii="Arial" w:hAnsi="Arial" w:cs="Arial"/>
                <w:b/>
                <w:bCs/>
                <w:color w:val="FFFFFF"/>
                <w:sz w:val="20"/>
                <w:szCs w:val="20"/>
                <w:lang w:val="en-US" w:eastAsia="es-ES"/>
              </w:rPr>
            </w:pPr>
            <w:r w:rsidRPr="00092D76">
              <w:rPr>
                <w:rFonts w:ascii="Arial" w:hAnsi="Arial" w:cs="Arial"/>
                <w:b/>
                <w:bCs/>
                <w:color w:val="FFFFFF"/>
                <w:sz w:val="20"/>
                <w:szCs w:val="20"/>
                <w:lang w:val="en-US" w:eastAsia="es-ES"/>
              </w:rPr>
              <w:t>User</w:t>
            </w:r>
          </w:p>
        </w:tc>
      </w:tr>
      <w:tr w:rsidR="00584E79" w:rsidRPr="005F7FC4" w14:paraId="1FB00B21"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8A61B0D" w14:textId="59F44C5E" w:rsidR="00584E79" w:rsidRPr="005F7FC4" w:rsidRDefault="00584E79" w:rsidP="00584E79">
            <w:pPr>
              <w:rPr>
                <w:rFonts w:ascii="Calibri" w:hAnsi="Calibri" w:cs="Calibri"/>
                <w:color w:val="000000"/>
                <w:sz w:val="22"/>
                <w:szCs w:val="22"/>
              </w:rPr>
            </w:pPr>
            <w:r>
              <w:rPr>
                <w:rFonts w:ascii="Calibri" w:hAnsi="Calibri" w:cs="Calibri"/>
                <w:color w:val="000000"/>
                <w:sz w:val="22"/>
                <w:szCs w:val="22"/>
              </w:rPr>
              <w:t>134628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76891D3" w14:textId="28A58971" w:rsidR="00584E79" w:rsidRPr="005F7FC4" w:rsidRDefault="00584E79" w:rsidP="00584E79">
            <w:pPr>
              <w:rPr>
                <w:rFonts w:ascii="Calibri" w:hAnsi="Calibri" w:cs="Calibri"/>
                <w:color w:val="000000"/>
                <w:sz w:val="22"/>
                <w:szCs w:val="22"/>
              </w:rPr>
            </w:pPr>
            <w:r>
              <w:rPr>
                <w:rFonts w:ascii="Calibri" w:hAnsi="Calibri" w:cs="Calibri"/>
                <w:color w:val="000000"/>
                <w:sz w:val="22"/>
                <w:szCs w:val="22"/>
              </w:rPr>
              <w:t>ECMS.Application.U2A screens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1AF05CB" w14:textId="3305AC98" w:rsidR="00584E79" w:rsidRPr="005F7FC4"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[APPR] Only 10K out of 100K results on Monitor MA Price are downloaded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27E3B26" w14:textId="52E6AAAD" w:rsidR="00584E79" w:rsidRPr="005F7FC4" w:rsidRDefault="00584E79" w:rsidP="00584E79">
            <w:pPr>
              <w:rPr>
                <w:rFonts w:ascii="Calibri" w:hAnsi="Calibri" w:cs="Calibri"/>
                <w:color w:val="000000"/>
                <w:sz w:val="22"/>
                <w:szCs w:val="22"/>
              </w:rPr>
            </w:pPr>
            <w:r>
              <w:rPr>
                <w:rFonts w:ascii="Calibri" w:hAnsi="Calibri" w:cs="Calibri"/>
                <w:color w:val="000000"/>
                <w:sz w:val="22"/>
                <w:szCs w:val="22"/>
              </w:rPr>
              <w:t>IT</w:t>
            </w:r>
          </w:p>
        </w:tc>
      </w:tr>
      <w:tr w:rsidR="00584E79" w:rsidRPr="005F7FC4" w14:paraId="67CE73C4"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7364D43" w14:textId="70C32AAD" w:rsidR="00584E79" w:rsidRDefault="00584E79" w:rsidP="00584E79">
            <w:pPr>
              <w:rPr>
                <w:rFonts w:ascii="Calibri" w:hAnsi="Calibri" w:cs="Calibri"/>
                <w:color w:val="000000"/>
                <w:sz w:val="22"/>
                <w:szCs w:val="22"/>
              </w:rPr>
            </w:pPr>
            <w:r>
              <w:rPr>
                <w:rFonts w:ascii="Calibri" w:hAnsi="Calibri" w:cs="Calibri"/>
                <w:color w:val="000000"/>
                <w:sz w:val="22"/>
                <w:szCs w:val="22"/>
              </w:rPr>
              <w:t>136433</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93ED995" w14:textId="359BCC17" w:rsidR="00584E79" w:rsidRDefault="00584E79" w:rsidP="00584E79">
            <w:pPr>
              <w:rPr>
                <w:rFonts w:ascii="Calibri" w:hAnsi="Calibri" w:cs="Calibri"/>
                <w:color w:val="000000"/>
                <w:sz w:val="22"/>
                <w:szCs w:val="22"/>
              </w:rPr>
            </w:pPr>
            <w:r>
              <w:rPr>
                <w:rFonts w:ascii="Calibri" w:hAnsi="Calibri" w:cs="Calibri"/>
                <w:color w:val="000000"/>
                <w:sz w:val="22"/>
                <w:szCs w:val="22"/>
              </w:rPr>
              <w:t>ECMS.Application.Reference Data</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B2E0597" w14:textId="2A964A97" w:rsidR="00584E79"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[APPR] [Alerts] No alerts are displayed in the Alert Dashboard when an incorrect ICAS rating file is received.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F99513D" w14:textId="5347E72D" w:rsidR="00584E79" w:rsidRDefault="00584E79" w:rsidP="00584E79">
            <w:pPr>
              <w:rPr>
                <w:rFonts w:ascii="Arial" w:hAnsi="Arial" w:cs="Arial"/>
                <w:color w:val="000000"/>
                <w:sz w:val="20"/>
                <w:szCs w:val="20"/>
              </w:rPr>
            </w:pPr>
            <w:r>
              <w:rPr>
                <w:rFonts w:ascii="Calibri" w:hAnsi="Calibri" w:cs="Calibri"/>
                <w:color w:val="000000"/>
                <w:sz w:val="22"/>
                <w:szCs w:val="22"/>
              </w:rPr>
              <w:t xml:space="preserve">DE </w:t>
            </w:r>
          </w:p>
        </w:tc>
      </w:tr>
      <w:tr w:rsidR="00584E79" w:rsidRPr="005F7FC4" w14:paraId="5BD44BDD"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936B457" w14:textId="67F8B953" w:rsidR="00584E79" w:rsidRPr="005F7FC4" w:rsidRDefault="00584E79" w:rsidP="00584E79">
            <w:pPr>
              <w:rPr>
                <w:rFonts w:ascii="Calibri" w:hAnsi="Calibri" w:cs="Calibri"/>
                <w:color w:val="000000"/>
                <w:sz w:val="22"/>
                <w:szCs w:val="22"/>
              </w:rPr>
            </w:pPr>
            <w:r>
              <w:rPr>
                <w:rFonts w:ascii="Calibri" w:hAnsi="Calibri" w:cs="Calibri"/>
                <w:color w:val="000000"/>
                <w:sz w:val="22"/>
                <w:szCs w:val="22"/>
              </w:rPr>
              <w:t>138521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2B14307" w14:textId="014CC2F6" w:rsidR="00584E79" w:rsidRPr="005F7FC4" w:rsidRDefault="00584E79" w:rsidP="00584E79">
            <w:pPr>
              <w:rPr>
                <w:rFonts w:ascii="Calibri" w:hAnsi="Calibri" w:cs="Calibri"/>
                <w:color w:val="000000"/>
                <w:sz w:val="22"/>
                <w:szCs w:val="22"/>
              </w:rPr>
            </w:pPr>
            <w:r>
              <w:rPr>
                <w:rFonts w:ascii="Calibri" w:hAnsi="Calibri" w:cs="Calibri"/>
                <w:color w:val="000000"/>
                <w:sz w:val="22"/>
                <w:szCs w:val="22"/>
              </w:rPr>
              <w:t>ECMS.Application.Contingency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56519B7" w14:textId="4793C08E" w:rsidR="00584E79" w:rsidRPr="005F7FC4"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Increase of Collateral in ECON Pool does not lead to ECON Credit Freezing + Liquidity Transfer</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29867D5" w14:textId="0D53797B" w:rsidR="00584E79" w:rsidRPr="005F7FC4" w:rsidRDefault="00584E79" w:rsidP="00584E79">
            <w:pPr>
              <w:rPr>
                <w:rFonts w:ascii="Calibri" w:hAnsi="Calibri" w:cs="Calibri"/>
                <w:color w:val="000000"/>
                <w:sz w:val="22"/>
                <w:szCs w:val="22"/>
              </w:rPr>
            </w:pPr>
            <w:r>
              <w:rPr>
                <w:rFonts w:ascii="Calibri" w:hAnsi="Calibri" w:cs="Calibri"/>
                <w:color w:val="000000"/>
                <w:sz w:val="22"/>
                <w:szCs w:val="22"/>
              </w:rPr>
              <w:t xml:space="preserve">DE </w:t>
            </w:r>
          </w:p>
        </w:tc>
      </w:tr>
      <w:tr w:rsidR="00584E79" w:rsidRPr="005F7FC4" w14:paraId="6A38FD1B"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A6F564B" w14:textId="75C86979" w:rsidR="00584E79" w:rsidRPr="005F7FC4" w:rsidRDefault="00584E79" w:rsidP="00584E79">
            <w:pPr>
              <w:rPr>
                <w:rFonts w:ascii="Calibri" w:hAnsi="Calibri" w:cs="Calibri"/>
                <w:color w:val="000000"/>
                <w:sz w:val="22"/>
                <w:szCs w:val="22"/>
              </w:rPr>
            </w:pPr>
            <w:r>
              <w:rPr>
                <w:rFonts w:ascii="Calibri" w:hAnsi="Calibri" w:cs="Calibri"/>
                <w:color w:val="000000"/>
                <w:sz w:val="22"/>
                <w:szCs w:val="22"/>
              </w:rPr>
              <w:t>140763</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C4E6280" w14:textId="5981D655" w:rsidR="00584E79" w:rsidRPr="005F7FC4" w:rsidRDefault="00584E79" w:rsidP="00584E79">
            <w:pPr>
              <w:rPr>
                <w:rFonts w:ascii="Calibri" w:hAnsi="Calibri" w:cs="Calibri"/>
                <w:color w:val="000000"/>
                <w:sz w:val="22"/>
                <w:szCs w:val="22"/>
              </w:rPr>
            </w:pPr>
            <w:r>
              <w:rPr>
                <w:rFonts w:ascii="Calibri" w:hAnsi="Calibri" w:cs="Calibri"/>
                <w:color w:val="000000"/>
                <w:sz w:val="22"/>
                <w:szCs w:val="22"/>
              </w:rPr>
              <w:t>ECMS.Application.Contingency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62587AB" w14:textId="0DB4F0DA" w:rsidR="00584E79" w:rsidRPr="005F7FC4"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[EAC] Bundesbank maintains separate SCP pool for ECONS for each individual counterparty</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8D26351" w14:textId="20BBF84D" w:rsidR="00584E79" w:rsidRPr="005F7FC4" w:rsidRDefault="00584E79" w:rsidP="00584E79">
            <w:pPr>
              <w:rPr>
                <w:rFonts w:ascii="Calibri" w:hAnsi="Calibri" w:cs="Calibri"/>
                <w:color w:val="000000"/>
                <w:sz w:val="22"/>
                <w:szCs w:val="22"/>
              </w:rPr>
            </w:pPr>
            <w:r>
              <w:rPr>
                <w:rFonts w:ascii="Calibri" w:hAnsi="Calibri" w:cs="Calibri"/>
                <w:color w:val="000000"/>
                <w:sz w:val="22"/>
                <w:szCs w:val="22"/>
              </w:rPr>
              <w:t xml:space="preserve">DE </w:t>
            </w:r>
          </w:p>
        </w:tc>
      </w:tr>
      <w:tr w:rsidR="00584E79" w:rsidRPr="005F7FC4" w14:paraId="538C8B69"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2B55E7F" w14:textId="1276371A" w:rsidR="00584E79" w:rsidRPr="005F7FC4" w:rsidRDefault="00584E79" w:rsidP="00584E79">
            <w:pPr>
              <w:rPr>
                <w:rFonts w:ascii="Calibri" w:hAnsi="Calibri" w:cs="Calibri"/>
                <w:color w:val="000000"/>
                <w:sz w:val="22"/>
                <w:szCs w:val="22"/>
              </w:rPr>
            </w:pPr>
            <w:r>
              <w:rPr>
                <w:rFonts w:ascii="Calibri" w:hAnsi="Calibri" w:cs="Calibri"/>
                <w:color w:val="000000"/>
                <w:sz w:val="22"/>
                <w:szCs w:val="22"/>
              </w:rPr>
              <w:t>140892</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2F72712" w14:textId="3544D5A2" w:rsidR="00584E79" w:rsidRPr="005F7FC4" w:rsidRDefault="00584E79" w:rsidP="00584E79">
            <w:pPr>
              <w:rPr>
                <w:rFonts w:ascii="Calibri" w:hAnsi="Calibri" w:cs="Calibri"/>
                <w:color w:val="000000"/>
                <w:sz w:val="22"/>
                <w:szCs w:val="22"/>
              </w:rPr>
            </w:pPr>
            <w:r>
              <w:rPr>
                <w:rFonts w:ascii="Calibri" w:hAnsi="Calibri" w:cs="Calibri"/>
                <w:color w:val="000000"/>
                <w:sz w:val="22"/>
                <w:szCs w:val="22"/>
              </w:rPr>
              <w:t>ECMS.Application.Statements and reporting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EA2BDF9" w14:textId="05EA606E" w:rsidR="00584E79" w:rsidRPr="005F7FC4"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SoH - Sometimes NCB Participant Type is set as COUNTERPARTIES and other times as CROSS NCBs for the same Internal Asset Account</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45ECA87" w14:textId="180FC7EE" w:rsidR="00584E79" w:rsidRPr="005F7FC4" w:rsidRDefault="00584E79" w:rsidP="00584E79">
            <w:pPr>
              <w:rPr>
                <w:rFonts w:ascii="Calibri" w:hAnsi="Calibri" w:cs="Calibri"/>
                <w:color w:val="000000"/>
                <w:sz w:val="22"/>
                <w:szCs w:val="22"/>
              </w:rPr>
            </w:pPr>
            <w:r>
              <w:rPr>
                <w:rFonts w:ascii="Calibri" w:hAnsi="Calibri" w:cs="Calibri"/>
                <w:color w:val="000000"/>
                <w:sz w:val="22"/>
                <w:szCs w:val="22"/>
              </w:rPr>
              <w:t xml:space="preserve">PT </w:t>
            </w:r>
          </w:p>
        </w:tc>
      </w:tr>
      <w:tr w:rsidR="00584E79" w:rsidRPr="005F7FC4" w14:paraId="4ED141EB"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27630F2" w14:textId="2F9C314E" w:rsidR="00584E79" w:rsidRPr="005F7FC4" w:rsidRDefault="00584E79" w:rsidP="00584E79">
            <w:pPr>
              <w:rPr>
                <w:rFonts w:ascii="Calibri" w:hAnsi="Calibri" w:cs="Calibri"/>
                <w:color w:val="000000"/>
                <w:sz w:val="22"/>
                <w:szCs w:val="22"/>
              </w:rPr>
            </w:pPr>
            <w:r>
              <w:rPr>
                <w:rFonts w:ascii="Calibri" w:hAnsi="Calibri" w:cs="Calibri"/>
                <w:color w:val="000000"/>
                <w:sz w:val="22"/>
                <w:szCs w:val="22"/>
              </w:rPr>
              <w:t>141016</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B409732" w14:textId="570179C3" w:rsidR="00584E79" w:rsidRPr="005F7FC4" w:rsidRDefault="00584E79" w:rsidP="00584E79">
            <w:pPr>
              <w:rPr>
                <w:rFonts w:ascii="Calibri" w:hAnsi="Calibri" w:cs="Calibri"/>
                <w:color w:val="000000"/>
                <w:sz w:val="22"/>
                <w:szCs w:val="22"/>
              </w:rPr>
            </w:pPr>
            <w:r>
              <w:rPr>
                <w:rFonts w:ascii="Calibri" w:hAnsi="Calibri" w:cs="Calibri"/>
                <w:color w:val="000000"/>
                <w:sz w:val="22"/>
                <w:szCs w:val="22"/>
              </w:rPr>
              <w:t>ECMS.Application.Corporate Actions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7F5267E" w14:textId="66F1605D" w:rsidR="00584E79" w:rsidRPr="005F7FC4"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[APPR][Seev.035 after KDE modification are in Impact Failed with error MegaCor-0113]</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2D274A2" w14:textId="15AFAA13" w:rsidR="00584E79" w:rsidRPr="005F7FC4" w:rsidRDefault="00584E79" w:rsidP="00584E79">
            <w:pPr>
              <w:rPr>
                <w:rFonts w:ascii="Calibri" w:hAnsi="Calibri" w:cs="Calibri"/>
                <w:color w:val="000000"/>
                <w:sz w:val="22"/>
                <w:szCs w:val="22"/>
              </w:rPr>
            </w:pPr>
            <w:r>
              <w:rPr>
                <w:rFonts w:ascii="Calibri" w:hAnsi="Calibri" w:cs="Calibri"/>
                <w:color w:val="000000"/>
                <w:sz w:val="22"/>
                <w:szCs w:val="22"/>
              </w:rPr>
              <w:t>IT</w:t>
            </w:r>
          </w:p>
        </w:tc>
      </w:tr>
      <w:tr w:rsidR="00584E79" w:rsidRPr="005F7FC4" w14:paraId="0EB7C7D9"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029333F" w14:textId="4E47D645" w:rsidR="00584E79" w:rsidRPr="005F7FC4" w:rsidRDefault="00584E79" w:rsidP="00584E79">
            <w:pPr>
              <w:rPr>
                <w:rFonts w:ascii="Calibri" w:hAnsi="Calibri" w:cs="Calibri"/>
                <w:color w:val="000000"/>
                <w:sz w:val="22"/>
                <w:szCs w:val="22"/>
              </w:rPr>
            </w:pPr>
            <w:r>
              <w:rPr>
                <w:rFonts w:ascii="Calibri" w:hAnsi="Calibri" w:cs="Calibri"/>
                <w:color w:val="000000"/>
                <w:sz w:val="22"/>
                <w:szCs w:val="22"/>
              </w:rPr>
              <w:t>141978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79FC73D" w14:textId="0C521545" w:rsidR="00584E79" w:rsidRPr="005F7FC4" w:rsidRDefault="00584E79" w:rsidP="00584E79">
            <w:pPr>
              <w:rPr>
                <w:rFonts w:ascii="Calibri" w:hAnsi="Calibri" w:cs="Calibri"/>
                <w:color w:val="000000"/>
                <w:sz w:val="22"/>
                <w:szCs w:val="22"/>
              </w:rPr>
            </w:pPr>
            <w:r>
              <w:rPr>
                <w:rFonts w:ascii="Calibri" w:hAnsi="Calibri" w:cs="Calibri"/>
                <w:color w:val="000000"/>
                <w:sz w:val="22"/>
                <w:szCs w:val="22"/>
              </w:rPr>
              <w:t>ECMS.Application.Access Rights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7AB305A" w14:textId="4D579788" w:rsidR="00584E79" w:rsidRPr="005F7FC4"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Create/Display User Screen raise an error in Edit mode when sort by Assigned roles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D6AA138" w14:textId="738FB085" w:rsidR="00584E79" w:rsidRPr="005F7FC4" w:rsidRDefault="00584E79" w:rsidP="00584E79">
            <w:pPr>
              <w:rPr>
                <w:rFonts w:ascii="Calibri" w:hAnsi="Calibri" w:cs="Calibri"/>
                <w:color w:val="000000"/>
                <w:sz w:val="22"/>
                <w:szCs w:val="22"/>
              </w:rPr>
            </w:pPr>
            <w:r>
              <w:rPr>
                <w:rFonts w:ascii="Calibri" w:hAnsi="Calibri" w:cs="Calibri"/>
                <w:color w:val="000000"/>
                <w:sz w:val="22"/>
                <w:szCs w:val="22"/>
              </w:rPr>
              <w:t xml:space="preserve">AT </w:t>
            </w:r>
          </w:p>
        </w:tc>
      </w:tr>
      <w:tr w:rsidR="00584E79" w:rsidRPr="005F7FC4" w14:paraId="5F5EEEB4"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B7A95E4" w14:textId="7843BC0C" w:rsidR="00584E79" w:rsidRPr="005F7FC4" w:rsidRDefault="00584E79" w:rsidP="00584E79">
            <w:pPr>
              <w:rPr>
                <w:rFonts w:ascii="Calibri" w:hAnsi="Calibri" w:cs="Calibri"/>
                <w:color w:val="000000"/>
                <w:sz w:val="22"/>
                <w:szCs w:val="22"/>
              </w:rPr>
            </w:pPr>
            <w:r>
              <w:rPr>
                <w:rFonts w:ascii="Calibri" w:hAnsi="Calibri" w:cs="Calibri"/>
                <w:color w:val="000000"/>
                <w:sz w:val="22"/>
                <w:szCs w:val="22"/>
              </w:rPr>
              <w:t>142508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8D51F4C" w14:textId="5180A39E" w:rsidR="00584E79" w:rsidRPr="005F7FC4" w:rsidRDefault="00584E79" w:rsidP="00584E79">
            <w:pPr>
              <w:rPr>
                <w:rFonts w:ascii="Calibri" w:hAnsi="Calibri" w:cs="Calibri"/>
                <w:color w:val="000000"/>
                <w:sz w:val="22"/>
                <w:szCs w:val="22"/>
              </w:rPr>
            </w:pPr>
            <w:r>
              <w:rPr>
                <w:rFonts w:ascii="Calibri" w:hAnsi="Calibri" w:cs="Calibri"/>
                <w:color w:val="000000"/>
                <w:sz w:val="22"/>
                <w:szCs w:val="22"/>
              </w:rPr>
              <w:t>ECMS.Application.OMO</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31E8DC9" w14:textId="78290B68" w:rsidR="00584E79" w:rsidRPr="005F7FC4"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[APPR] variation in interest amount between Provisional Interest in EUR and Accrued Interest</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632366E" w14:textId="0948648C" w:rsidR="00584E79" w:rsidRPr="005F7FC4" w:rsidRDefault="00584E79" w:rsidP="00584E79">
            <w:pPr>
              <w:rPr>
                <w:rFonts w:ascii="Calibri" w:hAnsi="Calibri" w:cs="Calibri"/>
                <w:color w:val="000000"/>
                <w:sz w:val="22"/>
                <w:szCs w:val="22"/>
              </w:rPr>
            </w:pPr>
            <w:r>
              <w:rPr>
                <w:rFonts w:ascii="Calibri" w:hAnsi="Calibri" w:cs="Calibri"/>
                <w:color w:val="000000"/>
                <w:sz w:val="22"/>
                <w:szCs w:val="22"/>
              </w:rPr>
              <w:t xml:space="preserve">DE </w:t>
            </w:r>
          </w:p>
        </w:tc>
      </w:tr>
      <w:tr w:rsidR="00584E79" w:rsidRPr="005F7FC4" w14:paraId="1E3DC023"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CBEDD67" w14:textId="4DAF1098" w:rsidR="00584E79" w:rsidRPr="005F7FC4" w:rsidRDefault="00584E79" w:rsidP="00584E79">
            <w:pPr>
              <w:rPr>
                <w:rFonts w:ascii="Calibri" w:hAnsi="Calibri" w:cs="Calibri"/>
                <w:color w:val="000000"/>
                <w:sz w:val="22"/>
                <w:szCs w:val="22"/>
              </w:rPr>
            </w:pPr>
            <w:r>
              <w:rPr>
                <w:rFonts w:ascii="Calibri" w:hAnsi="Calibri" w:cs="Calibri"/>
                <w:color w:val="000000"/>
                <w:sz w:val="22"/>
                <w:szCs w:val="22"/>
              </w:rPr>
              <w:t>142695</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140AFA0" w14:textId="706064A4" w:rsidR="00584E79" w:rsidRPr="005F7FC4" w:rsidRDefault="00584E79" w:rsidP="00584E79">
            <w:pPr>
              <w:rPr>
                <w:rFonts w:ascii="Calibri" w:hAnsi="Calibri" w:cs="Calibri"/>
                <w:color w:val="000000"/>
                <w:sz w:val="22"/>
                <w:szCs w:val="22"/>
              </w:rPr>
            </w:pPr>
            <w:r>
              <w:rPr>
                <w:rFonts w:ascii="Calibri" w:hAnsi="Calibri" w:cs="Calibri"/>
                <w:color w:val="000000"/>
                <w:sz w:val="22"/>
                <w:szCs w:val="22"/>
              </w:rPr>
              <w:t>ECMS.Application.U2A screens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99E8D07" w14:textId="0C25E0FE" w:rsidR="00584E79" w:rsidRPr="005F7FC4"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[APPR] Screens for parameter which should not be editable</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29521C8" w14:textId="2527F43E" w:rsidR="00584E79" w:rsidRPr="005F7FC4" w:rsidRDefault="00584E79" w:rsidP="00584E79">
            <w:pPr>
              <w:rPr>
                <w:rFonts w:ascii="Calibri" w:hAnsi="Calibri" w:cs="Calibri"/>
                <w:color w:val="000000"/>
                <w:sz w:val="22"/>
                <w:szCs w:val="22"/>
              </w:rPr>
            </w:pPr>
            <w:r>
              <w:rPr>
                <w:rFonts w:ascii="Calibri" w:hAnsi="Calibri" w:cs="Calibri"/>
                <w:color w:val="000000"/>
                <w:sz w:val="22"/>
                <w:szCs w:val="22"/>
              </w:rPr>
              <w:t xml:space="preserve">DE </w:t>
            </w:r>
          </w:p>
        </w:tc>
      </w:tr>
      <w:tr w:rsidR="00584E79" w:rsidRPr="005F7FC4" w14:paraId="123A0106"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CA83A0E" w14:textId="71FAD539" w:rsidR="00584E79" w:rsidRPr="006F0F97" w:rsidRDefault="00584E79" w:rsidP="00584E79">
            <w:pPr>
              <w:rPr>
                <w:rFonts w:ascii="Calibri" w:hAnsi="Calibri" w:cs="Calibri"/>
                <w:color w:val="000000"/>
                <w:sz w:val="22"/>
                <w:szCs w:val="22"/>
              </w:rPr>
            </w:pPr>
            <w:r>
              <w:rPr>
                <w:rFonts w:ascii="Calibri" w:hAnsi="Calibri" w:cs="Calibri"/>
                <w:color w:val="000000"/>
                <w:sz w:val="22"/>
                <w:szCs w:val="22"/>
              </w:rPr>
              <w:t>142862</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CC7EF0C" w14:textId="3B554B1E" w:rsidR="00584E79" w:rsidRDefault="00584E79" w:rsidP="00584E79">
            <w:r>
              <w:rPr>
                <w:rFonts w:ascii="Calibri" w:hAnsi="Calibri" w:cs="Calibri"/>
                <w:color w:val="000000"/>
                <w:sz w:val="22"/>
                <w:szCs w:val="22"/>
              </w:rPr>
              <w:t>ECMS.Application.Access Rights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D2A6F88" w14:textId="031FCA67" w:rsidR="00584E79" w:rsidRPr="006F0F97"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No buttons available in Message Subscription validation screen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0059BE2" w14:textId="422986C6" w:rsidR="00584E79" w:rsidRDefault="00584E79" w:rsidP="00584E79">
            <w:pPr>
              <w:rPr>
                <w:rFonts w:ascii="Calibri" w:hAnsi="Calibri" w:cs="Calibri"/>
                <w:color w:val="000000"/>
                <w:sz w:val="22"/>
                <w:szCs w:val="22"/>
              </w:rPr>
            </w:pPr>
            <w:r>
              <w:rPr>
                <w:rFonts w:ascii="Calibri" w:hAnsi="Calibri" w:cs="Calibri"/>
                <w:color w:val="000000"/>
                <w:sz w:val="22"/>
                <w:szCs w:val="22"/>
              </w:rPr>
              <w:t xml:space="preserve">LV </w:t>
            </w:r>
          </w:p>
        </w:tc>
      </w:tr>
      <w:tr w:rsidR="00584E79" w:rsidRPr="005F7FC4" w14:paraId="0459A159"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46447AB" w14:textId="5CBDAB6E" w:rsidR="00584E79" w:rsidRPr="006F0F97" w:rsidRDefault="00584E79" w:rsidP="00584E79">
            <w:pPr>
              <w:rPr>
                <w:rFonts w:ascii="Calibri" w:hAnsi="Calibri" w:cs="Calibri"/>
                <w:color w:val="000000"/>
                <w:sz w:val="22"/>
                <w:szCs w:val="22"/>
              </w:rPr>
            </w:pPr>
            <w:r>
              <w:rPr>
                <w:rFonts w:ascii="Calibri" w:hAnsi="Calibri" w:cs="Calibri"/>
                <w:color w:val="000000"/>
                <w:sz w:val="22"/>
                <w:szCs w:val="22"/>
              </w:rPr>
              <w:t>142982</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61E4FBF" w14:textId="3C4B31C4" w:rsidR="00584E79" w:rsidRDefault="00584E79" w:rsidP="00584E79">
            <w:r>
              <w:rPr>
                <w:rFonts w:ascii="Calibri" w:hAnsi="Calibri" w:cs="Calibri"/>
                <w:color w:val="000000"/>
                <w:sz w:val="22"/>
                <w:szCs w:val="22"/>
              </w:rPr>
              <w:t>ECMS.Application.Contingency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3E6506C" w14:textId="2711A5AB" w:rsidR="00584E79" w:rsidRPr="006F0F97"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EAC ECONS An EMC Instruction Decrease “Compulsory” was settled in EUCO-Pool in ECMS during contingency mode. After switch back to regular mode, ECL and RCL were not realigned to new SCL.</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5A7E06E" w14:textId="7CBBF1D0" w:rsidR="00584E79" w:rsidRDefault="00584E79" w:rsidP="00584E79">
            <w:pPr>
              <w:rPr>
                <w:rFonts w:ascii="Calibri" w:hAnsi="Calibri" w:cs="Calibri"/>
                <w:color w:val="000000"/>
                <w:sz w:val="22"/>
                <w:szCs w:val="22"/>
              </w:rPr>
            </w:pPr>
            <w:r>
              <w:rPr>
                <w:rFonts w:ascii="Calibri" w:hAnsi="Calibri" w:cs="Calibri"/>
                <w:color w:val="000000"/>
                <w:sz w:val="22"/>
                <w:szCs w:val="22"/>
              </w:rPr>
              <w:t xml:space="preserve">DE </w:t>
            </w:r>
          </w:p>
        </w:tc>
      </w:tr>
      <w:tr w:rsidR="00584E79" w:rsidRPr="005F7FC4" w14:paraId="2B7BF4B5"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E42AB98" w14:textId="05F8A144" w:rsidR="00584E79" w:rsidRDefault="00584E79" w:rsidP="00584E79">
            <w:pPr>
              <w:rPr>
                <w:rFonts w:ascii="Calibri" w:hAnsi="Calibri" w:cs="Calibri"/>
                <w:color w:val="000000"/>
                <w:sz w:val="22"/>
                <w:szCs w:val="22"/>
              </w:rPr>
            </w:pPr>
            <w:r>
              <w:rPr>
                <w:rFonts w:ascii="Calibri" w:hAnsi="Calibri" w:cs="Calibri"/>
                <w:color w:val="000000"/>
                <w:sz w:val="22"/>
                <w:szCs w:val="22"/>
              </w:rPr>
              <w:t>143339</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EBDC05B" w14:textId="38697B33" w:rsidR="00584E79" w:rsidRDefault="00584E79" w:rsidP="00584E79">
            <w:pPr>
              <w:rPr>
                <w:rFonts w:ascii="Calibri" w:hAnsi="Calibri" w:cs="Calibri"/>
                <w:color w:val="000000"/>
                <w:sz w:val="22"/>
                <w:szCs w:val="22"/>
              </w:rPr>
            </w:pPr>
            <w:r>
              <w:rPr>
                <w:rFonts w:ascii="Calibri" w:hAnsi="Calibri" w:cs="Calibri"/>
                <w:color w:val="000000"/>
                <w:sz w:val="22"/>
                <w:szCs w:val="22"/>
              </w:rPr>
              <w:t>ECMS.Application.Billing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089509A" w14:textId="6B4EA76A" w:rsidR="00584E79"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ISINs that aren't in the CPTY pool appear in the Market charges by Client screen.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EE61338" w14:textId="262D943F" w:rsidR="00584E79" w:rsidRDefault="00584E79" w:rsidP="00584E79">
            <w:pPr>
              <w:rPr>
                <w:rFonts w:ascii="Calibri" w:hAnsi="Calibri" w:cs="Calibri"/>
                <w:color w:val="000000"/>
                <w:sz w:val="22"/>
                <w:szCs w:val="22"/>
              </w:rPr>
            </w:pPr>
            <w:r>
              <w:rPr>
                <w:rFonts w:ascii="Calibri" w:hAnsi="Calibri" w:cs="Calibri"/>
                <w:color w:val="000000"/>
                <w:sz w:val="22"/>
                <w:szCs w:val="22"/>
              </w:rPr>
              <w:t xml:space="preserve">HR </w:t>
            </w:r>
          </w:p>
        </w:tc>
      </w:tr>
      <w:tr w:rsidR="00584E79" w:rsidRPr="005F7FC4" w14:paraId="1CE65187"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CD086AA" w14:textId="0FEE2A00" w:rsidR="00584E79" w:rsidRDefault="00584E79" w:rsidP="00584E79">
            <w:pPr>
              <w:rPr>
                <w:rFonts w:ascii="Calibri" w:hAnsi="Calibri" w:cs="Calibri"/>
                <w:color w:val="000000"/>
                <w:sz w:val="22"/>
                <w:szCs w:val="22"/>
              </w:rPr>
            </w:pPr>
            <w:r>
              <w:rPr>
                <w:rFonts w:ascii="Calibri" w:hAnsi="Calibri" w:cs="Calibri"/>
                <w:color w:val="000000"/>
                <w:sz w:val="22"/>
                <w:szCs w:val="22"/>
              </w:rPr>
              <w:t>143376</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6CAFDEC" w14:textId="7EE1B465" w:rsidR="00584E79" w:rsidRDefault="00584E79" w:rsidP="00584E79">
            <w:pPr>
              <w:rPr>
                <w:rFonts w:ascii="Calibri" w:hAnsi="Calibri" w:cs="Calibri"/>
                <w:color w:val="000000"/>
                <w:sz w:val="22"/>
                <w:szCs w:val="22"/>
              </w:rPr>
            </w:pPr>
            <w:r>
              <w:rPr>
                <w:rFonts w:ascii="Calibri" w:hAnsi="Calibri" w:cs="Calibri"/>
                <w:color w:val="000000"/>
                <w:sz w:val="22"/>
                <w:szCs w:val="22"/>
              </w:rPr>
              <w:t>ECMS.Application.Operational day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47C4297" w14:textId="2BBC5153" w:rsidR="00584E79"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[APPR] Pool valuation (NTP and intra-day) not finished for all CPTY</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E137E70" w14:textId="0199232F" w:rsidR="00584E79" w:rsidRDefault="00584E79" w:rsidP="00584E79">
            <w:pPr>
              <w:rPr>
                <w:rFonts w:ascii="Calibri" w:hAnsi="Calibri" w:cs="Calibri"/>
                <w:color w:val="000000"/>
                <w:sz w:val="22"/>
                <w:szCs w:val="22"/>
              </w:rPr>
            </w:pPr>
            <w:r>
              <w:rPr>
                <w:rFonts w:ascii="Calibri" w:hAnsi="Calibri" w:cs="Calibri"/>
                <w:color w:val="000000"/>
                <w:sz w:val="22"/>
                <w:szCs w:val="22"/>
              </w:rPr>
              <w:t xml:space="preserve">DE </w:t>
            </w:r>
          </w:p>
        </w:tc>
      </w:tr>
      <w:tr w:rsidR="00584E79" w:rsidRPr="005F7FC4" w14:paraId="7FEF829B"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FB1049B" w14:textId="51A4E1C3" w:rsidR="00584E79" w:rsidRDefault="00584E79" w:rsidP="00584E79">
            <w:pPr>
              <w:rPr>
                <w:rFonts w:ascii="Calibri" w:hAnsi="Calibri" w:cs="Calibri"/>
                <w:color w:val="000000"/>
                <w:sz w:val="22"/>
                <w:szCs w:val="22"/>
              </w:rPr>
            </w:pPr>
            <w:r>
              <w:rPr>
                <w:rFonts w:ascii="Calibri" w:hAnsi="Calibri" w:cs="Calibri"/>
                <w:color w:val="000000"/>
                <w:sz w:val="22"/>
                <w:szCs w:val="22"/>
              </w:rPr>
              <w:t>143706</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50A8D65" w14:textId="6DE63E46" w:rsidR="00584E79" w:rsidRDefault="00584E79" w:rsidP="00584E79">
            <w:pPr>
              <w:rPr>
                <w:rFonts w:ascii="Calibri" w:hAnsi="Calibri" w:cs="Calibri"/>
                <w:color w:val="000000"/>
                <w:sz w:val="22"/>
                <w:szCs w:val="22"/>
              </w:rPr>
            </w:pPr>
            <w:r>
              <w:rPr>
                <w:rFonts w:ascii="Calibri" w:hAnsi="Calibri" w:cs="Calibri"/>
                <w:color w:val="000000"/>
                <w:sz w:val="22"/>
                <w:szCs w:val="22"/>
              </w:rPr>
              <w:t>ECMS.Application.Reference Data</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0DF226C" w14:textId="752A4238" w:rsidR="00584E79"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semt.017 field &lt;SttlmDt&gt; must be informed with the Intended Settlement Date of the Instruction.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B38750F" w14:textId="0B932A9C" w:rsidR="00584E79" w:rsidRDefault="00584E79" w:rsidP="00584E79">
            <w:pPr>
              <w:rPr>
                <w:rFonts w:ascii="Calibri" w:hAnsi="Calibri" w:cs="Calibri"/>
                <w:color w:val="000000"/>
                <w:sz w:val="22"/>
                <w:szCs w:val="22"/>
              </w:rPr>
            </w:pPr>
            <w:r>
              <w:rPr>
                <w:rFonts w:ascii="Calibri" w:hAnsi="Calibri" w:cs="Calibri"/>
                <w:color w:val="000000"/>
                <w:sz w:val="22"/>
                <w:szCs w:val="22"/>
              </w:rPr>
              <w:t xml:space="preserve">BE </w:t>
            </w:r>
          </w:p>
        </w:tc>
      </w:tr>
      <w:tr w:rsidR="00584E79" w:rsidRPr="005F7FC4" w14:paraId="0F44F8B8"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E532E62" w14:textId="66013279" w:rsidR="00584E79" w:rsidRDefault="00584E79" w:rsidP="00584E79">
            <w:pPr>
              <w:rPr>
                <w:rFonts w:ascii="Calibri" w:hAnsi="Calibri" w:cs="Calibri"/>
                <w:color w:val="000000"/>
                <w:sz w:val="22"/>
                <w:szCs w:val="22"/>
              </w:rPr>
            </w:pPr>
            <w:r>
              <w:rPr>
                <w:rFonts w:ascii="Calibri" w:hAnsi="Calibri" w:cs="Calibri"/>
                <w:color w:val="000000"/>
                <w:sz w:val="22"/>
                <w:szCs w:val="22"/>
              </w:rPr>
              <w:t>143736</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827425E" w14:textId="5890F1DD" w:rsidR="00584E79" w:rsidRDefault="00584E79" w:rsidP="00584E79">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529BEAE" w14:textId="2837EF55" w:rsidR="00584E79"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[APPR] CC- access right : CPTY user should have access to Guarantee screen in Read Only mode</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D84EB56" w14:textId="6F35539A" w:rsidR="00584E79" w:rsidRDefault="00584E79" w:rsidP="00584E79">
            <w:pPr>
              <w:rPr>
                <w:rFonts w:ascii="Calibri" w:hAnsi="Calibri" w:cs="Calibri"/>
                <w:color w:val="000000"/>
                <w:sz w:val="22"/>
                <w:szCs w:val="22"/>
              </w:rPr>
            </w:pPr>
            <w:r>
              <w:rPr>
                <w:rFonts w:ascii="Calibri" w:hAnsi="Calibri" w:cs="Calibri"/>
                <w:color w:val="000000"/>
                <w:sz w:val="22"/>
                <w:szCs w:val="22"/>
              </w:rPr>
              <w:t xml:space="preserve">AT </w:t>
            </w:r>
          </w:p>
        </w:tc>
      </w:tr>
      <w:tr w:rsidR="00584E79" w:rsidRPr="005F7FC4" w14:paraId="43794C5C"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E58B191" w14:textId="6C1594F8" w:rsidR="00584E79" w:rsidRDefault="00584E79" w:rsidP="00584E79">
            <w:pPr>
              <w:rPr>
                <w:rFonts w:ascii="Calibri" w:hAnsi="Calibri" w:cs="Calibri"/>
                <w:color w:val="000000"/>
                <w:sz w:val="22"/>
                <w:szCs w:val="22"/>
              </w:rPr>
            </w:pPr>
            <w:r>
              <w:rPr>
                <w:rFonts w:ascii="Calibri" w:hAnsi="Calibri" w:cs="Calibri"/>
                <w:color w:val="000000"/>
                <w:sz w:val="22"/>
                <w:szCs w:val="22"/>
              </w:rPr>
              <w:lastRenderedPageBreak/>
              <w:t>144197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BA0DF0A" w14:textId="2261725C" w:rsidR="00584E79" w:rsidRDefault="00584E79" w:rsidP="00584E79">
            <w:pPr>
              <w:rPr>
                <w:rFonts w:ascii="Calibri" w:hAnsi="Calibri" w:cs="Calibri"/>
                <w:color w:val="000000"/>
                <w:sz w:val="22"/>
                <w:szCs w:val="22"/>
              </w:rPr>
            </w:pPr>
            <w:r>
              <w:rPr>
                <w:rFonts w:ascii="Calibri" w:hAnsi="Calibri" w:cs="Calibri"/>
                <w:color w:val="000000"/>
                <w:sz w:val="22"/>
                <w:szCs w:val="22"/>
              </w:rPr>
              <w:t>ECMS.Application.Operational day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5997AE5" w14:textId="63D3C9D5" w:rsidR="00584E79"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lang w:val="en-GB"/>
              </w:rPr>
              <w:t xml:space="preserve">The event : Generate Credit Claims processing Report_OPDAY00000015 of the Standard ECMS Operational Day is not working - no processing report is generated during the DTP </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C0C6B33" w14:textId="54E56543" w:rsidR="00584E79" w:rsidRDefault="00584E79" w:rsidP="00584E79">
            <w:pPr>
              <w:rPr>
                <w:rFonts w:ascii="Calibri" w:hAnsi="Calibri" w:cs="Calibri"/>
                <w:color w:val="000000"/>
                <w:sz w:val="22"/>
                <w:szCs w:val="22"/>
              </w:rPr>
            </w:pPr>
            <w:r>
              <w:rPr>
                <w:rFonts w:ascii="Calibri" w:hAnsi="Calibri" w:cs="Calibri"/>
                <w:color w:val="000000"/>
                <w:sz w:val="22"/>
                <w:szCs w:val="22"/>
              </w:rPr>
              <w:t>FI</w:t>
            </w:r>
          </w:p>
        </w:tc>
      </w:tr>
      <w:tr w:rsidR="00584E79" w:rsidRPr="005F7FC4" w14:paraId="2FDF4062"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D5F791D" w14:textId="2D301C47" w:rsidR="00584E79" w:rsidRDefault="00584E79" w:rsidP="00584E79">
            <w:pPr>
              <w:rPr>
                <w:rFonts w:ascii="Calibri" w:hAnsi="Calibri" w:cs="Calibri"/>
                <w:color w:val="000000"/>
                <w:sz w:val="22"/>
                <w:szCs w:val="22"/>
              </w:rPr>
            </w:pPr>
            <w:r>
              <w:rPr>
                <w:rFonts w:ascii="Calibri" w:hAnsi="Calibri" w:cs="Calibri"/>
                <w:color w:val="000000"/>
                <w:sz w:val="22"/>
                <w:szCs w:val="22"/>
              </w:rPr>
              <w:t>144389</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2B609C8" w14:textId="4E12F28C" w:rsidR="00584E79" w:rsidRDefault="00584E79" w:rsidP="00584E79">
            <w:pPr>
              <w:rPr>
                <w:rFonts w:ascii="Calibri" w:hAnsi="Calibri" w:cs="Calibri"/>
                <w:color w:val="000000"/>
                <w:sz w:val="22"/>
                <w:szCs w:val="22"/>
              </w:rPr>
            </w:pPr>
            <w:r>
              <w:rPr>
                <w:rFonts w:ascii="Calibri" w:hAnsi="Calibri" w:cs="Calibri"/>
                <w:color w:val="000000"/>
                <w:sz w:val="22"/>
                <w:szCs w:val="22"/>
              </w:rPr>
              <w:t>ECMS.Application.Contingency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CA1F2A2" w14:textId="53A1A8A1" w:rsidR="00584E79"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[APPR][CTP1][CTP2] Credit Freezing increase rejected while contingency mode activated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BE5F470" w14:textId="5125D057" w:rsidR="00584E79" w:rsidRDefault="00584E79" w:rsidP="00584E79">
            <w:pPr>
              <w:rPr>
                <w:rFonts w:ascii="Calibri" w:hAnsi="Calibri" w:cs="Calibri"/>
                <w:color w:val="000000"/>
                <w:sz w:val="22"/>
                <w:szCs w:val="22"/>
              </w:rPr>
            </w:pPr>
            <w:r>
              <w:rPr>
                <w:rFonts w:ascii="Calibri" w:hAnsi="Calibri" w:cs="Calibri"/>
                <w:color w:val="000000"/>
                <w:sz w:val="22"/>
                <w:szCs w:val="22"/>
              </w:rPr>
              <w:t xml:space="preserve">ES </w:t>
            </w:r>
          </w:p>
        </w:tc>
      </w:tr>
      <w:tr w:rsidR="00584E79" w:rsidRPr="005F7FC4" w14:paraId="1235211B"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2641F5D" w14:textId="1D69233A" w:rsidR="00584E79" w:rsidRDefault="00584E79" w:rsidP="00584E79">
            <w:pPr>
              <w:rPr>
                <w:rFonts w:ascii="Calibri" w:hAnsi="Calibri" w:cs="Calibri"/>
                <w:color w:val="000000"/>
                <w:sz w:val="22"/>
                <w:szCs w:val="22"/>
              </w:rPr>
            </w:pPr>
            <w:r>
              <w:rPr>
                <w:rFonts w:ascii="Calibri" w:hAnsi="Calibri" w:cs="Calibri"/>
                <w:color w:val="000000"/>
                <w:sz w:val="22"/>
                <w:szCs w:val="22"/>
              </w:rPr>
              <w:t>144550</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613FD43" w14:textId="71EEDDDB" w:rsidR="00584E79" w:rsidRDefault="00584E79" w:rsidP="00584E79">
            <w:pPr>
              <w:rPr>
                <w:rFonts w:ascii="Calibri" w:hAnsi="Calibri" w:cs="Calibri"/>
                <w:color w:val="000000"/>
                <w:sz w:val="22"/>
                <w:szCs w:val="22"/>
              </w:rPr>
            </w:pPr>
            <w:r>
              <w:rPr>
                <w:rFonts w:ascii="Calibri" w:hAnsi="Calibri" w:cs="Calibri"/>
                <w:color w:val="000000"/>
                <w:sz w:val="22"/>
                <w:szCs w:val="22"/>
              </w:rPr>
              <w:t>ECMS.Application.Operational day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7E7E24E" w14:textId="781681C2" w:rsidR="00584E79"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Eligibility status not properly updated from Ineligible to Eligible on screen “Monitor Marketable Asset” after processing a C2D/EA file</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5E1CAFE" w14:textId="5AF5DB22" w:rsidR="00584E79" w:rsidRDefault="00584E79" w:rsidP="00584E79">
            <w:pPr>
              <w:rPr>
                <w:rFonts w:ascii="Calibri" w:hAnsi="Calibri" w:cs="Calibri"/>
                <w:color w:val="000000"/>
                <w:sz w:val="22"/>
                <w:szCs w:val="22"/>
              </w:rPr>
            </w:pPr>
            <w:r>
              <w:rPr>
                <w:rFonts w:ascii="Calibri" w:hAnsi="Calibri" w:cs="Calibri"/>
                <w:color w:val="000000"/>
                <w:sz w:val="22"/>
                <w:szCs w:val="22"/>
              </w:rPr>
              <w:t xml:space="preserve">EE </w:t>
            </w:r>
          </w:p>
        </w:tc>
      </w:tr>
      <w:tr w:rsidR="00584E79" w:rsidRPr="005F7FC4" w14:paraId="49655643"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AA932DF" w14:textId="4436D307" w:rsidR="00584E79" w:rsidRDefault="00584E79" w:rsidP="00584E79">
            <w:pPr>
              <w:rPr>
                <w:rFonts w:ascii="Calibri" w:hAnsi="Calibri" w:cs="Calibri"/>
                <w:color w:val="000000"/>
                <w:sz w:val="22"/>
                <w:szCs w:val="22"/>
              </w:rPr>
            </w:pPr>
            <w:r>
              <w:rPr>
                <w:rFonts w:ascii="Calibri" w:hAnsi="Calibri" w:cs="Calibri"/>
                <w:color w:val="000000"/>
                <w:sz w:val="22"/>
                <w:szCs w:val="22"/>
              </w:rPr>
              <w:t>144808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8116F00" w14:textId="7757E0AA" w:rsidR="00584E79" w:rsidRDefault="00584E79" w:rsidP="00584E79">
            <w:pPr>
              <w:rPr>
                <w:rFonts w:ascii="Calibri" w:hAnsi="Calibri" w:cs="Calibri"/>
                <w:color w:val="000000"/>
                <w:sz w:val="22"/>
                <w:szCs w:val="22"/>
              </w:rPr>
            </w:pPr>
            <w:r>
              <w:rPr>
                <w:rFonts w:ascii="Calibri" w:hAnsi="Calibri" w:cs="Calibri"/>
                <w:color w:val="000000"/>
                <w:sz w:val="22"/>
                <w:szCs w:val="22"/>
              </w:rPr>
              <w:t>ECMS.Application.Operational day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FDC329C" w14:textId="60E296BC" w:rsidR="00584E79"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[Operational day]: CSDB impact new execution seems to be required at 13:00</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D8E5BD2" w14:textId="582F058F" w:rsidR="00584E79" w:rsidRDefault="00584E79" w:rsidP="00584E79">
            <w:pPr>
              <w:rPr>
                <w:rFonts w:ascii="Calibri" w:hAnsi="Calibri" w:cs="Calibri"/>
                <w:color w:val="000000"/>
                <w:sz w:val="22"/>
                <w:szCs w:val="22"/>
              </w:rPr>
            </w:pPr>
            <w:r>
              <w:rPr>
                <w:rFonts w:ascii="Calibri" w:hAnsi="Calibri" w:cs="Calibri"/>
                <w:color w:val="000000"/>
                <w:sz w:val="22"/>
                <w:szCs w:val="22"/>
              </w:rPr>
              <w:t>OT</w:t>
            </w:r>
          </w:p>
        </w:tc>
      </w:tr>
      <w:tr w:rsidR="00584E79" w:rsidRPr="005F7FC4" w14:paraId="1C7D5B39"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7059728" w14:textId="3F8AA39A" w:rsidR="00584E79" w:rsidRDefault="00584E79" w:rsidP="00584E79">
            <w:pPr>
              <w:rPr>
                <w:rFonts w:ascii="Calibri" w:hAnsi="Calibri" w:cs="Calibri"/>
                <w:color w:val="000000"/>
                <w:sz w:val="22"/>
                <w:szCs w:val="22"/>
              </w:rPr>
            </w:pPr>
            <w:r>
              <w:rPr>
                <w:rFonts w:ascii="Calibri" w:hAnsi="Calibri" w:cs="Calibri"/>
                <w:color w:val="000000"/>
                <w:sz w:val="22"/>
                <w:szCs w:val="22"/>
              </w:rPr>
              <w:t>145296</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C848C7B" w14:textId="26FBCBAD" w:rsidR="00584E79" w:rsidRDefault="00584E79" w:rsidP="00584E79">
            <w:pPr>
              <w:rPr>
                <w:rFonts w:ascii="Calibri" w:hAnsi="Calibri" w:cs="Calibri"/>
                <w:color w:val="000000"/>
                <w:sz w:val="22"/>
                <w:szCs w:val="22"/>
              </w:rPr>
            </w:pPr>
            <w:r>
              <w:rPr>
                <w:rFonts w:ascii="Calibri" w:hAnsi="Calibri" w:cs="Calibri"/>
                <w:color w:val="000000"/>
                <w:sz w:val="22"/>
                <w:szCs w:val="22"/>
              </w:rPr>
              <w:t>ECMS.Application.MultiPooling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40E384F" w14:textId="2DFC1094" w:rsidR="00584E79"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 xml:space="preserve"> [EAC][Multipooling] [OMO non EuroLPO] the transfer is wrongly processed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092D837" w14:textId="4A448223" w:rsidR="00584E79" w:rsidRDefault="00584E79" w:rsidP="00584E79">
            <w:pPr>
              <w:rPr>
                <w:rFonts w:ascii="Calibri" w:hAnsi="Calibri" w:cs="Calibri"/>
                <w:color w:val="000000"/>
                <w:sz w:val="22"/>
                <w:szCs w:val="22"/>
              </w:rPr>
            </w:pPr>
            <w:r>
              <w:rPr>
                <w:rFonts w:ascii="Calibri" w:hAnsi="Calibri" w:cs="Calibri"/>
                <w:color w:val="000000"/>
                <w:sz w:val="22"/>
                <w:szCs w:val="22"/>
              </w:rPr>
              <w:t xml:space="preserve">DE </w:t>
            </w:r>
          </w:p>
        </w:tc>
      </w:tr>
      <w:tr w:rsidR="00584E79" w:rsidRPr="005F7FC4" w14:paraId="1C75B9DB"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3814C67" w14:textId="052DBF0D" w:rsidR="00584E79" w:rsidRDefault="00584E79" w:rsidP="00584E79">
            <w:pPr>
              <w:rPr>
                <w:rFonts w:ascii="Calibri" w:hAnsi="Calibri" w:cs="Calibri"/>
                <w:color w:val="000000"/>
                <w:sz w:val="22"/>
                <w:szCs w:val="22"/>
              </w:rPr>
            </w:pPr>
            <w:r>
              <w:rPr>
                <w:rFonts w:ascii="Calibri" w:hAnsi="Calibri" w:cs="Calibri"/>
                <w:color w:val="000000"/>
                <w:sz w:val="22"/>
                <w:szCs w:val="22"/>
              </w:rPr>
              <w:t>145401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25D0A32" w14:textId="73748125" w:rsidR="00584E79" w:rsidRDefault="00584E79" w:rsidP="00584E79">
            <w:pPr>
              <w:rPr>
                <w:rFonts w:ascii="Calibri" w:hAnsi="Calibri" w:cs="Calibri"/>
                <w:color w:val="000000"/>
                <w:sz w:val="22"/>
                <w:szCs w:val="22"/>
              </w:rPr>
            </w:pPr>
            <w:r>
              <w:rPr>
                <w:rFonts w:ascii="Calibri" w:hAnsi="Calibri" w:cs="Calibri"/>
                <w:color w:val="000000"/>
                <w:sz w:val="22"/>
                <w:szCs w:val="22"/>
              </w:rPr>
              <w:t>ECMS.Application.Operational day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65D06E5" w14:textId="19D2D859" w:rsidR="00584E79"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Wrong eligibility status on screen “Monitor Marketable Asset” when monthly file is not received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9DE33CB" w14:textId="69315169" w:rsidR="00584E79" w:rsidRDefault="00584E79" w:rsidP="00584E79">
            <w:pPr>
              <w:rPr>
                <w:rFonts w:ascii="Calibri" w:hAnsi="Calibri" w:cs="Calibri"/>
                <w:color w:val="000000"/>
                <w:sz w:val="22"/>
                <w:szCs w:val="22"/>
              </w:rPr>
            </w:pPr>
            <w:r>
              <w:rPr>
                <w:rFonts w:ascii="Calibri" w:hAnsi="Calibri" w:cs="Calibri"/>
                <w:color w:val="000000"/>
                <w:sz w:val="22"/>
                <w:szCs w:val="22"/>
              </w:rPr>
              <w:t xml:space="preserve">DE </w:t>
            </w:r>
          </w:p>
        </w:tc>
      </w:tr>
      <w:tr w:rsidR="00584E79" w:rsidRPr="005F7FC4" w14:paraId="0B9D6C71"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1BC01FF" w14:textId="27AA707F" w:rsidR="00584E79" w:rsidRDefault="00584E79" w:rsidP="00584E79">
            <w:pPr>
              <w:rPr>
                <w:rFonts w:ascii="Calibri" w:hAnsi="Calibri" w:cs="Calibri"/>
                <w:color w:val="000000"/>
                <w:sz w:val="22"/>
                <w:szCs w:val="22"/>
              </w:rPr>
            </w:pPr>
            <w:r>
              <w:rPr>
                <w:rFonts w:ascii="Calibri" w:hAnsi="Calibri" w:cs="Calibri"/>
                <w:color w:val="000000"/>
                <w:sz w:val="22"/>
                <w:szCs w:val="22"/>
              </w:rPr>
              <w:t>145466</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4A5490F" w14:textId="3A0B1CDD" w:rsidR="00584E79" w:rsidRDefault="00584E79" w:rsidP="00584E79">
            <w:pPr>
              <w:rPr>
                <w:rFonts w:ascii="Calibri" w:hAnsi="Calibri" w:cs="Calibri"/>
                <w:color w:val="000000"/>
                <w:sz w:val="22"/>
                <w:szCs w:val="22"/>
              </w:rPr>
            </w:pPr>
            <w:r>
              <w:rPr>
                <w:rFonts w:ascii="Calibri" w:hAnsi="Calibri" w:cs="Calibri"/>
                <w:color w:val="000000"/>
                <w:sz w:val="22"/>
                <w:szCs w:val="22"/>
              </w:rPr>
              <w:t>ECMS.Technical.Deployments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3F0B1D9" w14:textId="789D89EC" w:rsidR="00584E79"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[APPR] Error in deployment of Sprint 14.2.4 in APPR - Wrong setup of Standard ECMS Operational Day APPR.</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3E38CCD" w14:textId="619FCBEE" w:rsidR="00584E79" w:rsidRDefault="00584E79" w:rsidP="00584E79">
            <w:pPr>
              <w:rPr>
                <w:rFonts w:ascii="Calibri" w:hAnsi="Calibri" w:cs="Calibri"/>
                <w:color w:val="000000"/>
                <w:sz w:val="22"/>
                <w:szCs w:val="22"/>
              </w:rPr>
            </w:pPr>
            <w:r>
              <w:rPr>
                <w:rFonts w:ascii="Calibri" w:hAnsi="Calibri" w:cs="Calibri"/>
                <w:color w:val="000000"/>
                <w:sz w:val="22"/>
                <w:szCs w:val="22"/>
              </w:rPr>
              <w:t>OT</w:t>
            </w:r>
          </w:p>
        </w:tc>
      </w:tr>
      <w:tr w:rsidR="00584E79" w:rsidRPr="005F7FC4" w14:paraId="6E0332D7"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0EACACF" w14:textId="4809A014" w:rsidR="00584E79" w:rsidRDefault="00584E79" w:rsidP="00584E79">
            <w:pPr>
              <w:rPr>
                <w:rFonts w:ascii="Calibri" w:hAnsi="Calibri" w:cs="Calibri"/>
                <w:color w:val="000000"/>
                <w:sz w:val="22"/>
                <w:szCs w:val="22"/>
              </w:rPr>
            </w:pPr>
            <w:r>
              <w:rPr>
                <w:rFonts w:ascii="Calibri" w:hAnsi="Calibri" w:cs="Calibri"/>
                <w:color w:val="000000"/>
                <w:sz w:val="22"/>
                <w:szCs w:val="22"/>
              </w:rPr>
              <w:t>145628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A7347B5" w14:textId="54A33363" w:rsidR="00584E79" w:rsidRDefault="00584E79" w:rsidP="00584E79">
            <w:pPr>
              <w:rPr>
                <w:rFonts w:ascii="Calibri" w:hAnsi="Calibri" w:cs="Calibri"/>
                <w:color w:val="000000"/>
                <w:sz w:val="22"/>
                <w:szCs w:val="22"/>
              </w:rPr>
            </w:pPr>
            <w:r>
              <w:rPr>
                <w:rFonts w:ascii="Calibri" w:hAnsi="Calibri" w:cs="Calibri"/>
                <w:color w:val="000000"/>
                <w:sz w:val="22"/>
                <w:szCs w:val="22"/>
              </w:rPr>
              <w:t>ECMS.Application.FTDs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392C2CC" w14:textId="0C7FFFB6" w:rsidR="00584E79"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[APPR] FTD-Wrong return interest amount</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047CFFE" w14:textId="79F692A7" w:rsidR="00584E79" w:rsidRDefault="00584E79" w:rsidP="00584E79">
            <w:pPr>
              <w:rPr>
                <w:rFonts w:ascii="Calibri" w:hAnsi="Calibri" w:cs="Calibri"/>
                <w:color w:val="000000"/>
                <w:sz w:val="22"/>
                <w:szCs w:val="22"/>
              </w:rPr>
            </w:pPr>
            <w:r>
              <w:rPr>
                <w:rFonts w:ascii="Calibri" w:hAnsi="Calibri" w:cs="Calibri"/>
                <w:color w:val="000000"/>
                <w:sz w:val="22"/>
                <w:szCs w:val="22"/>
              </w:rPr>
              <w:t xml:space="preserve">MT </w:t>
            </w:r>
          </w:p>
        </w:tc>
      </w:tr>
      <w:tr w:rsidR="00584E79" w:rsidRPr="005F7FC4" w14:paraId="49786CC3"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609579E" w14:textId="565C374F" w:rsidR="00584E79" w:rsidRDefault="00584E79" w:rsidP="00584E79">
            <w:pPr>
              <w:rPr>
                <w:rFonts w:ascii="Calibri" w:hAnsi="Calibri" w:cs="Calibri"/>
                <w:color w:val="000000"/>
                <w:sz w:val="22"/>
                <w:szCs w:val="22"/>
              </w:rPr>
            </w:pPr>
            <w:r>
              <w:rPr>
                <w:rFonts w:ascii="Calibri" w:hAnsi="Calibri" w:cs="Calibri"/>
                <w:color w:val="000000"/>
                <w:sz w:val="22"/>
                <w:szCs w:val="22"/>
              </w:rPr>
              <w:t>145739</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F73217D" w14:textId="09893B51" w:rsidR="00584E79" w:rsidRDefault="00584E79" w:rsidP="00584E79">
            <w:pPr>
              <w:rPr>
                <w:rFonts w:ascii="Calibri" w:hAnsi="Calibri" w:cs="Calibri"/>
                <w:color w:val="000000"/>
                <w:sz w:val="22"/>
                <w:szCs w:val="22"/>
              </w:rPr>
            </w:pPr>
            <w:r>
              <w:rPr>
                <w:rFonts w:ascii="Calibri" w:hAnsi="Calibri" w:cs="Calibri"/>
                <w:color w:val="000000"/>
                <w:sz w:val="22"/>
                <w:szCs w:val="22"/>
              </w:rPr>
              <w:t>ECMS.Application.Cash as collateral</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ED89121" w14:textId="75C8DAC4" w:rsidR="00584E79"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Automatic cash collateral mobilisation: pacs.002 impacr failed with java error</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54454DD" w14:textId="2E260A2F" w:rsidR="00584E79" w:rsidRDefault="00584E79" w:rsidP="00584E79">
            <w:pPr>
              <w:rPr>
                <w:rFonts w:ascii="Calibri" w:hAnsi="Calibri" w:cs="Calibri"/>
                <w:color w:val="000000"/>
                <w:sz w:val="22"/>
                <w:szCs w:val="22"/>
              </w:rPr>
            </w:pPr>
            <w:r>
              <w:rPr>
                <w:rFonts w:ascii="Calibri" w:hAnsi="Calibri" w:cs="Calibri"/>
                <w:color w:val="000000"/>
                <w:sz w:val="22"/>
                <w:szCs w:val="22"/>
              </w:rPr>
              <w:t>ES</w:t>
            </w:r>
          </w:p>
        </w:tc>
      </w:tr>
      <w:tr w:rsidR="00584E79" w:rsidRPr="005F7FC4" w14:paraId="0F2AD161"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B2B057C" w14:textId="2A11CCBF" w:rsidR="00584E79" w:rsidRDefault="00584E79" w:rsidP="00584E79">
            <w:pPr>
              <w:rPr>
                <w:rFonts w:ascii="Calibri" w:hAnsi="Calibri" w:cs="Calibri"/>
                <w:color w:val="000000"/>
                <w:sz w:val="22"/>
                <w:szCs w:val="22"/>
              </w:rPr>
            </w:pPr>
            <w:r>
              <w:rPr>
                <w:rFonts w:ascii="Calibri" w:hAnsi="Calibri" w:cs="Calibri"/>
                <w:color w:val="000000"/>
                <w:sz w:val="22"/>
                <w:szCs w:val="22"/>
              </w:rPr>
              <w:t>145802</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C7E3372" w14:textId="7CA9B22B" w:rsidR="00584E79" w:rsidRDefault="00584E79" w:rsidP="00584E79">
            <w:pPr>
              <w:rPr>
                <w:rFonts w:ascii="Calibri" w:hAnsi="Calibri" w:cs="Calibri"/>
                <w:color w:val="000000"/>
                <w:sz w:val="22"/>
                <w:szCs w:val="22"/>
              </w:rPr>
            </w:pPr>
            <w:r>
              <w:rPr>
                <w:rFonts w:ascii="Calibri" w:hAnsi="Calibri" w:cs="Calibri"/>
                <w:color w:val="000000"/>
                <w:sz w:val="22"/>
                <w:szCs w:val="22"/>
              </w:rPr>
              <w:t>ECMS.Application.U2A screens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0888E9C" w14:textId="4916FD17" w:rsidR="00584E79"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Edit button is wrongly shonw in Create/Display NCB Participant</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1D3A341" w14:textId="79D5B411" w:rsidR="00584E79" w:rsidRDefault="00584E79" w:rsidP="00584E79">
            <w:pPr>
              <w:rPr>
                <w:rFonts w:ascii="Calibri" w:hAnsi="Calibri" w:cs="Calibri"/>
                <w:color w:val="000000"/>
                <w:sz w:val="22"/>
                <w:szCs w:val="22"/>
              </w:rPr>
            </w:pPr>
            <w:r>
              <w:rPr>
                <w:rFonts w:ascii="Calibri" w:hAnsi="Calibri" w:cs="Calibri"/>
                <w:color w:val="000000"/>
                <w:sz w:val="22"/>
                <w:szCs w:val="22"/>
              </w:rPr>
              <w:t xml:space="preserve">NL </w:t>
            </w:r>
          </w:p>
        </w:tc>
      </w:tr>
      <w:tr w:rsidR="00584E79" w:rsidRPr="005F7FC4" w14:paraId="6F93A2A3"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6E26CF4" w14:textId="77578081" w:rsidR="00584E79" w:rsidRDefault="00584E79" w:rsidP="00584E79">
            <w:pPr>
              <w:rPr>
                <w:rFonts w:ascii="Calibri" w:hAnsi="Calibri" w:cs="Calibri"/>
                <w:color w:val="000000"/>
                <w:sz w:val="22"/>
                <w:szCs w:val="22"/>
              </w:rPr>
            </w:pPr>
            <w:r>
              <w:rPr>
                <w:rFonts w:ascii="Calibri" w:hAnsi="Calibri" w:cs="Calibri"/>
                <w:color w:val="000000"/>
                <w:sz w:val="22"/>
                <w:szCs w:val="22"/>
              </w:rPr>
              <w:t>145888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77AB7B6" w14:textId="0F3563C9" w:rsidR="00584E79" w:rsidRDefault="00584E79" w:rsidP="00584E79">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9E6B09C" w14:textId="0EBEC916" w:rsidR="00584E79"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[EAC] [FRCB] CC- View Format- U2A CCU for credit claim with interest rate type = FIX, Field Reference Index is not displayed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212354C" w14:textId="34A30525" w:rsidR="00584E79" w:rsidRDefault="00584E79" w:rsidP="00584E79">
            <w:pPr>
              <w:rPr>
                <w:rFonts w:ascii="Calibri" w:hAnsi="Calibri" w:cs="Calibri"/>
                <w:color w:val="000000"/>
                <w:sz w:val="22"/>
                <w:szCs w:val="22"/>
              </w:rPr>
            </w:pPr>
            <w:r>
              <w:rPr>
                <w:rFonts w:ascii="Calibri" w:hAnsi="Calibri" w:cs="Calibri"/>
                <w:color w:val="000000"/>
                <w:sz w:val="22"/>
                <w:szCs w:val="22"/>
              </w:rPr>
              <w:t xml:space="preserve">FR </w:t>
            </w:r>
          </w:p>
        </w:tc>
      </w:tr>
      <w:tr w:rsidR="00584E79" w:rsidRPr="005F7FC4" w14:paraId="495B0B12"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A5BEB23" w14:textId="2DCA3306" w:rsidR="00584E79" w:rsidRDefault="00584E79" w:rsidP="00584E79">
            <w:pPr>
              <w:rPr>
                <w:rFonts w:ascii="Calibri" w:hAnsi="Calibri" w:cs="Calibri"/>
                <w:color w:val="000000"/>
                <w:sz w:val="22"/>
                <w:szCs w:val="22"/>
              </w:rPr>
            </w:pPr>
            <w:r>
              <w:rPr>
                <w:rFonts w:ascii="Calibri" w:hAnsi="Calibri" w:cs="Calibri"/>
                <w:color w:val="000000"/>
                <w:sz w:val="22"/>
                <w:szCs w:val="22"/>
              </w:rPr>
              <w:t>145924</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35857A2" w14:textId="40B36AF9" w:rsidR="00584E79" w:rsidRDefault="00584E79" w:rsidP="00584E79">
            <w:pPr>
              <w:rPr>
                <w:rFonts w:ascii="Calibri" w:hAnsi="Calibri" w:cs="Calibri"/>
                <w:color w:val="000000"/>
                <w:sz w:val="22"/>
                <w:szCs w:val="22"/>
              </w:rPr>
            </w:pPr>
            <w:r>
              <w:rPr>
                <w:rFonts w:ascii="Calibri" w:hAnsi="Calibri" w:cs="Calibri"/>
                <w:color w:val="000000"/>
                <w:sz w:val="22"/>
                <w:szCs w:val="22"/>
              </w:rPr>
              <w:t>ECMS.Application.Corporate Actions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F26CB59" w14:textId="46CA6FFD" w:rsidR="00584E79"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Reversal of a CA event. Pacs.010 is not generated.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E540BF2" w14:textId="5EF21B1C" w:rsidR="00584E79" w:rsidRDefault="00584E79" w:rsidP="00584E79">
            <w:pPr>
              <w:rPr>
                <w:rFonts w:ascii="Calibri" w:hAnsi="Calibri" w:cs="Calibri"/>
                <w:color w:val="000000"/>
                <w:sz w:val="22"/>
                <w:szCs w:val="22"/>
              </w:rPr>
            </w:pPr>
            <w:r>
              <w:rPr>
                <w:rFonts w:ascii="Calibri" w:hAnsi="Calibri" w:cs="Calibri"/>
                <w:color w:val="000000"/>
                <w:sz w:val="22"/>
                <w:szCs w:val="22"/>
              </w:rPr>
              <w:t xml:space="preserve">LU </w:t>
            </w:r>
          </w:p>
        </w:tc>
      </w:tr>
      <w:tr w:rsidR="00584E79" w:rsidRPr="005F7FC4" w14:paraId="6AD95CFA"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ADA7411" w14:textId="3E35234C" w:rsidR="00584E79" w:rsidRPr="003823EE" w:rsidRDefault="00584E79" w:rsidP="00584E79">
            <w:pPr>
              <w:rPr>
                <w:rFonts w:ascii="Calibri" w:hAnsi="Calibri"/>
                <w:color w:val="000000"/>
              </w:rPr>
            </w:pPr>
            <w:r>
              <w:rPr>
                <w:rFonts w:ascii="Calibri" w:hAnsi="Calibri" w:cs="Calibri"/>
                <w:color w:val="000000"/>
                <w:sz w:val="22"/>
                <w:szCs w:val="22"/>
              </w:rPr>
              <w:t>145986</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9A36C32" w14:textId="394242B5" w:rsidR="00584E79" w:rsidRPr="003823EE" w:rsidRDefault="00584E79" w:rsidP="00584E79">
            <w:pPr>
              <w:rPr>
                <w:rFonts w:ascii="Calibri" w:hAnsi="Calibri"/>
                <w:color w:val="000000"/>
              </w:rPr>
            </w:pPr>
            <w:r>
              <w:rPr>
                <w:rFonts w:ascii="Calibri" w:hAnsi="Calibri" w:cs="Calibri"/>
                <w:color w:val="000000"/>
                <w:sz w:val="22"/>
                <w:szCs w:val="22"/>
              </w:rPr>
              <w:t>ECMS.Application.Access Rights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D7A8099" w14:textId="02D53D1F" w:rsidR="00584E79" w:rsidRPr="003823EE" w:rsidRDefault="00584E79" w:rsidP="00584E79">
            <w:pPr>
              <w:autoSpaceDE w:val="0"/>
              <w:autoSpaceDN w:val="0"/>
              <w:rPr>
                <w:rFonts w:ascii="Calibri" w:hAnsi="Calibri"/>
                <w:color w:val="000000"/>
              </w:rPr>
            </w:pPr>
            <w:r>
              <w:rPr>
                <w:rFonts w:ascii="Calibri" w:hAnsi="Calibri" w:cs="Calibri"/>
                <w:color w:val="000000"/>
                <w:sz w:val="22"/>
                <w:szCs w:val="22"/>
              </w:rPr>
              <w:t>[AARR]: CPTY should not be able to make any updates of an ELA Operation because the CPTY has merely Read Only rights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FA43D88" w14:textId="2F82EFBF" w:rsidR="00584E79" w:rsidRPr="003823EE" w:rsidRDefault="00584E79" w:rsidP="00584E79">
            <w:pPr>
              <w:rPr>
                <w:rFonts w:ascii="Calibri" w:hAnsi="Calibri"/>
                <w:color w:val="000000"/>
              </w:rPr>
            </w:pPr>
            <w:r>
              <w:rPr>
                <w:rFonts w:ascii="Calibri" w:hAnsi="Calibri" w:cs="Calibri"/>
                <w:color w:val="000000"/>
                <w:sz w:val="22"/>
                <w:szCs w:val="22"/>
              </w:rPr>
              <w:t xml:space="preserve">DE </w:t>
            </w:r>
          </w:p>
        </w:tc>
      </w:tr>
      <w:tr w:rsidR="00584E79" w:rsidRPr="005F7FC4" w14:paraId="1FE22F0A"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A1F362D" w14:textId="6A3D802A" w:rsidR="00584E79" w:rsidRDefault="00584E79" w:rsidP="00584E79">
            <w:pPr>
              <w:rPr>
                <w:rFonts w:ascii="Calibri" w:hAnsi="Calibri"/>
                <w:color w:val="000000"/>
              </w:rPr>
            </w:pPr>
            <w:r>
              <w:rPr>
                <w:rFonts w:ascii="Calibri" w:hAnsi="Calibri" w:cs="Calibri"/>
                <w:color w:val="000000"/>
                <w:sz w:val="22"/>
                <w:szCs w:val="22"/>
              </w:rPr>
              <w:t>146106</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A6E43AC" w14:textId="1B469681" w:rsidR="00584E79" w:rsidRPr="003823EE" w:rsidRDefault="00584E79" w:rsidP="00584E79">
            <w:pPr>
              <w:rPr>
                <w:rFonts w:ascii="Calibri" w:hAnsi="Calibri"/>
                <w:color w:val="000000"/>
              </w:rPr>
            </w:pPr>
            <w:r>
              <w:rPr>
                <w:rFonts w:ascii="Calibri" w:hAnsi="Calibri" w:cs="Calibri"/>
                <w:color w:val="000000"/>
                <w:sz w:val="22"/>
                <w:szCs w:val="22"/>
              </w:rPr>
              <w:t>ECMS.Application.U2A screens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32709D6" w14:textId="2BC83EBB" w:rsidR="00584E79" w:rsidRPr="003823EE" w:rsidRDefault="00584E79" w:rsidP="00584E79">
            <w:pPr>
              <w:autoSpaceDE w:val="0"/>
              <w:autoSpaceDN w:val="0"/>
              <w:rPr>
                <w:rFonts w:ascii="Calibri" w:hAnsi="Calibri"/>
                <w:color w:val="000000"/>
              </w:rPr>
            </w:pPr>
            <w:r>
              <w:rPr>
                <w:rFonts w:ascii="Calibri" w:hAnsi="Calibri" w:cs="Calibri"/>
                <w:color w:val="000000"/>
                <w:sz w:val="22"/>
                <w:szCs w:val="22"/>
              </w:rPr>
              <w:t>Pop-up description of market cash payment confirmation is not correct.</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BB0FCE2" w14:textId="0016C5E2" w:rsidR="00584E79" w:rsidRPr="003823EE" w:rsidRDefault="00584E79" w:rsidP="00584E79">
            <w:pPr>
              <w:rPr>
                <w:rFonts w:ascii="Calibri" w:hAnsi="Calibri"/>
                <w:color w:val="000000"/>
              </w:rPr>
            </w:pPr>
            <w:r>
              <w:rPr>
                <w:rFonts w:ascii="Calibri" w:hAnsi="Calibri" w:cs="Calibri"/>
                <w:color w:val="000000"/>
                <w:sz w:val="22"/>
                <w:szCs w:val="22"/>
              </w:rPr>
              <w:t xml:space="preserve">FR </w:t>
            </w:r>
          </w:p>
        </w:tc>
      </w:tr>
      <w:tr w:rsidR="00584E79" w:rsidRPr="005F7FC4" w14:paraId="27026915"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56CE6AA" w14:textId="42C283F9" w:rsidR="00584E79" w:rsidRDefault="00584E79" w:rsidP="00584E79">
            <w:pPr>
              <w:rPr>
                <w:rFonts w:ascii="Calibri" w:hAnsi="Calibri"/>
                <w:color w:val="000000"/>
              </w:rPr>
            </w:pPr>
            <w:r>
              <w:rPr>
                <w:rFonts w:ascii="Calibri" w:hAnsi="Calibri" w:cs="Calibri"/>
                <w:color w:val="000000"/>
                <w:sz w:val="22"/>
                <w:szCs w:val="22"/>
              </w:rPr>
              <w:t>146148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DD9C905" w14:textId="2E2F6A90" w:rsidR="00584E79" w:rsidRPr="003823EE" w:rsidRDefault="00584E79" w:rsidP="00584E79">
            <w:pPr>
              <w:rPr>
                <w:rFonts w:ascii="Calibri" w:hAnsi="Calibri"/>
                <w:color w:val="000000"/>
              </w:rPr>
            </w:pPr>
            <w:r>
              <w:rPr>
                <w:rFonts w:ascii="Calibri" w:hAnsi="Calibri" w:cs="Calibri"/>
                <w:color w:val="000000"/>
                <w:sz w:val="22"/>
                <w:szCs w:val="22"/>
              </w:rPr>
              <w:t>ECMS.Application.Access Rights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701A6AC" w14:textId="6C1488F8" w:rsidR="00584E79" w:rsidRPr="003823EE" w:rsidRDefault="00584E79" w:rsidP="00584E79">
            <w:pPr>
              <w:autoSpaceDE w:val="0"/>
              <w:autoSpaceDN w:val="0"/>
              <w:rPr>
                <w:rFonts w:ascii="Calibri" w:hAnsi="Calibri"/>
                <w:color w:val="000000"/>
              </w:rPr>
            </w:pPr>
            <w:r>
              <w:rPr>
                <w:rFonts w:ascii="Calibri" w:hAnsi="Calibri" w:cs="Calibri"/>
                <w:color w:val="000000"/>
                <w:sz w:val="22"/>
                <w:szCs w:val="22"/>
              </w:rPr>
              <w:t>after instruction is validated, created entitlement must be automatically validated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563F6DD" w14:textId="688A9C95" w:rsidR="00584E79" w:rsidRPr="003823EE" w:rsidRDefault="00584E79" w:rsidP="00584E79">
            <w:pPr>
              <w:rPr>
                <w:rFonts w:ascii="Calibri" w:hAnsi="Calibri"/>
                <w:color w:val="000000"/>
              </w:rPr>
            </w:pPr>
            <w:r>
              <w:rPr>
                <w:rFonts w:ascii="Calibri" w:hAnsi="Calibri" w:cs="Calibri"/>
                <w:color w:val="000000"/>
                <w:sz w:val="22"/>
                <w:szCs w:val="22"/>
              </w:rPr>
              <w:t xml:space="preserve">FR </w:t>
            </w:r>
          </w:p>
        </w:tc>
      </w:tr>
      <w:tr w:rsidR="00584E79" w:rsidRPr="005F7FC4" w14:paraId="54831C70"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3BF62F5" w14:textId="003CF306" w:rsidR="00584E79" w:rsidRDefault="00584E79" w:rsidP="00584E79">
            <w:pPr>
              <w:rPr>
                <w:rFonts w:ascii="Calibri" w:hAnsi="Calibri"/>
                <w:color w:val="000000"/>
              </w:rPr>
            </w:pPr>
            <w:r>
              <w:rPr>
                <w:rFonts w:ascii="Calibri" w:hAnsi="Calibri" w:cs="Calibri"/>
                <w:color w:val="000000"/>
                <w:sz w:val="22"/>
                <w:szCs w:val="22"/>
              </w:rPr>
              <w:t>146151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0442EBE" w14:textId="71AC4C14" w:rsidR="00584E79" w:rsidRPr="003823EE" w:rsidRDefault="00584E79" w:rsidP="00584E79">
            <w:pPr>
              <w:rPr>
                <w:rFonts w:ascii="Calibri" w:hAnsi="Calibri"/>
                <w:color w:val="000000"/>
              </w:rPr>
            </w:pPr>
            <w:r>
              <w:rPr>
                <w:rFonts w:ascii="Calibri" w:hAnsi="Calibri" w:cs="Calibri"/>
                <w:color w:val="000000"/>
                <w:sz w:val="22"/>
                <w:szCs w:val="22"/>
              </w:rPr>
              <w:t>ECMS.Application.Corporate Actions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2C1EB6A" w14:textId="7790E352" w:rsidR="00584E79" w:rsidRPr="003823EE" w:rsidRDefault="00584E79" w:rsidP="00584E79">
            <w:pPr>
              <w:autoSpaceDE w:val="0"/>
              <w:autoSpaceDN w:val="0"/>
              <w:rPr>
                <w:rFonts w:ascii="Calibri" w:hAnsi="Calibri"/>
                <w:color w:val="000000"/>
              </w:rPr>
            </w:pPr>
            <w:r>
              <w:rPr>
                <w:rFonts w:ascii="Calibri" w:hAnsi="Calibri" w:cs="Calibri"/>
                <w:color w:val="000000"/>
                <w:sz w:val="22"/>
                <w:szCs w:val="22"/>
              </w:rPr>
              <w:t xml:space="preserve"> seev.037 is sent twice</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4712AC9" w14:textId="696963D4" w:rsidR="00584E79" w:rsidRPr="003823EE" w:rsidRDefault="00584E79" w:rsidP="00584E79">
            <w:pPr>
              <w:rPr>
                <w:rFonts w:ascii="Calibri" w:hAnsi="Calibri"/>
                <w:color w:val="000000"/>
              </w:rPr>
            </w:pPr>
            <w:r>
              <w:rPr>
                <w:rFonts w:ascii="Calibri" w:hAnsi="Calibri" w:cs="Calibri"/>
                <w:color w:val="000000"/>
                <w:sz w:val="22"/>
                <w:szCs w:val="22"/>
              </w:rPr>
              <w:t xml:space="preserve">IT </w:t>
            </w:r>
          </w:p>
        </w:tc>
      </w:tr>
      <w:tr w:rsidR="00584E79" w:rsidRPr="005F7FC4" w14:paraId="224A6232"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A1CCD9D" w14:textId="0C8C779E" w:rsidR="00584E79" w:rsidRDefault="00584E79" w:rsidP="00584E79">
            <w:pPr>
              <w:rPr>
                <w:rFonts w:ascii="Calibri" w:hAnsi="Calibri"/>
                <w:color w:val="000000"/>
              </w:rPr>
            </w:pPr>
            <w:r>
              <w:rPr>
                <w:rFonts w:ascii="Calibri" w:hAnsi="Calibri" w:cs="Calibri"/>
                <w:color w:val="000000"/>
                <w:sz w:val="22"/>
                <w:szCs w:val="22"/>
              </w:rPr>
              <w:t>146207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E08CA10" w14:textId="345F56D5" w:rsidR="00584E79" w:rsidRPr="003823EE" w:rsidRDefault="00584E79" w:rsidP="00584E79">
            <w:pPr>
              <w:rPr>
                <w:rFonts w:ascii="Calibri" w:hAnsi="Calibri"/>
                <w:color w:val="000000"/>
              </w:rPr>
            </w:pPr>
            <w:r>
              <w:rPr>
                <w:rFonts w:ascii="Calibri" w:hAnsi="Calibri" w:cs="Calibri"/>
                <w:color w:val="000000"/>
                <w:sz w:val="22"/>
                <w:szCs w:val="22"/>
              </w:rPr>
              <w:t>ECMS.Application.Operational day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23CB356" w14:textId="4AB8AF79" w:rsidR="00584E79" w:rsidRPr="003823EE" w:rsidRDefault="00584E79" w:rsidP="00584E79">
            <w:pPr>
              <w:autoSpaceDE w:val="0"/>
              <w:autoSpaceDN w:val="0"/>
              <w:rPr>
                <w:rFonts w:ascii="Calibri" w:hAnsi="Calibri"/>
                <w:color w:val="000000"/>
              </w:rPr>
            </w:pPr>
            <w:r>
              <w:rPr>
                <w:rFonts w:ascii="Calibri" w:hAnsi="Calibri" w:cs="Calibri"/>
                <w:color w:val="000000"/>
                <w:sz w:val="22"/>
                <w:szCs w:val="22"/>
              </w:rPr>
              <w:t>[Operational Day]: Scheduler remains inactive for 12 minutes when event Recheck Insufficiency Collateral is being executed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DB8B6D2" w14:textId="240E17D8" w:rsidR="00584E79" w:rsidRPr="003823EE" w:rsidRDefault="00584E79" w:rsidP="00584E79">
            <w:pPr>
              <w:rPr>
                <w:rFonts w:ascii="Calibri" w:hAnsi="Calibri"/>
                <w:color w:val="000000"/>
              </w:rPr>
            </w:pPr>
            <w:r>
              <w:rPr>
                <w:rFonts w:ascii="Calibri" w:hAnsi="Calibri" w:cs="Calibri"/>
                <w:color w:val="000000"/>
                <w:sz w:val="22"/>
                <w:szCs w:val="22"/>
              </w:rPr>
              <w:t>OT</w:t>
            </w:r>
          </w:p>
        </w:tc>
      </w:tr>
      <w:tr w:rsidR="00584E79" w:rsidRPr="005F7FC4" w14:paraId="27B12084"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4715950" w14:textId="0C4C18A1" w:rsidR="00584E79" w:rsidRDefault="00584E79" w:rsidP="00584E79">
            <w:pPr>
              <w:rPr>
                <w:rFonts w:ascii="Calibri" w:hAnsi="Calibri"/>
                <w:color w:val="000000"/>
              </w:rPr>
            </w:pPr>
            <w:r>
              <w:rPr>
                <w:rFonts w:ascii="Calibri" w:hAnsi="Calibri" w:cs="Calibri"/>
                <w:color w:val="000000"/>
                <w:sz w:val="22"/>
                <w:szCs w:val="22"/>
              </w:rPr>
              <w:t>146210</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B7C4FF1" w14:textId="2DD3E376" w:rsidR="00584E79" w:rsidRPr="003823EE" w:rsidRDefault="00584E79" w:rsidP="00584E79">
            <w:pPr>
              <w:rPr>
                <w:rFonts w:ascii="Calibri" w:hAnsi="Calibri"/>
                <w:color w:val="000000"/>
              </w:rPr>
            </w:pPr>
            <w:r>
              <w:rPr>
                <w:rFonts w:ascii="Calibri" w:hAnsi="Calibri" w:cs="Calibri"/>
                <w:color w:val="000000"/>
                <w:sz w:val="22"/>
                <w:szCs w:val="22"/>
              </w:rPr>
              <w:t>ECMS.Application.Operational day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B13B063" w14:textId="43E7F9FD" w:rsidR="00584E79" w:rsidRPr="003823EE" w:rsidRDefault="00584E79" w:rsidP="00584E79">
            <w:pPr>
              <w:autoSpaceDE w:val="0"/>
              <w:autoSpaceDN w:val="0"/>
              <w:rPr>
                <w:rFonts w:ascii="Calibri" w:hAnsi="Calibri"/>
                <w:color w:val="000000"/>
              </w:rPr>
            </w:pPr>
            <w:r>
              <w:rPr>
                <w:rFonts w:ascii="Calibri" w:hAnsi="Calibri" w:cs="Calibri"/>
                <w:color w:val="000000"/>
                <w:sz w:val="22"/>
                <w:szCs w:val="22"/>
              </w:rPr>
              <w:t>[APPR] [Operational day]: EMC Instructions with the revaluation of the EMC are rejected due to cut-off time and not processed in NTP1</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D6285BA" w14:textId="5E42296A" w:rsidR="00584E79" w:rsidRPr="003823EE" w:rsidRDefault="00584E79" w:rsidP="00584E79">
            <w:pPr>
              <w:rPr>
                <w:rFonts w:ascii="Calibri" w:hAnsi="Calibri"/>
                <w:color w:val="000000"/>
              </w:rPr>
            </w:pPr>
            <w:r>
              <w:rPr>
                <w:rFonts w:ascii="Calibri" w:hAnsi="Calibri" w:cs="Calibri"/>
                <w:color w:val="000000"/>
                <w:sz w:val="22"/>
                <w:szCs w:val="22"/>
              </w:rPr>
              <w:t xml:space="preserve">DE </w:t>
            </w:r>
          </w:p>
        </w:tc>
      </w:tr>
      <w:tr w:rsidR="00584E79" w:rsidRPr="005F7FC4" w14:paraId="693BFAD7"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CFCF417" w14:textId="2CFF5E98" w:rsidR="00584E79" w:rsidRDefault="00584E79" w:rsidP="00584E79">
            <w:pPr>
              <w:rPr>
                <w:rFonts w:ascii="Calibri" w:hAnsi="Calibri"/>
                <w:color w:val="000000"/>
              </w:rPr>
            </w:pPr>
            <w:r>
              <w:rPr>
                <w:rFonts w:ascii="Calibri" w:hAnsi="Calibri" w:cs="Calibri"/>
                <w:color w:val="000000"/>
                <w:sz w:val="22"/>
                <w:szCs w:val="22"/>
              </w:rPr>
              <w:t>146219</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F2CCC14" w14:textId="4048F68F" w:rsidR="00584E79" w:rsidRPr="003823EE" w:rsidRDefault="00584E79" w:rsidP="00584E79">
            <w:pPr>
              <w:rPr>
                <w:rFonts w:ascii="Calibri" w:hAnsi="Calibri"/>
                <w:color w:val="000000"/>
              </w:rPr>
            </w:pPr>
            <w:r>
              <w:rPr>
                <w:rFonts w:ascii="Calibri" w:hAnsi="Calibri" w:cs="Calibri"/>
                <w:color w:val="000000"/>
                <w:sz w:val="22"/>
                <w:szCs w:val="22"/>
              </w:rPr>
              <w:t>ECMS.Application.DDF</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49DFE2C" w14:textId="702F4F9C" w:rsidR="00584E79" w:rsidRPr="003823EE" w:rsidRDefault="00584E79" w:rsidP="00584E79">
            <w:pPr>
              <w:autoSpaceDE w:val="0"/>
              <w:autoSpaceDN w:val="0"/>
              <w:rPr>
                <w:rFonts w:ascii="Calibri" w:hAnsi="Calibri"/>
                <w:color w:val="000000"/>
              </w:rPr>
            </w:pPr>
            <w:r>
              <w:rPr>
                <w:rFonts w:ascii="Calibri" w:hAnsi="Calibri" w:cs="Calibri"/>
                <w:color w:val="000000"/>
                <w:sz w:val="22"/>
                <w:szCs w:val="22"/>
              </w:rPr>
              <w:t xml:space="preserve">Misalignment with UDFS for LDE CAInstructions.We're missing milliseconds in field "Update Status Date" </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C2CAED5" w14:textId="4F4E7F04" w:rsidR="00584E79" w:rsidRPr="003823EE" w:rsidRDefault="00584E79" w:rsidP="00584E79">
            <w:pPr>
              <w:rPr>
                <w:rFonts w:ascii="Calibri" w:hAnsi="Calibri"/>
                <w:color w:val="000000"/>
              </w:rPr>
            </w:pPr>
            <w:r>
              <w:rPr>
                <w:rFonts w:ascii="Calibri" w:hAnsi="Calibri" w:cs="Calibri"/>
                <w:color w:val="000000"/>
                <w:sz w:val="22"/>
                <w:szCs w:val="22"/>
              </w:rPr>
              <w:t xml:space="preserve">FR </w:t>
            </w:r>
          </w:p>
        </w:tc>
      </w:tr>
      <w:tr w:rsidR="00584E79" w:rsidRPr="005F7FC4" w14:paraId="01A3D975"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7303E01" w14:textId="6B29021C" w:rsidR="00584E79" w:rsidRDefault="00584E79" w:rsidP="00584E79">
            <w:pPr>
              <w:rPr>
                <w:rFonts w:ascii="Calibri" w:hAnsi="Calibri"/>
                <w:color w:val="000000"/>
              </w:rPr>
            </w:pPr>
            <w:r>
              <w:rPr>
                <w:rFonts w:ascii="Calibri" w:hAnsi="Calibri" w:cs="Calibri"/>
                <w:color w:val="000000"/>
                <w:sz w:val="22"/>
                <w:szCs w:val="22"/>
              </w:rPr>
              <w:t>146508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0C79783" w14:textId="622E762E" w:rsidR="00584E79" w:rsidRPr="003823EE" w:rsidRDefault="00584E79" w:rsidP="00584E79">
            <w:pPr>
              <w:rPr>
                <w:rFonts w:ascii="Calibri" w:hAnsi="Calibri"/>
                <w:color w:val="000000"/>
              </w:rPr>
            </w:pPr>
            <w:r>
              <w:rPr>
                <w:rFonts w:ascii="Calibri" w:hAnsi="Calibri" w:cs="Calibri"/>
                <w:color w:val="000000"/>
                <w:sz w:val="22"/>
                <w:szCs w:val="22"/>
              </w:rPr>
              <w:t>ECMS.Application.Provision of reference Data to T2S and Triparty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40C4CB0" w14:textId="4E87AE78" w:rsidR="00584E79" w:rsidRPr="003823EE" w:rsidRDefault="00584E79" w:rsidP="00584E79">
            <w:pPr>
              <w:autoSpaceDE w:val="0"/>
              <w:autoSpaceDN w:val="0"/>
              <w:rPr>
                <w:rFonts w:ascii="Calibri" w:hAnsi="Calibri"/>
                <w:color w:val="000000"/>
              </w:rPr>
            </w:pPr>
            <w:r>
              <w:rPr>
                <w:rFonts w:ascii="Calibri" w:hAnsi="Calibri" w:cs="Calibri"/>
                <w:color w:val="000000"/>
                <w:sz w:val="22"/>
                <w:szCs w:val="22"/>
              </w:rPr>
              <w:t>[APPR] Incomplete list of eligible assets to TPA and CRDM</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6E6DC72" w14:textId="30E93C1B" w:rsidR="00584E79" w:rsidRPr="003823EE" w:rsidRDefault="00584E79" w:rsidP="00584E79">
            <w:pPr>
              <w:rPr>
                <w:rFonts w:ascii="Calibri" w:hAnsi="Calibri"/>
                <w:color w:val="000000"/>
              </w:rPr>
            </w:pPr>
            <w:r>
              <w:rPr>
                <w:rFonts w:ascii="Calibri" w:hAnsi="Calibri" w:cs="Calibri"/>
                <w:color w:val="000000"/>
                <w:sz w:val="22"/>
                <w:szCs w:val="22"/>
              </w:rPr>
              <w:t xml:space="preserve">DE </w:t>
            </w:r>
          </w:p>
        </w:tc>
      </w:tr>
      <w:tr w:rsidR="00584E79" w:rsidRPr="005F7FC4" w14:paraId="29D60BBD"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C30BF2B" w14:textId="4E8DA0A8" w:rsidR="00584E79" w:rsidRDefault="00584E79" w:rsidP="00584E79">
            <w:pPr>
              <w:rPr>
                <w:rFonts w:ascii="Calibri" w:hAnsi="Calibri"/>
                <w:color w:val="000000"/>
              </w:rPr>
            </w:pPr>
            <w:r>
              <w:rPr>
                <w:rFonts w:ascii="Calibri" w:hAnsi="Calibri" w:cs="Calibri"/>
                <w:color w:val="000000"/>
                <w:sz w:val="22"/>
                <w:szCs w:val="22"/>
                <w:lang w:val="en-GB"/>
              </w:rPr>
              <w:lastRenderedPageBreak/>
              <w:t>146527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52299B4" w14:textId="3B6E3114" w:rsidR="00584E79" w:rsidRPr="003823EE" w:rsidRDefault="00584E79" w:rsidP="00584E79">
            <w:pPr>
              <w:rPr>
                <w:rFonts w:ascii="Calibri" w:hAnsi="Calibri"/>
                <w:color w:val="000000"/>
              </w:rPr>
            </w:pPr>
            <w:proofErr w:type="spellStart"/>
            <w:r>
              <w:rPr>
                <w:rFonts w:ascii="Calibri" w:hAnsi="Calibri" w:cs="Calibri"/>
                <w:color w:val="000000"/>
                <w:sz w:val="22"/>
                <w:szCs w:val="22"/>
                <w:lang w:val="en-GB"/>
              </w:rPr>
              <w:t>ECMS.Application.Credit</w:t>
            </w:r>
            <w:proofErr w:type="spellEnd"/>
            <w:r>
              <w:rPr>
                <w:rFonts w:ascii="Calibri" w:hAnsi="Calibri" w:cs="Calibri"/>
                <w:color w:val="000000"/>
                <w:sz w:val="22"/>
                <w:szCs w:val="22"/>
                <w:lang w:val="en-GB"/>
              </w:rPr>
              <w:t xml:space="preserve">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B6F7A5C" w14:textId="5B1C3E1A" w:rsidR="00584E79" w:rsidRPr="003823EE" w:rsidRDefault="00584E79" w:rsidP="00584E79">
            <w:pPr>
              <w:autoSpaceDE w:val="0"/>
              <w:autoSpaceDN w:val="0"/>
              <w:rPr>
                <w:rFonts w:ascii="Calibri" w:hAnsi="Calibri"/>
                <w:color w:val="000000"/>
              </w:rPr>
            </w:pPr>
            <w:r>
              <w:rPr>
                <w:rFonts w:ascii="Calibri" w:hAnsi="Calibri" w:cs="Calibri"/>
                <w:color w:val="000000"/>
                <w:sz w:val="22"/>
                <w:szCs w:val="22"/>
                <w:lang w:val="en-GB"/>
              </w:rPr>
              <w:t>CC- Validation Stop Eligibility on HCB /Validation stop per instruction=&gt;error on the screen CC/ACC Eligibility</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EB611CE" w14:textId="141A74EF" w:rsidR="00584E79" w:rsidRPr="003823EE" w:rsidRDefault="00584E79" w:rsidP="00584E79">
            <w:pPr>
              <w:rPr>
                <w:rFonts w:ascii="Calibri" w:hAnsi="Calibri"/>
                <w:color w:val="000000"/>
              </w:rPr>
            </w:pPr>
            <w:r>
              <w:rPr>
                <w:rFonts w:ascii="Calibri" w:hAnsi="Calibri" w:cs="Calibri"/>
                <w:color w:val="000000"/>
                <w:sz w:val="22"/>
                <w:szCs w:val="22"/>
                <w:lang w:val="en-GB"/>
              </w:rPr>
              <w:t>FR</w:t>
            </w:r>
          </w:p>
        </w:tc>
      </w:tr>
      <w:tr w:rsidR="00584E79" w:rsidRPr="005F7FC4" w14:paraId="5C0F3F6B"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2D4D132" w14:textId="0ADEED7A" w:rsidR="00584E79" w:rsidRDefault="00584E79" w:rsidP="00584E79">
            <w:pPr>
              <w:rPr>
                <w:rFonts w:ascii="Calibri" w:hAnsi="Calibri"/>
                <w:color w:val="000000"/>
              </w:rPr>
            </w:pPr>
            <w:r>
              <w:rPr>
                <w:rFonts w:ascii="Calibri" w:hAnsi="Calibri" w:cs="Calibri"/>
                <w:color w:val="000000"/>
                <w:sz w:val="22"/>
                <w:szCs w:val="22"/>
              </w:rPr>
              <w:t>146537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96A3A37" w14:textId="008FDDB3" w:rsidR="00584E79" w:rsidRPr="003823EE" w:rsidRDefault="00584E79" w:rsidP="00584E79">
            <w:pPr>
              <w:rPr>
                <w:rFonts w:ascii="Calibri" w:hAnsi="Calibri"/>
                <w:color w:val="000000"/>
              </w:rPr>
            </w:pPr>
            <w:r>
              <w:rPr>
                <w:rFonts w:ascii="Calibri" w:hAnsi="Calibri" w:cs="Calibri"/>
                <w:color w:val="000000"/>
                <w:sz w:val="22"/>
                <w:szCs w:val="22"/>
              </w:rPr>
              <w:t>ECMS.Application.Access Rights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B481BA9" w14:textId="5E3E7366" w:rsidR="00584E79" w:rsidRPr="003823EE" w:rsidRDefault="00584E79" w:rsidP="00584E79">
            <w:pPr>
              <w:autoSpaceDE w:val="0"/>
              <w:autoSpaceDN w:val="0"/>
              <w:rPr>
                <w:rFonts w:ascii="Calibri" w:hAnsi="Calibri"/>
                <w:color w:val="000000"/>
              </w:rPr>
            </w:pPr>
            <w:r>
              <w:rPr>
                <w:rFonts w:ascii="Calibri" w:hAnsi="Calibri" w:cs="Calibri"/>
                <w:color w:val="000000"/>
                <w:sz w:val="22"/>
                <w:szCs w:val="22"/>
              </w:rPr>
              <w:t>[AEAC] Alert screen for CTPYs VIEW doesnt show excel extraction option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859E767" w14:textId="0CD3A4C1" w:rsidR="00584E79" w:rsidRPr="003823EE" w:rsidRDefault="00584E79" w:rsidP="00584E79">
            <w:pPr>
              <w:rPr>
                <w:rFonts w:ascii="Calibri" w:hAnsi="Calibri"/>
                <w:color w:val="000000"/>
              </w:rPr>
            </w:pPr>
            <w:r>
              <w:rPr>
                <w:rFonts w:ascii="Calibri" w:hAnsi="Calibri" w:cs="Calibri"/>
                <w:color w:val="000000"/>
                <w:sz w:val="22"/>
                <w:szCs w:val="22"/>
              </w:rPr>
              <w:t xml:space="preserve">LU </w:t>
            </w:r>
          </w:p>
        </w:tc>
      </w:tr>
      <w:tr w:rsidR="00584E79" w:rsidRPr="005F7FC4" w14:paraId="5CB34D88"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E696CAA" w14:textId="5885D236" w:rsidR="00584E79" w:rsidRDefault="00584E79" w:rsidP="00584E79">
            <w:pPr>
              <w:rPr>
                <w:rFonts w:ascii="Calibri" w:hAnsi="Calibri"/>
                <w:color w:val="000000"/>
              </w:rPr>
            </w:pPr>
            <w:r>
              <w:rPr>
                <w:rFonts w:ascii="Calibri" w:hAnsi="Calibri" w:cs="Calibri"/>
                <w:color w:val="000000"/>
                <w:sz w:val="22"/>
                <w:szCs w:val="22"/>
              </w:rPr>
              <w:t>146631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D7A766C" w14:textId="0A847332" w:rsidR="00584E79" w:rsidRPr="003823EE" w:rsidRDefault="00584E79" w:rsidP="00584E79">
            <w:pPr>
              <w:rPr>
                <w:rFonts w:ascii="Calibri" w:hAnsi="Calibri"/>
                <w:color w:val="000000"/>
              </w:rPr>
            </w:pPr>
            <w:r>
              <w:rPr>
                <w:rFonts w:ascii="Calibri" w:hAnsi="Calibri" w:cs="Calibri"/>
                <w:color w:val="000000"/>
                <w:sz w:val="22"/>
                <w:szCs w:val="22"/>
              </w:rPr>
              <w:t>ECMS.Application.OMO</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E1DDDB4" w14:textId="47140F5B" w:rsidR="00584E79" w:rsidRPr="003823EE" w:rsidRDefault="00584E79" w:rsidP="00584E79">
            <w:pPr>
              <w:autoSpaceDE w:val="0"/>
              <w:autoSpaceDN w:val="0"/>
              <w:rPr>
                <w:rFonts w:ascii="Calibri" w:hAnsi="Calibri"/>
                <w:color w:val="000000"/>
              </w:rPr>
            </w:pPr>
            <w:r>
              <w:rPr>
                <w:rFonts w:ascii="Calibri" w:hAnsi="Calibri" w:cs="Calibri"/>
                <w:color w:val="000000"/>
                <w:sz w:val="22"/>
                <w:szCs w:val="22"/>
              </w:rPr>
              <w:t>[APPR] Netting blocked with not enough collateral status impcating the pool position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ACF45BD" w14:textId="31315A6B" w:rsidR="00584E79" w:rsidRPr="003823EE" w:rsidRDefault="00584E79" w:rsidP="00584E79">
            <w:pPr>
              <w:rPr>
                <w:rFonts w:ascii="Calibri" w:hAnsi="Calibri"/>
                <w:color w:val="000000"/>
              </w:rPr>
            </w:pPr>
            <w:r>
              <w:rPr>
                <w:rFonts w:ascii="Calibri" w:hAnsi="Calibri" w:cs="Calibri"/>
                <w:color w:val="000000"/>
                <w:sz w:val="22"/>
                <w:szCs w:val="22"/>
              </w:rPr>
              <w:t xml:space="preserve">IE </w:t>
            </w:r>
          </w:p>
        </w:tc>
      </w:tr>
      <w:tr w:rsidR="00584E79" w:rsidRPr="005F7FC4" w14:paraId="57E4F76F"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0FEFCC5" w14:textId="543FC422" w:rsidR="00584E79" w:rsidRPr="00353EFD" w:rsidRDefault="00584E79" w:rsidP="00584E79">
            <w:pPr>
              <w:rPr>
                <w:rFonts w:ascii="Calibri" w:hAnsi="Calibri" w:cs="Calibri"/>
                <w:color w:val="000000"/>
                <w:sz w:val="22"/>
                <w:szCs w:val="22"/>
              </w:rPr>
            </w:pPr>
            <w:r>
              <w:rPr>
                <w:rFonts w:ascii="Calibri" w:hAnsi="Calibri" w:cs="Calibri"/>
                <w:color w:val="000000"/>
                <w:sz w:val="22"/>
                <w:szCs w:val="22"/>
              </w:rPr>
              <w:t>146706</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133E09D" w14:textId="130A37CA" w:rsidR="00584E79" w:rsidRPr="009551BA" w:rsidRDefault="00584E79" w:rsidP="00584E79">
            <w:pPr>
              <w:rPr>
                <w:rFonts w:ascii="Calibri" w:hAnsi="Calibri" w:cs="Calibri"/>
                <w:color w:val="000000"/>
                <w:sz w:val="22"/>
                <w:szCs w:val="22"/>
              </w:rPr>
            </w:pPr>
            <w:r>
              <w:rPr>
                <w:rFonts w:ascii="Calibri" w:hAnsi="Calibri" w:cs="Calibri"/>
                <w:color w:val="000000"/>
                <w:sz w:val="22"/>
                <w:szCs w:val="22"/>
              </w:rPr>
              <w:t>ECMS.Application.Billing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E3CD914" w14:textId="6514043C" w:rsidR="00584E79" w:rsidRPr="009551BA"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[APPR] Client average monthly holding of the ISIN PTNOBGOM0008 in the internal asset account PT63MA001</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F609947" w14:textId="507B5472" w:rsidR="00584E79" w:rsidRDefault="00584E79" w:rsidP="00584E79">
            <w:pPr>
              <w:rPr>
                <w:rFonts w:ascii="Calibri" w:hAnsi="Calibri" w:cs="Calibri"/>
                <w:color w:val="000000"/>
                <w:sz w:val="22"/>
                <w:szCs w:val="22"/>
              </w:rPr>
            </w:pPr>
            <w:r>
              <w:rPr>
                <w:rFonts w:ascii="Calibri" w:hAnsi="Calibri" w:cs="Calibri"/>
                <w:color w:val="000000"/>
                <w:sz w:val="22"/>
                <w:szCs w:val="22"/>
              </w:rPr>
              <w:t xml:space="preserve">PT </w:t>
            </w:r>
          </w:p>
        </w:tc>
      </w:tr>
      <w:tr w:rsidR="00584E79" w:rsidRPr="005F7FC4" w14:paraId="48BF5678"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7034E9A" w14:textId="5120EC96" w:rsidR="00584E79" w:rsidRPr="009551BA" w:rsidRDefault="00584E79" w:rsidP="00584E79">
            <w:pPr>
              <w:rPr>
                <w:rFonts w:ascii="Calibri" w:hAnsi="Calibri" w:cs="Calibri"/>
                <w:color w:val="000000"/>
                <w:sz w:val="22"/>
                <w:szCs w:val="22"/>
              </w:rPr>
            </w:pPr>
            <w:r>
              <w:rPr>
                <w:rFonts w:ascii="Calibri" w:hAnsi="Calibri" w:cs="Calibri"/>
                <w:color w:val="000000"/>
                <w:sz w:val="22"/>
                <w:szCs w:val="22"/>
              </w:rPr>
              <w:t>146707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4EB3207" w14:textId="4A17C314" w:rsidR="00584E79" w:rsidRPr="00DA367A" w:rsidRDefault="00584E79" w:rsidP="00584E79">
            <w:pPr>
              <w:rPr>
                <w:rFonts w:ascii="Calibri" w:hAnsi="Calibri" w:cs="Calibri"/>
                <w:color w:val="000000"/>
                <w:sz w:val="22"/>
                <w:szCs w:val="22"/>
              </w:rPr>
            </w:pPr>
            <w:r>
              <w:rPr>
                <w:rFonts w:ascii="Calibri" w:hAnsi="Calibri" w:cs="Calibri"/>
                <w:color w:val="000000"/>
                <w:sz w:val="22"/>
                <w:szCs w:val="22"/>
              </w:rPr>
              <w:t>ECMS.Application.Billing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DEB0658" w14:textId="7D37DE08" w:rsidR="00584E79" w:rsidRPr="009551BA"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[APPR] The average monthly holding for internal asset account IT0000247374397MAEUCOABI03599 is wrongly calculated as it’s missing the position for 1 day.</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C5F229A" w14:textId="3B0DAA40" w:rsidR="00584E79" w:rsidRDefault="00584E79" w:rsidP="00584E79">
            <w:pPr>
              <w:rPr>
                <w:rFonts w:ascii="Calibri" w:hAnsi="Calibri" w:cs="Calibri"/>
                <w:color w:val="000000"/>
                <w:sz w:val="22"/>
                <w:szCs w:val="22"/>
              </w:rPr>
            </w:pPr>
            <w:r>
              <w:rPr>
                <w:rFonts w:ascii="Calibri" w:hAnsi="Calibri" w:cs="Calibri"/>
                <w:color w:val="000000"/>
                <w:sz w:val="22"/>
                <w:szCs w:val="22"/>
              </w:rPr>
              <w:t xml:space="preserve">IT </w:t>
            </w:r>
          </w:p>
        </w:tc>
      </w:tr>
      <w:tr w:rsidR="00584E79" w:rsidRPr="005F7FC4" w14:paraId="4E7F4D4E"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380B7A9" w14:textId="0EB8C7DF" w:rsidR="00584E79" w:rsidRPr="009551BA" w:rsidRDefault="00584E79" w:rsidP="00584E79">
            <w:pPr>
              <w:rPr>
                <w:rFonts w:ascii="Calibri" w:hAnsi="Calibri" w:cs="Calibri"/>
                <w:color w:val="000000"/>
                <w:sz w:val="22"/>
                <w:szCs w:val="22"/>
              </w:rPr>
            </w:pPr>
            <w:r>
              <w:rPr>
                <w:rFonts w:ascii="Calibri" w:hAnsi="Calibri" w:cs="Calibri"/>
                <w:color w:val="000000"/>
                <w:sz w:val="22"/>
                <w:szCs w:val="22"/>
              </w:rPr>
              <w:t>146778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C12B14D" w14:textId="460055D5" w:rsidR="00584E79" w:rsidRPr="00A57098" w:rsidRDefault="00584E79" w:rsidP="00584E79">
            <w:pPr>
              <w:rPr>
                <w:rFonts w:ascii="Calibri" w:hAnsi="Calibri" w:cs="Calibri"/>
                <w:color w:val="000000"/>
                <w:sz w:val="22"/>
                <w:szCs w:val="22"/>
              </w:rPr>
            </w:pPr>
            <w:r>
              <w:rPr>
                <w:rFonts w:ascii="Calibri" w:hAnsi="Calibri" w:cs="Calibri"/>
                <w:color w:val="000000"/>
                <w:sz w:val="22"/>
                <w:szCs w:val="22"/>
              </w:rPr>
              <w:t>ECMS.Application.Statements and reporting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428A7D2" w14:textId="4032DD29" w:rsidR="00584E79" w:rsidRPr="009551BA"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For a CC denominated in USD, the CC SoH is displaying currency = EUR</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6BAFCC2" w14:textId="1C8DD571" w:rsidR="00584E79" w:rsidRDefault="00584E79" w:rsidP="00584E79">
            <w:pPr>
              <w:rPr>
                <w:rFonts w:ascii="Calibri" w:hAnsi="Calibri" w:cs="Calibri"/>
                <w:color w:val="000000"/>
                <w:sz w:val="22"/>
                <w:szCs w:val="22"/>
              </w:rPr>
            </w:pPr>
            <w:r>
              <w:rPr>
                <w:rFonts w:ascii="Calibri" w:hAnsi="Calibri" w:cs="Calibri"/>
                <w:color w:val="000000"/>
                <w:sz w:val="22"/>
                <w:szCs w:val="22"/>
              </w:rPr>
              <w:t xml:space="preserve">ES </w:t>
            </w:r>
          </w:p>
        </w:tc>
      </w:tr>
      <w:tr w:rsidR="00584E79" w:rsidRPr="005F7FC4" w14:paraId="4C1E9BE9"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3203CE9" w14:textId="6BFAB0C2" w:rsidR="00584E79" w:rsidRPr="00A57098" w:rsidRDefault="00584E79" w:rsidP="00584E79">
            <w:pPr>
              <w:rPr>
                <w:rFonts w:ascii="Calibri" w:hAnsi="Calibri" w:cs="Calibri"/>
                <w:color w:val="000000"/>
                <w:sz w:val="22"/>
                <w:szCs w:val="22"/>
              </w:rPr>
            </w:pPr>
            <w:r>
              <w:rPr>
                <w:rFonts w:ascii="Calibri" w:hAnsi="Calibri" w:cs="Calibri"/>
                <w:color w:val="000000"/>
                <w:sz w:val="22"/>
                <w:szCs w:val="22"/>
              </w:rPr>
              <w:t>146869</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6CDA4D4" w14:textId="61F13533" w:rsidR="00584E79" w:rsidRDefault="00584E79" w:rsidP="00584E79">
            <w:r>
              <w:rPr>
                <w:rFonts w:ascii="Calibri" w:hAnsi="Calibri" w:cs="Calibri"/>
                <w:color w:val="000000"/>
                <w:sz w:val="22"/>
                <w:szCs w:val="22"/>
              </w:rPr>
              <w:t>ECMS.Application.Access Rights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A3923B9" w14:textId="057BC004" w:rsidR="00584E79" w:rsidRPr="00A57098"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[APPR] Screens for Manual reconciliation of market movements must be available for the NCB User</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D1C275B" w14:textId="55B4FB6C" w:rsidR="00584E79" w:rsidRDefault="00584E79" w:rsidP="00584E79">
            <w:pPr>
              <w:rPr>
                <w:rFonts w:ascii="Calibri" w:hAnsi="Calibri" w:cs="Calibri"/>
                <w:color w:val="000000"/>
                <w:sz w:val="22"/>
                <w:szCs w:val="22"/>
              </w:rPr>
            </w:pPr>
            <w:r>
              <w:rPr>
                <w:rFonts w:ascii="Calibri" w:hAnsi="Calibri" w:cs="Calibri"/>
                <w:color w:val="000000"/>
                <w:sz w:val="22"/>
                <w:szCs w:val="22"/>
              </w:rPr>
              <w:t xml:space="preserve">MT </w:t>
            </w:r>
          </w:p>
        </w:tc>
      </w:tr>
      <w:tr w:rsidR="00584E79" w:rsidRPr="005F7FC4" w14:paraId="2A038145"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72B34EC" w14:textId="7228F943" w:rsidR="00584E79" w:rsidRDefault="00584E79" w:rsidP="00584E79">
            <w:pPr>
              <w:rPr>
                <w:rFonts w:ascii="Calibri" w:hAnsi="Calibri" w:cs="Calibri"/>
                <w:color w:val="000000"/>
                <w:sz w:val="22"/>
                <w:szCs w:val="22"/>
              </w:rPr>
            </w:pPr>
            <w:r>
              <w:rPr>
                <w:rFonts w:ascii="Calibri" w:hAnsi="Calibri" w:cs="Calibri"/>
                <w:color w:val="000000"/>
                <w:sz w:val="22"/>
                <w:szCs w:val="22"/>
              </w:rPr>
              <w:t>146878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F99F3A2" w14:textId="02B2BAA6" w:rsidR="00584E79" w:rsidRDefault="00584E79" w:rsidP="00584E79">
            <w:pPr>
              <w:rPr>
                <w:rFonts w:ascii="Calibri" w:hAnsi="Calibri" w:cs="Calibri"/>
                <w:color w:val="000000"/>
                <w:sz w:val="22"/>
                <w:szCs w:val="22"/>
              </w:rPr>
            </w:pPr>
            <w:r>
              <w:rPr>
                <w:rFonts w:ascii="Calibri" w:hAnsi="Calibri" w:cs="Calibri"/>
                <w:color w:val="000000"/>
                <w:sz w:val="22"/>
                <w:szCs w:val="22"/>
              </w:rPr>
              <w:t>ECMS.Application.Operational day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0248D02" w14:textId="64770DC0" w:rsidR="00584E79" w:rsidRPr="00C37AEC"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[APPR] Credit line updates stuck in “waiting for trigger”</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54242A5" w14:textId="21B49619" w:rsidR="00584E79" w:rsidRDefault="00584E79" w:rsidP="00584E79">
            <w:pPr>
              <w:rPr>
                <w:rFonts w:ascii="Calibri" w:hAnsi="Calibri" w:cs="Calibri"/>
                <w:color w:val="000000"/>
                <w:sz w:val="22"/>
                <w:szCs w:val="22"/>
              </w:rPr>
            </w:pPr>
            <w:r>
              <w:rPr>
                <w:rFonts w:ascii="Calibri" w:hAnsi="Calibri" w:cs="Calibri"/>
                <w:color w:val="000000"/>
                <w:sz w:val="22"/>
                <w:szCs w:val="22"/>
              </w:rPr>
              <w:t xml:space="preserve">DE </w:t>
            </w:r>
          </w:p>
        </w:tc>
      </w:tr>
      <w:tr w:rsidR="00584E79" w:rsidRPr="005F7FC4" w14:paraId="3105149F"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BE098A5" w14:textId="14A66E97" w:rsidR="00584E79" w:rsidRDefault="00584E79" w:rsidP="00584E79">
            <w:pPr>
              <w:rPr>
                <w:rFonts w:ascii="Calibri" w:hAnsi="Calibri" w:cs="Calibri"/>
                <w:color w:val="000000"/>
                <w:sz w:val="22"/>
                <w:szCs w:val="22"/>
              </w:rPr>
            </w:pPr>
            <w:r>
              <w:rPr>
                <w:rFonts w:ascii="Calibri" w:hAnsi="Calibri" w:cs="Calibri"/>
                <w:color w:val="000000"/>
                <w:sz w:val="22"/>
                <w:szCs w:val="22"/>
              </w:rPr>
              <w:t>146942</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24CEAF3" w14:textId="5E072804" w:rsidR="00584E79" w:rsidRDefault="00584E79" w:rsidP="00584E79">
            <w:pPr>
              <w:rPr>
                <w:rFonts w:ascii="Calibri" w:hAnsi="Calibri" w:cs="Calibri"/>
                <w:color w:val="000000"/>
                <w:sz w:val="22"/>
                <w:szCs w:val="22"/>
              </w:rPr>
            </w:pPr>
            <w:r>
              <w:rPr>
                <w:rFonts w:ascii="Calibri" w:hAnsi="Calibri" w:cs="Calibri"/>
                <w:color w:val="000000"/>
                <w:sz w:val="22"/>
                <w:szCs w:val="22"/>
              </w:rPr>
              <w:t>ECMS.Application.Reference Data</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BDE539B" w14:textId="619DC4A4" w:rsidR="00584E79" w:rsidRPr="00C37AEC"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A manual counterparty-ISIN close link creation with "Source" equal to "NCB" must not be removed by RIAD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B3A275D" w14:textId="63C37185" w:rsidR="00584E79" w:rsidRDefault="00584E79" w:rsidP="00584E79">
            <w:pPr>
              <w:rPr>
                <w:rFonts w:ascii="Calibri" w:hAnsi="Calibri" w:cs="Calibri"/>
                <w:color w:val="000000"/>
                <w:sz w:val="22"/>
                <w:szCs w:val="22"/>
              </w:rPr>
            </w:pPr>
            <w:r>
              <w:rPr>
                <w:rFonts w:ascii="Calibri" w:hAnsi="Calibri" w:cs="Calibri"/>
                <w:color w:val="000000"/>
                <w:sz w:val="22"/>
                <w:szCs w:val="22"/>
              </w:rPr>
              <w:t>ES</w:t>
            </w:r>
          </w:p>
        </w:tc>
      </w:tr>
      <w:tr w:rsidR="00584E79" w:rsidRPr="005F7FC4" w14:paraId="3759ACC4"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A34F514" w14:textId="43E2164E" w:rsidR="00584E79" w:rsidRDefault="00584E79" w:rsidP="00584E79">
            <w:pPr>
              <w:rPr>
                <w:rFonts w:ascii="Calibri" w:hAnsi="Calibri" w:cs="Calibri"/>
                <w:color w:val="000000"/>
                <w:sz w:val="22"/>
                <w:szCs w:val="22"/>
              </w:rPr>
            </w:pPr>
            <w:r>
              <w:rPr>
                <w:rFonts w:ascii="Calibri" w:hAnsi="Calibri" w:cs="Calibri"/>
                <w:color w:val="000000"/>
                <w:sz w:val="22"/>
                <w:szCs w:val="22"/>
              </w:rPr>
              <w:t>147219</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CAACAD2" w14:textId="362FCF8F" w:rsidR="00584E79" w:rsidRDefault="00584E79" w:rsidP="00584E79">
            <w:pPr>
              <w:rPr>
                <w:rFonts w:ascii="Calibri" w:hAnsi="Calibri" w:cs="Calibri"/>
                <w:color w:val="000000"/>
                <w:sz w:val="22"/>
                <w:szCs w:val="22"/>
              </w:rPr>
            </w:pPr>
            <w:r>
              <w:rPr>
                <w:rFonts w:ascii="Calibri" w:hAnsi="Calibri" w:cs="Calibri"/>
                <w:color w:val="000000"/>
                <w:sz w:val="22"/>
                <w:szCs w:val="22"/>
              </w:rPr>
              <w:t>ECMS.Application.Corporate Actions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F33A9DD" w14:textId="52DF0793" w:rsidR="00584E79" w:rsidRPr="00C37AEC" w:rsidRDefault="00584E79" w:rsidP="00584E79">
            <w:pPr>
              <w:autoSpaceDE w:val="0"/>
              <w:autoSpaceDN w:val="0"/>
              <w:rPr>
                <w:rFonts w:ascii="Calibri" w:hAnsi="Calibri" w:cs="Calibri"/>
                <w:color w:val="000000"/>
                <w:sz w:val="22"/>
                <w:szCs w:val="22"/>
              </w:rPr>
            </w:pPr>
            <w:r>
              <w:rPr>
                <w:rFonts w:ascii="Calibri" w:hAnsi="Calibri" w:cs="Calibri"/>
                <w:color w:val="000000"/>
                <w:sz w:val="22"/>
                <w:szCs w:val="22"/>
              </w:rPr>
              <w:t>Seev.037 sent to the counterparty. Movement confirmation id reference not correctly mapped from seev.036</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C085962" w14:textId="186381B2" w:rsidR="00584E79" w:rsidRDefault="00584E79" w:rsidP="00584E79">
            <w:pPr>
              <w:rPr>
                <w:rFonts w:ascii="Calibri" w:hAnsi="Calibri" w:cs="Calibri"/>
                <w:color w:val="000000"/>
                <w:sz w:val="22"/>
                <w:szCs w:val="22"/>
              </w:rPr>
            </w:pPr>
            <w:r>
              <w:rPr>
                <w:rFonts w:ascii="Calibri" w:hAnsi="Calibri" w:cs="Calibri"/>
                <w:color w:val="000000"/>
                <w:sz w:val="22"/>
                <w:szCs w:val="22"/>
              </w:rPr>
              <w:t xml:space="preserve">ES </w:t>
            </w:r>
          </w:p>
        </w:tc>
      </w:tr>
      <w:tr w:rsidR="00584E79" w:rsidRPr="005F7FC4" w14:paraId="7EAE038B" w14:textId="77777777" w:rsidTr="0031119D">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3AE95DB" w14:textId="2DB24C18" w:rsidR="00584E79" w:rsidRDefault="00584E79" w:rsidP="00584E79">
            <w:pPr>
              <w:rPr>
                <w:rFonts w:ascii="Calibri" w:hAnsi="Calibri" w:cs="Calibri"/>
                <w:color w:val="000000"/>
                <w:sz w:val="22"/>
                <w:szCs w:val="22"/>
              </w:rPr>
            </w:pPr>
            <w:r>
              <w:rPr>
                <w:rFonts w:ascii="Calibri" w:hAnsi="Calibri" w:cs="Calibri"/>
                <w:color w:val="000000"/>
                <w:sz w:val="22"/>
                <w:szCs w:val="22"/>
              </w:rPr>
              <w:t>147993</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BB7D5FD" w14:textId="162D2C20" w:rsidR="00584E79" w:rsidRDefault="00584E79" w:rsidP="00584E79">
            <w:pPr>
              <w:rPr>
                <w:rFonts w:ascii="Calibri" w:hAnsi="Calibri" w:cs="Calibri"/>
                <w:color w:val="000000"/>
                <w:sz w:val="22"/>
                <w:szCs w:val="22"/>
              </w:rPr>
            </w:pPr>
            <w:r>
              <w:rPr>
                <w:rFonts w:ascii="Calibri" w:hAnsi="Calibri" w:cs="Calibri"/>
                <w:color w:val="000000"/>
                <w:sz w:val="22"/>
                <w:szCs w:val="22"/>
              </w:rPr>
              <w:t>ECMS.Bulk.Upload</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699262D" w14:textId="2421B91D" w:rsidR="00584E79" w:rsidRDefault="00584E79" w:rsidP="00584E79">
            <w:pPr>
              <w:autoSpaceDE w:val="0"/>
              <w:autoSpaceDN w:val="0"/>
              <w:rPr>
                <w:rFonts w:ascii="Verdana" w:hAnsi="Verdana"/>
                <w:color w:val="000000"/>
                <w:sz w:val="21"/>
                <w:szCs w:val="21"/>
                <w:shd w:val="clear" w:color="auto" w:fill="FFFFFF"/>
              </w:rPr>
            </w:pPr>
            <w:r>
              <w:rPr>
                <w:rFonts w:ascii="Calibri" w:hAnsi="Calibri" w:cs="Calibri"/>
                <w:color w:val="000000"/>
                <w:sz w:val="22"/>
                <w:szCs w:val="22"/>
              </w:rPr>
              <w:t>[EAC][BulkUpload] upload Mail address XSD and mail address GUI screen alignment and corrections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C5A48F8" w14:textId="4690F9AC" w:rsidR="00584E79" w:rsidRDefault="00584E79" w:rsidP="00584E79">
            <w:pPr>
              <w:rPr>
                <w:rFonts w:ascii="Calibri" w:hAnsi="Calibri" w:cs="Calibri"/>
                <w:color w:val="000000"/>
                <w:sz w:val="22"/>
                <w:szCs w:val="22"/>
              </w:rPr>
            </w:pPr>
            <w:r>
              <w:rPr>
                <w:rFonts w:ascii="Calibri" w:hAnsi="Calibri" w:cs="Calibri"/>
                <w:color w:val="000000"/>
                <w:sz w:val="22"/>
                <w:szCs w:val="22"/>
              </w:rPr>
              <w:t>DE</w:t>
            </w:r>
          </w:p>
        </w:tc>
      </w:tr>
    </w:tbl>
    <w:p w14:paraId="0A475A9B" w14:textId="77777777" w:rsidR="00503983" w:rsidRDefault="00503983" w:rsidP="00175CA6">
      <w:pPr>
        <w:rPr>
          <w:lang w:val="en-US"/>
        </w:rPr>
      </w:pPr>
      <w:bookmarkStart w:id="22" w:name="_Toc512522486"/>
      <w:bookmarkStart w:id="23" w:name="_Toc512525830"/>
      <w:bookmarkStart w:id="24" w:name="_Toc512525898"/>
      <w:bookmarkStart w:id="25" w:name="_Toc140589974"/>
      <w:bookmarkEnd w:id="1"/>
    </w:p>
    <w:p w14:paraId="15C95C3C" w14:textId="77777777" w:rsidR="007236E7" w:rsidRDefault="007236E7" w:rsidP="00175CA6">
      <w:pPr>
        <w:rPr>
          <w:lang w:val="en-US"/>
        </w:rPr>
      </w:pPr>
    </w:p>
    <w:p w14:paraId="278502E6" w14:textId="77777777" w:rsidR="00CB1BF2" w:rsidRDefault="00CB1BF2" w:rsidP="00175CA6">
      <w:pPr>
        <w:rPr>
          <w:lang w:val="en-US"/>
        </w:rPr>
      </w:pPr>
    </w:p>
    <w:p w14:paraId="3882FBA4" w14:textId="77777777" w:rsidR="00CB1BF2" w:rsidRDefault="00CB1BF2" w:rsidP="00175CA6">
      <w:pPr>
        <w:rPr>
          <w:lang w:val="en-US"/>
        </w:rPr>
      </w:pPr>
    </w:p>
    <w:p w14:paraId="5C404F98" w14:textId="77777777" w:rsidR="00CB1BF2" w:rsidRDefault="00CB1BF2" w:rsidP="00175CA6">
      <w:pPr>
        <w:rPr>
          <w:lang w:val="en-US"/>
        </w:rPr>
      </w:pPr>
    </w:p>
    <w:p w14:paraId="1DA2F380" w14:textId="77777777" w:rsidR="00CB1BF2" w:rsidRDefault="00CB1BF2" w:rsidP="00175CA6">
      <w:pPr>
        <w:rPr>
          <w:lang w:val="en-US"/>
        </w:rPr>
      </w:pPr>
    </w:p>
    <w:p w14:paraId="10DB0C9E" w14:textId="77777777" w:rsidR="00CB1BF2" w:rsidRDefault="00CB1BF2" w:rsidP="00175CA6">
      <w:pPr>
        <w:rPr>
          <w:lang w:val="en-US"/>
        </w:rPr>
      </w:pPr>
    </w:p>
    <w:p w14:paraId="4424BE91" w14:textId="77777777" w:rsidR="00CB1BF2" w:rsidRDefault="00CB1BF2" w:rsidP="00175CA6">
      <w:pPr>
        <w:rPr>
          <w:lang w:val="en-US"/>
        </w:rPr>
      </w:pPr>
    </w:p>
    <w:p w14:paraId="2AA58BE9" w14:textId="08FB75B4" w:rsidR="00584E79" w:rsidRDefault="00584E79" w:rsidP="00175CA6">
      <w:pPr>
        <w:rPr>
          <w:lang w:val="en-US"/>
        </w:rPr>
      </w:pPr>
    </w:p>
    <w:p w14:paraId="772E4BA0" w14:textId="77777777" w:rsidR="00584E79" w:rsidRDefault="00584E79" w:rsidP="00175CA6">
      <w:pPr>
        <w:rPr>
          <w:lang w:val="en-US"/>
        </w:rPr>
      </w:pPr>
    </w:p>
    <w:p w14:paraId="2B113531" w14:textId="77777777" w:rsidR="00584E79" w:rsidRDefault="00584E79" w:rsidP="00175CA6">
      <w:pPr>
        <w:rPr>
          <w:lang w:val="en-US"/>
        </w:rPr>
      </w:pPr>
    </w:p>
    <w:p w14:paraId="390C012F" w14:textId="00E774FB" w:rsidR="00002FC2" w:rsidRPr="00727E90" w:rsidRDefault="00002FC2" w:rsidP="00556969">
      <w:pPr>
        <w:pStyle w:val="Titre1"/>
        <w:jc w:val="both"/>
        <w:rPr>
          <w:lang w:val="en-US"/>
        </w:rPr>
      </w:pPr>
      <w:r w:rsidRPr="00727E90">
        <w:rPr>
          <w:lang w:val="en-US"/>
        </w:rPr>
        <w:t>Additional Information</w:t>
      </w:r>
      <w:bookmarkEnd w:id="22"/>
      <w:bookmarkEnd w:id="23"/>
      <w:bookmarkEnd w:id="24"/>
      <w:bookmarkEnd w:id="25"/>
    </w:p>
    <w:p w14:paraId="15CE4064" w14:textId="396A7C86" w:rsidR="005118ED" w:rsidRDefault="005118ED" w:rsidP="000F30A8">
      <w:pPr>
        <w:jc w:val="both"/>
        <w:rPr>
          <w:rFonts w:ascii="Arial" w:hAnsi="Arial" w:cs="Arial"/>
          <w:sz w:val="22"/>
          <w:szCs w:val="22"/>
          <w:lang w:val="en-US"/>
        </w:rPr>
      </w:pPr>
    </w:p>
    <w:p w14:paraId="477A8D13" w14:textId="0777B102" w:rsidR="000F30A8" w:rsidRDefault="000F30A8" w:rsidP="000F30A8">
      <w:pPr>
        <w:jc w:val="both"/>
        <w:rPr>
          <w:rFonts w:ascii="Arial" w:hAnsi="Arial" w:cs="Arial"/>
          <w:sz w:val="22"/>
          <w:szCs w:val="22"/>
          <w:lang w:val="en-US"/>
        </w:rPr>
      </w:pPr>
      <w:r w:rsidRPr="00F957BD">
        <w:rPr>
          <w:rFonts w:ascii="Arial" w:hAnsi="Arial" w:cs="Arial"/>
          <w:sz w:val="22"/>
          <w:szCs w:val="22"/>
          <w:lang w:val="en-US"/>
        </w:rPr>
        <w:t>The regression risk for this release is considered low according to regression tests performed in IAC and the analysis done by the support teams.</w:t>
      </w:r>
      <w:r w:rsidR="00651273">
        <w:rPr>
          <w:rFonts w:ascii="Arial" w:hAnsi="Arial" w:cs="Arial"/>
          <w:sz w:val="22"/>
          <w:szCs w:val="22"/>
          <w:lang w:val="en-US"/>
        </w:rPr>
        <w:t xml:space="preserve"> See the section restriction 3.4</w:t>
      </w:r>
      <w:r w:rsidR="001C049C">
        <w:rPr>
          <w:rFonts w:ascii="Arial" w:hAnsi="Arial" w:cs="Arial"/>
          <w:sz w:val="22"/>
          <w:szCs w:val="22"/>
          <w:lang w:val="en-US"/>
        </w:rPr>
        <w:t>.2</w:t>
      </w:r>
      <w:r w:rsidR="00651273">
        <w:rPr>
          <w:rFonts w:ascii="Arial" w:hAnsi="Arial" w:cs="Arial"/>
          <w:sz w:val="22"/>
          <w:szCs w:val="22"/>
          <w:lang w:val="en-US"/>
        </w:rPr>
        <w:t xml:space="preserve"> for more details</w:t>
      </w:r>
      <w:r w:rsidR="005118ED">
        <w:rPr>
          <w:rFonts w:ascii="Arial" w:hAnsi="Arial" w:cs="Arial"/>
          <w:sz w:val="22"/>
          <w:szCs w:val="22"/>
          <w:lang w:val="en-US"/>
        </w:rPr>
        <w:t>.</w:t>
      </w:r>
    </w:p>
    <w:p w14:paraId="00284833" w14:textId="77777777" w:rsidR="005118ED" w:rsidRDefault="005118ED" w:rsidP="000F30A8">
      <w:pPr>
        <w:jc w:val="both"/>
        <w:rPr>
          <w:rFonts w:ascii="Arial" w:hAnsi="Arial" w:cs="Arial"/>
          <w:sz w:val="22"/>
          <w:szCs w:val="22"/>
          <w:lang w:val="en-US"/>
        </w:rPr>
      </w:pPr>
    </w:p>
    <w:p w14:paraId="1FC7D331" w14:textId="77777777" w:rsidR="00185A6D" w:rsidRPr="00F957BD" w:rsidRDefault="00185A6D" w:rsidP="00185A6D">
      <w:pPr>
        <w:pStyle w:val="Titre2"/>
        <w:rPr>
          <w:lang w:val="en-US"/>
        </w:rPr>
      </w:pPr>
      <w:bookmarkStart w:id="26" w:name="_Toc98151595"/>
      <w:bookmarkStart w:id="27" w:name="_Toc140589975"/>
      <w:r w:rsidRPr="00F957BD">
        <w:rPr>
          <w:lang w:val="en-US"/>
        </w:rPr>
        <w:t>XSD version</w:t>
      </w:r>
      <w:bookmarkEnd w:id="26"/>
      <w:bookmarkEnd w:id="27"/>
    </w:p>
    <w:p w14:paraId="4FFDB3A0" w14:textId="77777777" w:rsidR="00185A6D" w:rsidRPr="00F957BD" w:rsidRDefault="00185A6D" w:rsidP="00185A6D">
      <w:pPr>
        <w:pStyle w:val="TelcoTopic"/>
        <w:numPr>
          <w:ilvl w:val="0"/>
          <w:numId w:val="0"/>
        </w:numPr>
        <w:jc w:val="both"/>
        <w:rPr>
          <w:rFonts w:ascii="Arial" w:hAnsi="Arial" w:cs="Arial"/>
          <w:color w:val="auto"/>
          <w:lang w:val="en-US" w:eastAsia="de-DE"/>
        </w:rPr>
      </w:pPr>
    </w:p>
    <w:p w14:paraId="52E0DD23" w14:textId="77777777" w:rsidR="00185A6D" w:rsidRPr="00F957BD" w:rsidRDefault="00185A6D" w:rsidP="00185A6D">
      <w:pPr>
        <w:pStyle w:val="TelcoTopic"/>
        <w:numPr>
          <w:ilvl w:val="0"/>
          <w:numId w:val="0"/>
        </w:numPr>
        <w:jc w:val="both"/>
        <w:rPr>
          <w:rFonts w:ascii="Arial" w:hAnsi="Arial" w:cs="Arial"/>
          <w:color w:val="auto"/>
          <w:lang w:val="en-US" w:eastAsia="de-DE"/>
        </w:rPr>
      </w:pPr>
      <w:r w:rsidRPr="00F957BD">
        <w:rPr>
          <w:rFonts w:ascii="Arial" w:hAnsi="Arial" w:cs="Arial"/>
          <w:color w:val="auto"/>
          <w:lang w:val="en-US" w:eastAsia="de-DE"/>
        </w:rPr>
        <w:t>The following principles and rules referring XSD versions apply:</w:t>
      </w:r>
    </w:p>
    <w:p w14:paraId="179063A8" w14:textId="77777777" w:rsidR="00185A6D" w:rsidRPr="00F957BD" w:rsidRDefault="00185A6D" w:rsidP="00185A6D">
      <w:pPr>
        <w:autoSpaceDE w:val="0"/>
        <w:autoSpaceDN w:val="0"/>
        <w:adjustRightInd w:val="0"/>
        <w:rPr>
          <w:rFonts w:ascii="Arial" w:hAnsi="Arial" w:cs="Arial"/>
          <w:sz w:val="22"/>
          <w:szCs w:val="22"/>
          <w:lang w:val="en-US"/>
        </w:rPr>
      </w:pPr>
    </w:p>
    <w:tbl>
      <w:tblPr>
        <w:tblStyle w:val="Grilledutableau"/>
        <w:tblW w:w="0" w:type="auto"/>
        <w:tblLook w:val="04A0" w:firstRow="1" w:lastRow="0" w:firstColumn="1" w:lastColumn="0" w:noHBand="0" w:noVBand="1"/>
      </w:tblPr>
      <w:tblGrid>
        <w:gridCol w:w="3020"/>
        <w:gridCol w:w="3779"/>
        <w:gridCol w:w="2977"/>
      </w:tblGrid>
      <w:tr w:rsidR="00185A6D" w:rsidRPr="00F957BD" w14:paraId="76CBA3F5" w14:textId="77777777" w:rsidTr="0063289C">
        <w:tc>
          <w:tcPr>
            <w:tcW w:w="3020" w:type="dxa"/>
          </w:tcPr>
          <w:p w14:paraId="194BD2A4" w14:textId="77777777" w:rsidR="00185A6D" w:rsidRPr="00F957BD" w:rsidRDefault="00185A6D" w:rsidP="0063289C">
            <w:pPr>
              <w:autoSpaceDE w:val="0"/>
              <w:autoSpaceDN w:val="0"/>
              <w:adjustRightInd w:val="0"/>
              <w:rPr>
                <w:rFonts w:ascii="Arial" w:hAnsi="Arial" w:cs="Arial"/>
                <w:sz w:val="22"/>
                <w:szCs w:val="22"/>
                <w:lang w:val="en-US"/>
              </w:rPr>
            </w:pPr>
          </w:p>
        </w:tc>
        <w:tc>
          <w:tcPr>
            <w:tcW w:w="3779" w:type="dxa"/>
          </w:tcPr>
          <w:p w14:paraId="0CDC904F" w14:textId="77777777" w:rsidR="00185A6D" w:rsidRPr="00F957BD" w:rsidRDefault="00185A6D" w:rsidP="0063289C">
            <w:pPr>
              <w:autoSpaceDE w:val="0"/>
              <w:autoSpaceDN w:val="0"/>
              <w:adjustRightInd w:val="0"/>
              <w:rPr>
                <w:rFonts w:ascii="Arial" w:hAnsi="Arial" w:cs="Arial"/>
                <w:b/>
                <w:sz w:val="22"/>
                <w:szCs w:val="22"/>
                <w:lang w:val="en-US"/>
              </w:rPr>
            </w:pPr>
            <w:r w:rsidRPr="00F957BD">
              <w:rPr>
                <w:rFonts w:ascii="Arial" w:hAnsi="Arial" w:cs="Arial"/>
                <w:b/>
                <w:sz w:val="22"/>
                <w:szCs w:val="22"/>
                <w:lang w:val="en-US"/>
              </w:rPr>
              <w:t>Message Version</w:t>
            </w:r>
          </w:p>
        </w:tc>
        <w:tc>
          <w:tcPr>
            <w:tcW w:w="2977" w:type="dxa"/>
          </w:tcPr>
          <w:p w14:paraId="0498D90E" w14:textId="77777777" w:rsidR="00185A6D" w:rsidRPr="00F957BD" w:rsidRDefault="00185A6D" w:rsidP="0063289C">
            <w:pPr>
              <w:autoSpaceDE w:val="0"/>
              <w:autoSpaceDN w:val="0"/>
              <w:adjustRightInd w:val="0"/>
              <w:rPr>
                <w:rFonts w:ascii="Arial" w:hAnsi="Arial" w:cs="Arial"/>
                <w:b/>
                <w:sz w:val="22"/>
                <w:szCs w:val="22"/>
                <w:lang w:val="en-US"/>
              </w:rPr>
            </w:pPr>
            <w:r w:rsidRPr="00F957BD">
              <w:rPr>
                <w:rFonts w:ascii="Arial" w:hAnsi="Arial" w:cs="Arial"/>
                <w:b/>
                <w:sz w:val="22"/>
                <w:szCs w:val="22"/>
                <w:lang w:val="en-US"/>
              </w:rPr>
              <w:t>Additionally available Message Version</w:t>
            </w:r>
          </w:p>
        </w:tc>
      </w:tr>
      <w:tr w:rsidR="00185A6D" w:rsidRPr="00F957BD" w14:paraId="440DAE9F" w14:textId="77777777" w:rsidTr="0063289C">
        <w:tc>
          <w:tcPr>
            <w:tcW w:w="3020" w:type="dxa"/>
          </w:tcPr>
          <w:p w14:paraId="7D5DDED8" w14:textId="77777777" w:rsidR="00185A6D" w:rsidRPr="00F957BD" w:rsidRDefault="00185A6D" w:rsidP="0063289C">
            <w:pPr>
              <w:autoSpaceDE w:val="0"/>
              <w:autoSpaceDN w:val="0"/>
              <w:adjustRightInd w:val="0"/>
              <w:rPr>
                <w:rFonts w:ascii="Arial" w:hAnsi="Arial" w:cs="Arial"/>
                <w:b/>
                <w:sz w:val="22"/>
                <w:szCs w:val="22"/>
                <w:lang w:val="en-US"/>
              </w:rPr>
            </w:pPr>
            <w:r w:rsidRPr="00F957BD">
              <w:rPr>
                <w:rFonts w:ascii="Arial" w:hAnsi="Arial" w:cs="Arial"/>
                <w:b/>
                <w:sz w:val="22"/>
                <w:szCs w:val="22"/>
                <w:lang w:val="en-US"/>
              </w:rPr>
              <w:t>Software Version</w:t>
            </w:r>
          </w:p>
        </w:tc>
        <w:tc>
          <w:tcPr>
            <w:tcW w:w="3779" w:type="dxa"/>
          </w:tcPr>
          <w:p w14:paraId="153AF397" w14:textId="77777777" w:rsidR="00185A6D" w:rsidRDefault="00185A6D" w:rsidP="0063289C">
            <w:pPr>
              <w:autoSpaceDE w:val="0"/>
              <w:autoSpaceDN w:val="0"/>
              <w:adjustRightInd w:val="0"/>
              <w:rPr>
                <w:rFonts w:ascii="Arial" w:hAnsi="Arial" w:cs="Arial"/>
                <w:sz w:val="22"/>
                <w:szCs w:val="22"/>
                <w:lang w:val="en-US"/>
              </w:rPr>
            </w:pPr>
            <w:r>
              <w:rPr>
                <w:rFonts w:ascii="Arial" w:hAnsi="Arial" w:cs="Arial"/>
                <w:sz w:val="22"/>
                <w:szCs w:val="22"/>
                <w:lang w:val="en-US"/>
              </w:rPr>
              <w:t>ECMS UDFS v 1</w:t>
            </w:r>
            <w:r w:rsidRPr="00F957BD">
              <w:rPr>
                <w:rFonts w:ascii="Arial" w:hAnsi="Arial" w:cs="Arial"/>
                <w:sz w:val="22"/>
                <w:szCs w:val="22"/>
                <w:lang w:val="en-US"/>
              </w:rPr>
              <w:t>.</w:t>
            </w:r>
            <w:r>
              <w:rPr>
                <w:rFonts w:ascii="Arial" w:hAnsi="Arial" w:cs="Arial"/>
                <w:sz w:val="22"/>
                <w:szCs w:val="22"/>
                <w:lang w:val="en-US"/>
              </w:rPr>
              <w:t>2</w:t>
            </w:r>
          </w:p>
          <w:p w14:paraId="48193BE7" w14:textId="77777777" w:rsidR="00DF23BE" w:rsidRDefault="00DF23BE" w:rsidP="0063289C">
            <w:pPr>
              <w:autoSpaceDE w:val="0"/>
              <w:autoSpaceDN w:val="0"/>
              <w:adjustRightInd w:val="0"/>
              <w:rPr>
                <w:rFonts w:ascii="Arial" w:hAnsi="Arial" w:cs="Arial"/>
                <w:sz w:val="22"/>
                <w:szCs w:val="22"/>
                <w:lang w:val="en-US"/>
              </w:rPr>
            </w:pPr>
            <w:r>
              <w:rPr>
                <w:rFonts w:ascii="Arial" w:hAnsi="Arial" w:cs="Arial"/>
                <w:sz w:val="22"/>
                <w:szCs w:val="22"/>
                <w:lang w:val="en-US"/>
              </w:rPr>
              <w:t>Binding versions published 31/01/2023</w:t>
            </w:r>
          </w:p>
          <w:p w14:paraId="119FA9B8" w14:textId="0FD865F1" w:rsidR="00C65C30" w:rsidRPr="00F957BD" w:rsidRDefault="00C65C30" w:rsidP="0063289C">
            <w:pPr>
              <w:autoSpaceDE w:val="0"/>
              <w:autoSpaceDN w:val="0"/>
              <w:adjustRightInd w:val="0"/>
              <w:rPr>
                <w:rFonts w:ascii="Arial" w:hAnsi="Arial" w:cs="Arial"/>
                <w:sz w:val="22"/>
                <w:szCs w:val="22"/>
                <w:lang w:val="en-US"/>
              </w:rPr>
            </w:pPr>
            <w:r>
              <w:rPr>
                <w:rFonts w:ascii="Arial" w:hAnsi="Arial" w:cs="Arial"/>
                <w:sz w:val="22"/>
                <w:szCs w:val="22"/>
                <w:lang w:val="en-US"/>
              </w:rPr>
              <w:t>28/05/2023</w:t>
            </w:r>
          </w:p>
        </w:tc>
        <w:tc>
          <w:tcPr>
            <w:tcW w:w="2977" w:type="dxa"/>
          </w:tcPr>
          <w:p w14:paraId="353EC4B9" w14:textId="77777777" w:rsidR="00185A6D" w:rsidRPr="00F957BD" w:rsidRDefault="00185A6D" w:rsidP="0063289C">
            <w:pPr>
              <w:autoSpaceDE w:val="0"/>
              <w:autoSpaceDN w:val="0"/>
              <w:adjustRightInd w:val="0"/>
              <w:rPr>
                <w:rFonts w:ascii="Arial" w:hAnsi="Arial" w:cs="Arial"/>
                <w:sz w:val="22"/>
                <w:szCs w:val="22"/>
                <w:lang w:val="en-US"/>
              </w:rPr>
            </w:pPr>
            <w:r w:rsidRPr="00F957BD">
              <w:rPr>
                <w:rFonts w:ascii="Arial" w:hAnsi="Arial" w:cs="Arial"/>
                <w:sz w:val="22"/>
                <w:szCs w:val="22"/>
                <w:lang w:val="en-US"/>
              </w:rPr>
              <w:t>n/a</w:t>
            </w:r>
          </w:p>
        </w:tc>
      </w:tr>
      <w:tr w:rsidR="00185A6D" w:rsidRPr="00F957BD" w14:paraId="2038D79E" w14:textId="77777777" w:rsidTr="0063289C">
        <w:tc>
          <w:tcPr>
            <w:tcW w:w="3020" w:type="dxa"/>
          </w:tcPr>
          <w:p w14:paraId="5BF0D331" w14:textId="77777777" w:rsidR="00185A6D" w:rsidRPr="00F957BD" w:rsidRDefault="00185A6D" w:rsidP="0063289C">
            <w:pPr>
              <w:rPr>
                <w:rFonts w:ascii="Arial" w:hAnsi="Arial" w:cs="Arial"/>
                <w:b/>
                <w:sz w:val="22"/>
                <w:szCs w:val="22"/>
                <w:lang w:val="en-US"/>
              </w:rPr>
            </w:pPr>
            <w:proofErr w:type="spellStart"/>
            <w:r w:rsidRPr="00F957BD">
              <w:rPr>
                <w:rFonts w:ascii="Arial" w:hAnsi="Arial" w:cs="Arial"/>
                <w:b/>
                <w:sz w:val="22"/>
                <w:szCs w:val="22"/>
                <w:lang w:val="en-US"/>
              </w:rPr>
              <w:t>MyStandards</w:t>
            </w:r>
            <w:proofErr w:type="spellEnd"/>
            <w:r w:rsidRPr="00F957BD">
              <w:rPr>
                <w:rFonts w:ascii="Arial" w:hAnsi="Arial" w:cs="Arial"/>
                <w:b/>
                <w:sz w:val="22"/>
                <w:szCs w:val="22"/>
                <w:lang w:val="en-US"/>
              </w:rPr>
              <w:t xml:space="preserve"> </w:t>
            </w:r>
          </w:p>
        </w:tc>
        <w:tc>
          <w:tcPr>
            <w:tcW w:w="3779" w:type="dxa"/>
          </w:tcPr>
          <w:p w14:paraId="40E2D8F1" w14:textId="77777777" w:rsidR="00185A6D" w:rsidRDefault="00185A6D" w:rsidP="0063289C">
            <w:pPr>
              <w:autoSpaceDE w:val="0"/>
              <w:autoSpaceDN w:val="0"/>
              <w:adjustRightInd w:val="0"/>
              <w:rPr>
                <w:rFonts w:ascii="Arial" w:hAnsi="Arial" w:cs="Arial"/>
                <w:sz w:val="22"/>
                <w:szCs w:val="22"/>
                <w:lang w:val="en-US"/>
              </w:rPr>
            </w:pPr>
            <w:r>
              <w:rPr>
                <w:rFonts w:ascii="Arial" w:hAnsi="Arial" w:cs="Arial"/>
                <w:sz w:val="22"/>
                <w:szCs w:val="22"/>
                <w:lang w:val="en-US"/>
              </w:rPr>
              <w:t>ECMS UDFS v 1</w:t>
            </w:r>
            <w:r w:rsidRPr="00F957BD">
              <w:rPr>
                <w:rFonts w:ascii="Arial" w:hAnsi="Arial" w:cs="Arial"/>
                <w:sz w:val="22"/>
                <w:szCs w:val="22"/>
                <w:lang w:val="en-US"/>
              </w:rPr>
              <w:t>.</w:t>
            </w:r>
            <w:r>
              <w:rPr>
                <w:rFonts w:ascii="Arial" w:hAnsi="Arial" w:cs="Arial"/>
                <w:sz w:val="22"/>
                <w:szCs w:val="22"/>
                <w:lang w:val="en-US"/>
              </w:rPr>
              <w:t>2</w:t>
            </w:r>
          </w:p>
          <w:p w14:paraId="3E98BA6D" w14:textId="77777777" w:rsidR="00DF23BE" w:rsidRDefault="00DF23BE" w:rsidP="0063289C">
            <w:pPr>
              <w:autoSpaceDE w:val="0"/>
              <w:autoSpaceDN w:val="0"/>
              <w:adjustRightInd w:val="0"/>
              <w:rPr>
                <w:rFonts w:ascii="Arial" w:hAnsi="Arial" w:cs="Arial"/>
                <w:sz w:val="22"/>
                <w:szCs w:val="22"/>
                <w:lang w:val="en-US"/>
              </w:rPr>
            </w:pPr>
            <w:r>
              <w:rPr>
                <w:rFonts w:ascii="Arial" w:hAnsi="Arial" w:cs="Arial"/>
                <w:sz w:val="22"/>
                <w:szCs w:val="22"/>
                <w:lang w:val="en-US"/>
              </w:rPr>
              <w:t>Binding versions published 31/01/2023</w:t>
            </w:r>
          </w:p>
          <w:p w14:paraId="59A95CBB" w14:textId="23CDA98D" w:rsidR="00C65C30" w:rsidRPr="00F957BD" w:rsidRDefault="00C65C30" w:rsidP="0063289C">
            <w:pPr>
              <w:autoSpaceDE w:val="0"/>
              <w:autoSpaceDN w:val="0"/>
              <w:adjustRightInd w:val="0"/>
              <w:rPr>
                <w:rFonts w:ascii="Arial" w:hAnsi="Arial" w:cs="Arial"/>
                <w:sz w:val="22"/>
                <w:szCs w:val="22"/>
                <w:lang w:val="en-US"/>
              </w:rPr>
            </w:pPr>
            <w:r>
              <w:rPr>
                <w:rFonts w:ascii="Arial" w:hAnsi="Arial" w:cs="Arial"/>
                <w:sz w:val="22"/>
                <w:szCs w:val="22"/>
                <w:lang w:val="en-US"/>
              </w:rPr>
              <w:t>28/05/2023</w:t>
            </w:r>
          </w:p>
        </w:tc>
        <w:tc>
          <w:tcPr>
            <w:tcW w:w="2977" w:type="dxa"/>
          </w:tcPr>
          <w:p w14:paraId="51576134" w14:textId="77777777" w:rsidR="00185A6D" w:rsidRPr="00F957BD" w:rsidRDefault="00185A6D" w:rsidP="0063289C">
            <w:pPr>
              <w:rPr>
                <w:rFonts w:ascii="Arial" w:hAnsi="Arial" w:cs="Arial"/>
                <w:sz w:val="22"/>
                <w:szCs w:val="22"/>
                <w:lang w:val="en-US"/>
              </w:rPr>
            </w:pPr>
            <w:r w:rsidRPr="00B92D96">
              <w:rPr>
                <w:rFonts w:ascii="Arial" w:hAnsi="Arial" w:cs="Arial"/>
                <w:sz w:val="22"/>
                <w:szCs w:val="22"/>
                <w:lang w:val="en-US"/>
              </w:rPr>
              <w:t>n/a</w:t>
            </w:r>
          </w:p>
        </w:tc>
      </w:tr>
    </w:tbl>
    <w:p w14:paraId="3FB48611" w14:textId="77777777" w:rsidR="00185A6D" w:rsidRDefault="00185A6D" w:rsidP="00185A6D">
      <w:pPr>
        <w:autoSpaceDE w:val="0"/>
        <w:autoSpaceDN w:val="0"/>
        <w:adjustRightInd w:val="0"/>
        <w:rPr>
          <w:rFonts w:ascii="Arial" w:hAnsi="Arial" w:cs="Arial"/>
          <w:sz w:val="22"/>
          <w:szCs w:val="22"/>
          <w:lang w:val="en-US"/>
        </w:rPr>
      </w:pPr>
    </w:p>
    <w:p w14:paraId="0B880076" w14:textId="56BC793A" w:rsidR="00185A6D" w:rsidRDefault="00185A6D" w:rsidP="00185A6D">
      <w:pPr>
        <w:autoSpaceDE w:val="0"/>
        <w:autoSpaceDN w:val="0"/>
        <w:adjustRightInd w:val="0"/>
        <w:rPr>
          <w:rFonts w:ascii="Arial" w:hAnsi="Arial" w:cs="Arial"/>
          <w:sz w:val="22"/>
          <w:szCs w:val="22"/>
          <w:lang w:val="en-US"/>
        </w:rPr>
      </w:pPr>
    </w:p>
    <w:p w14:paraId="4331E11F" w14:textId="150BFBB3" w:rsidR="00A2061D" w:rsidRPr="00F957BD" w:rsidRDefault="00A2061D" w:rsidP="00185A6D">
      <w:pPr>
        <w:autoSpaceDE w:val="0"/>
        <w:autoSpaceDN w:val="0"/>
        <w:adjustRightInd w:val="0"/>
        <w:rPr>
          <w:rFonts w:ascii="Arial" w:hAnsi="Arial" w:cs="Arial"/>
          <w:sz w:val="22"/>
          <w:szCs w:val="22"/>
          <w:lang w:val="en-US"/>
        </w:rPr>
      </w:pPr>
    </w:p>
    <w:p w14:paraId="7B8670E0" w14:textId="2B3B5A00" w:rsidR="00185A6D" w:rsidRDefault="00185A6D" w:rsidP="00185A6D">
      <w:pPr>
        <w:autoSpaceDE w:val="0"/>
        <w:autoSpaceDN w:val="0"/>
        <w:adjustRightInd w:val="0"/>
        <w:rPr>
          <w:rFonts w:ascii="Arial" w:hAnsi="Arial" w:cs="Arial"/>
          <w:sz w:val="22"/>
          <w:szCs w:val="22"/>
          <w:lang w:val="en-US"/>
        </w:rPr>
      </w:pPr>
      <w:r w:rsidRPr="00F957BD">
        <w:rPr>
          <w:rFonts w:ascii="Arial" w:hAnsi="Arial" w:cs="Arial"/>
          <w:sz w:val="22"/>
          <w:szCs w:val="22"/>
          <w:lang w:val="en-US"/>
        </w:rPr>
        <w:t xml:space="preserve">Links to </w:t>
      </w:r>
      <w:proofErr w:type="spellStart"/>
      <w:r w:rsidRPr="00F957BD">
        <w:rPr>
          <w:rFonts w:ascii="Arial" w:hAnsi="Arial" w:cs="Arial"/>
          <w:sz w:val="22"/>
          <w:szCs w:val="22"/>
          <w:lang w:val="en-US"/>
        </w:rPr>
        <w:t>MyStandards</w:t>
      </w:r>
      <w:proofErr w:type="spellEnd"/>
      <w:r w:rsidRPr="00F957BD">
        <w:rPr>
          <w:rFonts w:ascii="Arial" w:hAnsi="Arial" w:cs="Arial"/>
          <w:sz w:val="22"/>
          <w:szCs w:val="22"/>
          <w:lang w:val="en-US"/>
        </w:rPr>
        <w:t xml:space="preserve"> message usage guidelines are available under the dedicated section in 3.</w:t>
      </w:r>
      <w:r>
        <w:rPr>
          <w:rFonts w:ascii="Arial" w:hAnsi="Arial" w:cs="Arial"/>
          <w:sz w:val="22"/>
          <w:szCs w:val="22"/>
          <w:lang w:val="en-US"/>
        </w:rPr>
        <w:t>2</w:t>
      </w:r>
      <w:r w:rsidRPr="00F957BD">
        <w:rPr>
          <w:rFonts w:ascii="Arial" w:hAnsi="Arial" w:cs="Arial"/>
          <w:sz w:val="22"/>
          <w:szCs w:val="22"/>
          <w:lang w:val="en-US"/>
        </w:rPr>
        <w:t>.</w:t>
      </w:r>
    </w:p>
    <w:p w14:paraId="1EF87AFC" w14:textId="654D2C21" w:rsidR="00A2061D" w:rsidRDefault="00A2061D" w:rsidP="00185A6D">
      <w:pPr>
        <w:autoSpaceDE w:val="0"/>
        <w:autoSpaceDN w:val="0"/>
        <w:adjustRightInd w:val="0"/>
        <w:rPr>
          <w:rFonts w:ascii="Arial" w:hAnsi="Arial" w:cs="Arial"/>
          <w:sz w:val="22"/>
          <w:szCs w:val="22"/>
          <w:lang w:val="en-US"/>
        </w:rPr>
      </w:pPr>
    </w:p>
    <w:p w14:paraId="5CA2EAD1" w14:textId="5DB3BBD6" w:rsidR="00A2061D" w:rsidRDefault="00A2061D" w:rsidP="00185A6D">
      <w:pPr>
        <w:autoSpaceDE w:val="0"/>
        <w:autoSpaceDN w:val="0"/>
        <w:adjustRightInd w:val="0"/>
        <w:rPr>
          <w:rFonts w:ascii="Arial" w:hAnsi="Arial" w:cs="Arial"/>
          <w:sz w:val="22"/>
          <w:szCs w:val="22"/>
          <w:lang w:val="en-US"/>
        </w:rPr>
      </w:pPr>
    </w:p>
    <w:p w14:paraId="5339F135" w14:textId="4B9ABF34" w:rsidR="0071130B" w:rsidRDefault="0071130B" w:rsidP="00185A6D">
      <w:pPr>
        <w:autoSpaceDE w:val="0"/>
        <w:autoSpaceDN w:val="0"/>
        <w:adjustRightInd w:val="0"/>
        <w:rPr>
          <w:rFonts w:ascii="Arial" w:hAnsi="Arial" w:cs="Arial"/>
          <w:sz w:val="22"/>
          <w:szCs w:val="22"/>
          <w:lang w:val="en-US"/>
        </w:rPr>
      </w:pPr>
    </w:p>
    <w:p w14:paraId="0AA60A6E" w14:textId="77777777" w:rsidR="00B44399" w:rsidRDefault="00B44399" w:rsidP="00185A6D">
      <w:pPr>
        <w:autoSpaceDE w:val="0"/>
        <w:autoSpaceDN w:val="0"/>
        <w:adjustRightInd w:val="0"/>
        <w:rPr>
          <w:rFonts w:ascii="Arial" w:hAnsi="Arial" w:cs="Arial"/>
          <w:sz w:val="22"/>
          <w:szCs w:val="22"/>
          <w:lang w:val="en-US"/>
        </w:rPr>
      </w:pPr>
    </w:p>
    <w:p w14:paraId="51623297" w14:textId="613DB22B" w:rsidR="00D767D8" w:rsidRPr="00F957BD" w:rsidRDefault="00D767D8" w:rsidP="00185A6D">
      <w:pPr>
        <w:autoSpaceDE w:val="0"/>
        <w:autoSpaceDN w:val="0"/>
        <w:adjustRightInd w:val="0"/>
        <w:rPr>
          <w:rFonts w:ascii="Arial" w:hAnsi="Arial" w:cs="Arial"/>
          <w:sz w:val="22"/>
          <w:szCs w:val="22"/>
          <w:lang w:val="en-US"/>
        </w:rPr>
      </w:pPr>
    </w:p>
    <w:p w14:paraId="3B222E01" w14:textId="5177C4D4" w:rsidR="00304EBD" w:rsidRPr="001C6D8F" w:rsidRDefault="00DC49F1" w:rsidP="00DC49F1">
      <w:pPr>
        <w:pStyle w:val="Titre2"/>
        <w:rPr>
          <w:lang w:val="en-US"/>
        </w:rPr>
      </w:pPr>
      <w:bookmarkStart w:id="28" w:name="_Toc140589976"/>
      <w:r w:rsidRPr="001C6D8F">
        <w:rPr>
          <w:lang w:val="en-US"/>
        </w:rPr>
        <w:lastRenderedPageBreak/>
        <w:t>Message usage guidelines</w:t>
      </w:r>
      <w:bookmarkEnd w:id="28"/>
    </w:p>
    <w:p w14:paraId="630483EA" w14:textId="77777777" w:rsidR="00B2233D" w:rsidRPr="001C6D8F" w:rsidRDefault="00B2233D" w:rsidP="00474734">
      <w:pPr>
        <w:rPr>
          <w:lang w:val="en-US"/>
        </w:rPr>
      </w:pPr>
    </w:p>
    <w:tbl>
      <w:tblPr>
        <w:tblStyle w:val="Grilledutableau"/>
        <w:tblW w:w="15877" w:type="dxa"/>
        <w:tblInd w:w="-714"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2269"/>
        <w:gridCol w:w="4819"/>
        <w:gridCol w:w="8789"/>
      </w:tblGrid>
      <w:tr w:rsidR="00185A6D" w:rsidRPr="00087001" w14:paraId="31C0D0B7" w14:textId="77777777" w:rsidTr="0063289C">
        <w:trPr>
          <w:trHeight w:val="417"/>
          <w:tblHeader/>
        </w:trPr>
        <w:tc>
          <w:tcPr>
            <w:tcW w:w="2269" w:type="dxa"/>
            <w:shd w:val="clear" w:color="auto" w:fill="8497B0"/>
            <w:vAlign w:val="center"/>
          </w:tcPr>
          <w:p w14:paraId="2EAA7D6F" w14:textId="77777777" w:rsidR="00185A6D" w:rsidRPr="00087001" w:rsidRDefault="00185A6D" w:rsidP="0063289C">
            <w:pPr>
              <w:rPr>
                <w:rFonts w:ascii="Arial" w:hAnsi="Arial" w:cs="Arial"/>
                <w:b/>
                <w:color w:val="FFFFFF" w:themeColor="background1"/>
                <w:sz w:val="18"/>
                <w:szCs w:val="18"/>
              </w:rPr>
            </w:pPr>
            <w:r w:rsidRPr="00087001">
              <w:rPr>
                <w:rFonts w:ascii="Arial" w:hAnsi="Arial" w:cs="Arial"/>
                <w:b/>
                <w:color w:val="FFFFFF" w:themeColor="background1"/>
                <w:sz w:val="18"/>
                <w:szCs w:val="18"/>
              </w:rPr>
              <w:t>Message Idr</w:t>
            </w:r>
          </w:p>
        </w:tc>
        <w:tc>
          <w:tcPr>
            <w:tcW w:w="4819" w:type="dxa"/>
            <w:shd w:val="clear" w:color="auto" w:fill="8497B0"/>
            <w:vAlign w:val="center"/>
          </w:tcPr>
          <w:p w14:paraId="5D9ACC96" w14:textId="77777777" w:rsidR="00185A6D" w:rsidRPr="00087001" w:rsidRDefault="00185A6D" w:rsidP="0063289C">
            <w:pPr>
              <w:rPr>
                <w:rFonts w:ascii="Arial" w:hAnsi="Arial" w:cs="Arial"/>
                <w:b/>
                <w:color w:val="FFFFFF" w:themeColor="background1"/>
                <w:sz w:val="18"/>
                <w:szCs w:val="18"/>
              </w:rPr>
            </w:pPr>
            <w:r w:rsidRPr="00087001">
              <w:rPr>
                <w:rFonts w:ascii="Arial" w:hAnsi="Arial" w:cs="Arial"/>
                <w:b/>
                <w:color w:val="FFFFFF" w:themeColor="background1"/>
                <w:sz w:val="18"/>
                <w:szCs w:val="18"/>
              </w:rPr>
              <w:t>Message Name</w:t>
            </w:r>
          </w:p>
        </w:tc>
        <w:tc>
          <w:tcPr>
            <w:tcW w:w="8789" w:type="dxa"/>
            <w:shd w:val="clear" w:color="auto" w:fill="8497B0"/>
            <w:vAlign w:val="center"/>
          </w:tcPr>
          <w:p w14:paraId="16A7785A" w14:textId="77777777" w:rsidR="00185A6D" w:rsidRPr="00087001" w:rsidRDefault="00185A6D" w:rsidP="0063289C">
            <w:pPr>
              <w:rPr>
                <w:rFonts w:ascii="Arial" w:hAnsi="Arial" w:cs="Arial"/>
                <w:b/>
                <w:color w:val="FFFFFF" w:themeColor="background1"/>
                <w:sz w:val="18"/>
                <w:szCs w:val="18"/>
                <w:lang w:val="en-GB"/>
              </w:rPr>
            </w:pPr>
            <w:proofErr w:type="spellStart"/>
            <w:r w:rsidRPr="00087001">
              <w:rPr>
                <w:rFonts w:ascii="Arial" w:hAnsi="Arial" w:cs="Arial"/>
                <w:b/>
                <w:color w:val="FFFFFF" w:themeColor="background1"/>
                <w:sz w:val="18"/>
                <w:szCs w:val="18"/>
                <w:lang w:val="en-GB"/>
              </w:rPr>
              <w:t>MyStandards</w:t>
            </w:r>
            <w:proofErr w:type="spellEnd"/>
            <w:r w:rsidRPr="00087001">
              <w:rPr>
                <w:rFonts w:ascii="Arial" w:hAnsi="Arial" w:cs="Arial"/>
                <w:b/>
                <w:color w:val="FFFFFF" w:themeColor="background1"/>
                <w:sz w:val="18"/>
                <w:szCs w:val="18"/>
                <w:lang w:val="en-GB"/>
              </w:rPr>
              <w:t xml:space="preserve"> Link </w:t>
            </w:r>
          </w:p>
        </w:tc>
      </w:tr>
      <w:tr w:rsidR="00185A6D" w:rsidRPr="00087001" w14:paraId="7E6156AF" w14:textId="77777777" w:rsidTr="0063289C">
        <w:tc>
          <w:tcPr>
            <w:tcW w:w="2269" w:type="dxa"/>
          </w:tcPr>
          <w:p w14:paraId="4D13C2E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admi.005.001.01</w:t>
            </w:r>
          </w:p>
        </w:tc>
        <w:tc>
          <w:tcPr>
            <w:tcW w:w="4819" w:type="dxa"/>
          </w:tcPr>
          <w:p w14:paraId="0A295AF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ReportQueryRequest</w:t>
            </w:r>
          </w:p>
        </w:tc>
        <w:tc>
          <w:tcPr>
            <w:tcW w:w="8789" w:type="dxa"/>
          </w:tcPr>
          <w:p w14:paraId="6F933B93" w14:textId="185CA268" w:rsidR="00185A6D" w:rsidRPr="00F66E80" w:rsidRDefault="0031119D" w:rsidP="00A1779F">
            <w:pPr>
              <w:rPr>
                <w:rFonts w:ascii="Arial" w:hAnsi="Arial" w:cs="Arial"/>
                <w:color w:val="000000"/>
                <w:sz w:val="16"/>
                <w:szCs w:val="16"/>
              </w:rPr>
            </w:pPr>
            <w:hyperlink r:id="rId16" w:anchor="/mp/mx/_cpPN-54eEe2_HrtFlPkgmg/_cpPN_J4eEe2_HrtFlPkgmg/!content" w:history="1">
              <w:r w:rsidR="00F66E80" w:rsidRPr="00A1779F">
                <w:rPr>
                  <w:rFonts w:ascii="Arial" w:hAnsi="Arial" w:cs="Arial"/>
                  <w:color w:val="000000"/>
                  <w:sz w:val="16"/>
                  <w:szCs w:val="16"/>
                </w:rPr>
                <w:t>https://www2.swift.com/mystandards/#/mp/mx/_cpPN-54eEe2_HrtFlPkgmg/_cpPN_J4eEe2_HrtFlPkgmg/!content</w:t>
              </w:r>
            </w:hyperlink>
          </w:p>
        </w:tc>
      </w:tr>
      <w:tr w:rsidR="00185A6D" w:rsidRPr="00087001" w14:paraId="176DB704" w14:textId="77777777" w:rsidTr="0063289C">
        <w:tc>
          <w:tcPr>
            <w:tcW w:w="2269" w:type="dxa"/>
          </w:tcPr>
          <w:p w14:paraId="7747612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admi.007.001.01</w:t>
            </w:r>
          </w:p>
        </w:tc>
        <w:tc>
          <w:tcPr>
            <w:tcW w:w="4819" w:type="dxa"/>
          </w:tcPr>
          <w:p w14:paraId="0866C61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ReceiptAcknowledgement</w:t>
            </w:r>
          </w:p>
        </w:tc>
        <w:tc>
          <w:tcPr>
            <w:tcW w:w="8789" w:type="dxa"/>
          </w:tcPr>
          <w:p w14:paraId="69CA7815" w14:textId="49C00B27"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s="Arial"/>
                <w:color w:val="000000"/>
                <w:sz w:val="16"/>
                <w:szCs w:val="16"/>
              </w:rPr>
              <w:t>https://www2.swift.com/mystandards/#/mp/mx/_cpPN-54eEe2_HrtFlPkgmg/_cpPN_Z4eEe2_HrtFlPkgmg/!content</w:t>
            </w:r>
          </w:p>
        </w:tc>
      </w:tr>
      <w:tr w:rsidR="00185A6D" w:rsidRPr="00087001" w14:paraId="2A406E04" w14:textId="77777777" w:rsidTr="0063289C">
        <w:tc>
          <w:tcPr>
            <w:tcW w:w="2269" w:type="dxa"/>
          </w:tcPr>
          <w:p w14:paraId="6712D1D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camt.004.001.08</w:t>
            </w:r>
          </w:p>
        </w:tc>
        <w:tc>
          <w:tcPr>
            <w:tcW w:w="4819" w:type="dxa"/>
          </w:tcPr>
          <w:p w14:paraId="58083610"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Return Account (AML)</w:t>
            </w:r>
          </w:p>
        </w:tc>
        <w:tc>
          <w:tcPr>
            <w:tcW w:w="8789" w:type="dxa"/>
          </w:tcPr>
          <w:p w14:paraId="4E0ED64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olor w:val="000000"/>
                <w:sz w:val="16"/>
                <w:szCs w:val="16"/>
              </w:rPr>
              <w:t>https://www2.swift.com/mystandards/#/mp/mx/_JqeaEGV0EeiVZ9TevhqGpw/_PuQDMw4TEeuC29xszeiKFA!content</w:t>
            </w:r>
          </w:p>
        </w:tc>
      </w:tr>
      <w:tr w:rsidR="00185A6D" w:rsidRPr="00087001" w14:paraId="63422FC7" w14:textId="77777777" w:rsidTr="0063289C">
        <w:tc>
          <w:tcPr>
            <w:tcW w:w="2269" w:type="dxa"/>
          </w:tcPr>
          <w:p w14:paraId="04C956B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camt.011.001.07</w:t>
            </w:r>
          </w:p>
        </w:tc>
        <w:tc>
          <w:tcPr>
            <w:tcW w:w="4819" w:type="dxa"/>
          </w:tcPr>
          <w:p w14:paraId="3B1053FE"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Modify Limit (update Credit Line)</w:t>
            </w:r>
          </w:p>
        </w:tc>
        <w:tc>
          <w:tcPr>
            <w:tcW w:w="8789" w:type="dxa"/>
          </w:tcPr>
          <w:p w14:paraId="7C7302DF" w14:textId="6778B55A"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olor w:val="000000"/>
                <w:sz w:val="16"/>
                <w:szCs w:val="16"/>
              </w:rPr>
              <w:t>https://www2.swift.com/mystandards/#/mp/mx/_qCKyUG8BEe2mUZI_ykUOqg/_qCKyVm8BEe2mUZI_ykUOqg/!content</w:t>
            </w:r>
          </w:p>
        </w:tc>
      </w:tr>
      <w:tr w:rsidR="00185A6D" w:rsidRPr="00087001" w14:paraId="574A305E" w14:textId="77777777" w:rsidTr="0063289C">
        <w:tc>
          <w:tcPr>
            <w:tcW w:w="2269" w:type="dxa"/>
          </w:tcPr>
          <w:p w14:paraId="7D2FCE6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camt.019.001.07</w:t>
            </w:r>
          </w:p>
        </w:tc>
        <w:tc>
          <w:tcPr>
            <w:tcW w:w="4819" w:type="dxa"/>
          </w:tcPr>
          <w:p w14:paraId="2E0EB2A4"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Return Business Day Information</w:t>
            </w:r>
          </w:p>
        </w:tc>
        <w:tc>
          <w:tcPr>
            <w:tcW w:w="8789" w:type="dxa"/>
          </w:tcPr>
          <w:p w14:paraId="04E81A6B"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olor w:val="000000"/>
                <w:sz w:val="16"/>
                <w:szCs w:val="16"/>
              </w:rPr>
              <w:t>https://www2.swift.com/mystandards/#/mp/mx/_-F77ALUMEem3D_kns4F02w/_QCsyITMTEeupe-EX861w5Q!content</w:t>
            </w:r>
          </w:p>
        </w:tc>
      </w:tr>
      <w:tr w:rsidR="00185A6D" w:rsidRPr="00087001" w14:paraId="3F20AB52" w14:textId="77777777" w:rsidTr="0063289C">
        <w:tc>
          <w:tcPr>
            <w:tcW w:w="2269" w:type="dxa"/>
          </w:tcPr>
          <w:p w14:paraId="542E7A83"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camt.025.001.05</w:t>
            </w:r>
          </w:p>
        </w:tc>
        <w:tc>
          <w:tcPr>
            <w:tcW w:w="4819" w:type="dxa"/>
          </w:tcPr>
          <w:p w14:paraId="161ED0CE"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Receipt (Status on Credit Freezing Update, Modify Limit, Externally Managed Collateral)</w:t>
            </w:r>
          </w:p>
        </w:tc>
        <w:tc>
          <w:tcPr>
            <w:tcW w:w="8789" w:type="dxa"/>
          </w:tcPr>
          <w:p w14:paraId="373D20D0" w14:textId="1CD223E6"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olor w:val="000000"/>
                <w:sz w:val="16"/>
                <w:szCs w:val="16"/>
              </w:rPr>
              <w:t>https://www2.swift.com/mystandards/#/mp/mx/_qCKyUG8BEe2mUZI_ykUOqg/_qCKyUm8BEe2mUZI_ykUOqg/!content</w:t>
            </w:r>
          </w:p>
        </w:tc>
      </w:tr>
      <w:tr w:rsidR="00185A6D" w:rsidRPr="00087001" w14:paraId="608A3F03" w14:textId="77777777" w:rsidTr="0063289C">
        <w:tc>
          <w:tcPr>
            <w:tcW w:w="2269" w:type="dxa"/>
          </w:tcPr>
          <w:p w14:paraId="635947D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camt.029.001.09</w:t>
            </w:r>
          </w:p>
        </w:tc>
        <w:tc>
          <w:tcPr>
            <w:tcW w:w="4819" w:type="dxa"/>
          </w:tcPr>
          <w:p w14:paraId="7327231B"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Resolution of Investigation (Status on Cancellation of Payment)</w:t>
            </w:r>
          </w:p>
        </w:tc>
        <w:tc>
          <w:tcPr>
            <w:tcW w:w="8789" w:type="dxa"/>
          </w:tcPr>
          <w:p w14:paraId="3F7AAEA1" w14:textId="44B7FF1A"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olor w:val="000000"/>
                <w:sz w:val="16"/>
                <w:szCs w:val="16"/>
              </w:rPr>
              <w:t>https://www2.swift.com/mystandards/#/mp/mx/_qCKyUG8BEe2mUZI_ykUOqg/_qCKyU28BEe2mUZI_ykUOqg/!content</w:t>
            </w:r>
          </w:p>
        </w:tc>
      </w:tr>
      <w:tr w:rsidR="00185A6D" w:rsidRPr="00087001" w14:paraId="323C739A" w14:textId="77777777" w:rsidTr="0063289C">
        <w:tc>
          <w:tcPr>
            <w:tcW w:w="2269" w:type="dxa"/>
          </w:tcPr>
          <w:p w14:paraId="32A03ED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camt.036.001.05</w:t>
            </w:r>
          </w:p>
        </w:tc>
        <w:tc>
          <w:tcPr>
            <w:tcW w:w="4819" w:type="dxa"/>
          </w:tcPr>
          <w:p w14:paraId="4897956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DebitAuthorisationResponse</w:t>
            </w:r>
          </w:p>
        </w:tc>
        <w:tc>
          <w:tcPr>
            <w:tcW w:w="8789" w:type="dxa"/>
          </w:tcPr>
          <w:p w14:paraId="7A4B34FB" w14:textId="61C26C66"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s="Arial"/>
                <w:color w:val="000000"/>
                <w:sz w:val="16"/>
                <w:szCs w:val="16"/>
              </w:rPr>
              <w:t>https://www2.swift.com/mystandards/#/mp/mx/_qCKyUG8BEe2mUZI_ykUOqg/_qCKyUW8BEe2mUZI_ykUOqg/!content</w:t>
            </w:r>
          </w:p>
        </w:tc>
      </w:tr>
      <w:tr w:rsidR="00185A6D" w:rsidRPr="00087001" w14:paraId="615A49D4" w14:textId="77777777" w:rsidTr="0063289C">
        <w:tc>
          <w:tcPr>
            <w:tcW w:w="2269" w:type="dxa"/>
          </w:tcPr>
          <w:p w14:paraId="542B9C82"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camt.050.001.05</w:t>
            </w:r>
          </w:p>
        </w:tc>
        <w:tc>
          <w:tcPr>
            <w:tcW w:w="4819" w:type="dxa"/>
          </w:tcPr>
          <w:p w14:paraId="281FFE98"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Providing Liquidity to ECONS II</w:t>
            </w:r>
          </w:p>
        </w:tc>
        <w:tc>
          <w:tcPr>
            <w:tcW w:w="8789" w:type="dxa"/>
          </w:tcPr>
          <w:p w14:paraId="6E76DF1D" w14:textId="77777777" w:rsidR="00185A6D" w:rsidRPr="00087001" w:rsidRDefault="0031119D" w:rsidP="0063289C">
            <w:pPr>
              <w:autoSpaceDE w:val="0"/>
              <w:autoSpaceDN w:val="0"/>
              <w:adjustRightInd w:val="0"/>
              <w:rPr>
                <w:rFonts w:ascii="Arial" w:hAnsi="Arial" w:cs="Arial"/>
                <w:color w:val="000000"/>
                <w:sz w:val="16"/>
                <w:szCs w:val="16"/>
              </w:rPr>
            </w:pPr>
            <w:hyperlink r:id="rId17" w:anchor="/mp/mx/_CvIYkGflEeiHpY3ZWojbGQ/_6CqRoR2UEem4Eo9C5uuzUw!content" w:history="1">
              <w:r w:rsidR="00185A6D" w:rsidRPr="00EB3D47">
                <w:rPr>
                  <w:color w:val="000000"/>
                  <w:sz w:val="16"/>
                  <w:szCs w:val="16"/>
                </w:rPr>
                <w:t>https://www2.swift.com/mystandards/#/mp/mx/_CvIYkGflEeiHpY3ZWojbGQ/_6CqRoR2UEem4Eo9C5uuzUw!content</w:t>
              </w:r>
            </w:hyperlink>
          </w:p>
        </w:tc>
      </w:tr>
      <w:tr w:rsidR="00185A6D" w:rsidRPr="00087001" w14:paraId="53F92DCF" w14:textId="77777777" w:rsidTr="0063289C">
        <w:tc>
          <w:tcPr>
            <w:tcW w:w="2269" w:type="dxa"/>
          </w:tcPr>
          <w:p w14:paraId="5FCF323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camt.054.001.08</w:t>
            </w:r>
          </w:p>
        </w:tc>
        <w:tc>
          <w:tcPr>
            <w:tcW w:w="4819" w:type="dxa"/>
          </w:tcPr>
          <w:p w14:paraId="2AC7416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BankToCustomerDebitCreditNotification</w:t>
            </w:r>
          </w:p>
        </w:tc>
        <w:tc>
          <w:tcPr>
            <w:tcW w:w="8789" w:type="dxa"/>
          </w:tcPr>
          <w:p w14:paraId="3924CDD5" w14:textId="77777777" w:rsidR="00185A6D" w:rsidRPr="00087001" w:rsidRDefault="00185A6D" w:rsidP="0063289C">
            <w:pPr>
              <w:autoSpaceDE w:val="0"/>
              <w:autoSpaceDN w:val="0"/>
              <w:adjustRightInd w:val="0"/>
              <w:rPr>
                <w:rFonts w:ascii="Arial" w:hAnsi="Arial" w:cs="Arial"/>
                <w:color w:val="000000"/>
                <w:sz w:val="16"/>
                <w:szCs w:val="16"/>
              </w:rPr>
            </w:pPr>
          </w:p>
        </w:tc>
      </w:tr>
      <w:tr w:rsidR="00185A6D" w:rsidRPr="00087001" w14:paraId="6E4064AE" w14:textId="77777777" w:rsidTr="0063289C">
        <w:tc>
          <w:tcPr>
            <w:tcW w:w="2269" w:type="dxa"/>
          </w:tcPr>
          <w:p w14:paraId="195F3857"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camt.056.001.08</w:t>
            </w:r>
          </w:p>
        </w:tc>
        <w:tc>
          <w:tcPr>
            <w:tcW w:w="4819" w:type="dxa"/>
          </w:tcPr>
          <w:p w14:paraId="750128C9"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 xml:space="preserve">Payment Cancellation Request </w:t>
            </w:r>
          </w:p>
        </w:tc>
        <w:tc>
          <w:tcPr>
            <w:tcW w:w="8789" w:type="dxa"/>
          </w:tcPr>
          <w:p w14:paraId="4886964A" w14:textId="029C746F" w:rsidR="00185A6D" w:rsidRPr="00087001" w:rsidRDefault="00E42F36" w:rsidP="0063289C">
            <w:pPr>
              <w:autoSpaceDE w:val="0"/>
              <w:autoSpaceDN w:val="0"/>
              <w:adjustRightInd w:val="0"/>
              <w:rPr>
                <w:rFonts w:ascii="Arial" w:hAnsi="Arial" w:cs="Arial"/>
                <w:color w:val="000000"/>
                <w:sz w:val="16"/>
                <w:szCs w:val="16"/>
              </w:rPr>
            </w:pPr>
            <w:r w:rsidRPr="00E42F36">
              <w:rPr>
                <w:rFonts w:ascii="Arial" w:hAnsi="Arial"/>
                <w:color w:val="000000"/>
                <w:sz w:val="16"/>
                <w:szCs w:val="16"/>
              </w:rPr>
              <w:t>https://www2.swift.com/mystandards/#/mp/mx/_qCKyUG8BEe2mUZI_ykUOqg/_qCKyVG8BEe2mUZI_ykUOqg/!content</w:t>
            </w:r>
          </w:p>
        </w:tc>
      </w:tr>
      <w:tr w:rsidR="00185A6D" w:rsidRPr="00087001" w14:paraId="22EA6771" w14:textId="77777777" w:rsidTr="0063289C">
        <w:tc>
          <w:tcPr>
            <w:tcW w:w="2269" w:type="dxa"/>
          </w:tcPr>
          <w:p w14:paraId="37635236"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camt.077.001.01</w:t>
            </w:r>
          </w:p>
        </w:tc>
        <w:tc>
          <w:tcPr>
            <w:tcW w:w="4819" w:type="dxa"/>
          </w:tcPr>
          <w:p w14:paraId="7855A3C7"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Billing Report</w:t>
            </w:r>
          </w:p>
        </w:tc>
        <w:tc>
          <w:tcPr>
            <w:tcW w:w="8789" w:type="dxa"/>
          </w:tcPr>
          <w:p w14:paraId="0878F20C" w14:textId="472B7A66" w:rsidR="00185A6D" w:rsidRPr="00087001" w:rsidRDefault="00E42F36" w:rsidP="0063289C">
            <w:pPr>
              <w:autoSpaceDE w:val="0"/>
              <w:autoSpaceDN w:val="0"/>
              <w:adjustRightInd w:val="0"/>
              <w:rPr>
                <w:rFonts w:ascii="Arial" w:hAnsi="Arial" w:cs="Arial"/>
                <w:color w:val="000000"/>
                <w:sz w:val="16"/>
                <w:szCs w:val="16"/>
              </w:rPr>
            </w:pPr>
            <w:r w:rsidRPr="00E42F36">
              <w:rPr>
                <w:rFonts w:ascii="Arial" w:hAnsi="Arial"/>
                <w:color w:val="000000"/>
                <w:sz w:val="16"/>
                <w:szCs w:val="16"/>
              </w:rPr>
              <w:t>https://www2.swift.com/mystandards/#/mp/mx/_qCKyUG8BEe2mUZI_ykUOqg/_SJB9gG8CEe2EhuLuaqiVkw/!content</w:t>
            </w:r>
          </w:p>
        </w:tc>
      </w:tr>
      <w:tr w:rsidR="00185A6D" w:rsidRPr="00087001" w14:paraId="53EEE49A" w14:textId="77777777" w:rsidTr="0063289C">
        <w:tc>
          <w:tcPr>
            <w:tcW w:w="2269" w:type="dxa"/>
          </w:tcPr>
          <w:p w14:paraId="158F0C8E"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camt.998.001.03</w:t>
            </w:r>
          </w:p>
        </w:tc>
        <w:tc>
          <w:tcPr>
            <w:tcW w:w="4819" w:type="dxa"/>
          </w:tcPr>
          <w:p w14:paraId="2BE16766"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Credit Freezing Update</w:t>
            </w:r>
          </w:p>
        </w:tc>
        <w:tc>
          <w:tcPr>
            <w:tcW w:w="8789" w:type="dxa"/>
          </w:tcPr>
          <w:p w14:paraId="0148764C" w14:textId="6A037E1C" w:rsidR="00185A6D" w:rsidRPr="00087001" w:rsidRDefault="00D94BC7" w:rsidP="0063289C">
            <w:pPr>
              <w:autoSpaceDE w:val="0"/>
              <w:autoSpaceDN w:val="0"/>
              <w:adjustRightInd w:val="0"/>
              <w:rPr>
                <w:rFonts w:ascii="Arial" w:hAnsi="Arial" w:cs="Arial"/>
                <w:color w:val="000000"/>
                <w:sz w:val="16"/>
                <w:szCs w:val="16"/>
              </w:rPr>
            </w:pPr>
            <w:r w:rsidRPr="00D94BC7">
              <w:rPr>
                <w:rFonts w:ascii="Arial" w:hAnsi="Arial"/>
                <w:color w:val="000000"/>
                <w:sz w:val="16"/>
                <w:szCs w:val="16"/>
              </w:rPr>
              <w:t>https://www2.swift.com/mystandards/#/mp/mx/_e574t54zEe2_HrtFlPkgmg/_e574uJ4zEe2_HrtFlPkgmg/!content</w:t>
            </w:r>
          </w:p>
        </w:tc>
      </w:tr>
      <w:tr w:rsidR="00185A6D" w:rsidRPr="00087001" w14:paraId="3EA273C0" w14:textId="77777777" w:rsidTr="0063289C">
        <w:tc>
          <w:tcPr>
            <w:tcW w:w="2269" w:type="dxa"/>
          </w:tcPr>
          <w:p w14:paraId="0EC4BB1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camt.998.001.03</w:t>
            </w:r>
          </w:p>
        </w:tc>
        <w:tc>
          <w:tcPr>
            <w:tcW w:w="4819" w:type="dxa"/>
          </w:tcPr>
          <w:p w14:paraId="2C4B44AB"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Modify Credit Line</w:t>
            </w:r>
          </w:p>
        </w:tc>
        <w:tc>
          <w:tcPr>
            <w:tcW w:w="8789" w:type="dxa"/>
          </w:tcPr>
          <w:p w14:paraId="5E9614A2"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olor w:val="000000"/>
                <w:sz w:val="16"/>
                <w:szCs w:val="16"/>
              </w:rPr>
              <w:t>https://www2.swift.com/mystandards/#/mp/mx/_Q8zp0LKEEeiksOjtS2t1cA/_WQ3kcbKEEeiksOjtS2t1cA!content</w:t>
            </w:r>
          </w:p>
        </w:tc>
      </w:tr>
      <w:tr w:rsidR="00185A6D" w:rsidRPr="00087001" w14:paraId="545A931C" w14:textId="77777777" w:rsidTr="0063289C">
        <w:tc>
          <w:tcPr>
            <w:tcW w:w="2269" w:type="dxa"/>
          </w:tcPr>
          <w:p w14:paraId="793F71F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colr.003.001.04</w:t>
            </w:r>
          </w:p>
        </w:tc>
        <w:tc>
          <w:tcPr>
            <w:tcW w:w="4819" w:type="dxa"/>
          </w:tcPr>
          <w:p w14:paraId="12046CD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Margin Call Request</w:t>
            </w:r>
          </w:p>
        </w:tc>
        <w:tc>
          <w:tcPr>
            <w:tcW w:w="8789" w:type="dxa"/>
          </w:tcPr>
          <w:p w14:paraId="4ED173F6" w14:textId="2309EDF6" w:rsidR="00185A6D" w:rsidRPr="00087001" w:rsidRDefault="00517076" w:rsidP="0063289C">
            <w:pPr>
              <w:autoSpaceDE w:val="0"/>
              <w:autoSpaceDN w:val="0"/>
              <w:adjustRightInd w:val="0"/>
              <w:rPr>
                <w:rFonts w:ascii="Arial" w:hAnsi="Arial" w:cs="Arial"/>
                <w:color w:val="000000"/>
                <w:sz w:val="16"/>
                <w:szCs w:val="16"/>
              </w:rPr>
            </w:pPr>
            <w:r w:rsidRPr="00517076">
              <w:rPr>
                <w:rFonts w:ascii="Arial" w:hAnsi="Arial"/>
                <w:color w:val="000000"/>
                <w:sz w:val="16"/>
                <w:szCs w:val="16"/>
              </w:rPr>
              <w:t>https://www2.swift.com/mystandards/#/mp/mx/_LhPllJ4zEe23Lve-6NzfEg/_LhPllp4zEe23Lve-6NzfEg/!content</w:t>
            </w:r>
          </w:p>
        </w:tc>
      </w:tr>
      <w:tr w:rsidR="00185A6D" w:rsidRPr="00087001" w14:paraId="796762EA" w14:textId="77777777" w:rsidTr="0063289C">
        <w:tc>
          <w:tcPr>
            <w:tcW w:w="2269" w:type="dxa"/>
          </w:tcPr>
          <w:p w14:paraId="31CA84D8"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colr.016.001.04</w:t>
            </w:r>
          </w:p>
        </w:tc>
        <w:tc>
          <w:tcPr>
            <w:tcW w:w="4819" w:type="dxa"/>
          </w:tcPr>
          <w:p w14:paraId="41572CFB"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Pool Position Report</w:t>
            </w:r>
          </w:p>
        </w:tc>
        <w:tc>
          <w:tcPr>
            <w:tcW w:w="8789" w:type="dxa"/>
          </w:tcPr>
          <w:p w14:paraId="48658335" w14:textId="0690E315" w:rsidR="00185A6D" w:rsidRPr="00087001" w:rsidRDefault="000F16B5" w:rsidP="0063289C">
            <w:pPr>
              <w:autoSpaceDE w:val="0"/>
              <w:autoSpaceDN w:val="0"/>
              <w:adjustRightInd w:val="0"/>
              <w:rPr>
                <w:rFonts w:ascii="Arial" w:hAnsi="Arial" w:cs="Arial"/>
                <w:color w:val="000000"/>
                <w:sz w:val="16"/>
                <w:szCs w:val="16"/>
              </w:rPr>
            </w:pPr>
            <w:r w:rsidRPr="000F16B5">
              <w:rPr>
                <w:rFonts w:ascii="Arial" w:hAnsi="Arial"/>
                <w:color w:val="000000"/>
                <w:sz w:val="16"/>
                <w:szCs w:val="16"/>
              </w:rPr>
              <w:t>https://www2.swift.com/mystandards/#/mp/mx/_LhPllJ4zEe23Lve-6NzfEg/_LhPllZ4zEe23Lve-6NzfEg/!content</w:t>
            </w:r>
          </w:p>
        </w:tc>
      </w:tr>
      <w:tr w:rsidR="00185A6D" w:rsidRPr="00087001" w14:paraId="1C62B73E" w14:textId="77777777" w:rsidTr="0063289C">
        <w:tc>
          <w:tcPr>
            <w:tcW w:w="2269" w:type="dxa"/>
          </w:tcPr>
          <w:p w14:paraId="0E4AA2F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colr.019.001.01</w:t>
            </w:r>
          </w:p>
        </w:tc>
        <w:tc>
          <w:tcPr>
            <w:tcW w:w="4819" w:type="dxa"/>
          </w:tcPr>
          <w:p w14:paraId="605AD69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TripartyCollateralTransactionInstruction</w:t>
            </w:r>
          </w:p>
        </w:tc>
        <w:tc>
          <w:tcPr>
            <w:tcW w:w="8789" w:type="dxa"/>
          </w:tcPr>
          <w:p w14:paraId="17E7382C" w14:textId="6341EEC4"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https://www2.swift.com/mystandards/#/mp/mx/_To6PEJ4ZEe2_HrtFlPkgmg/_To6PEZ4ZEe2_HrtFlPkgmg!content</w:t>
            </w:r>
          </w:p>
        </w:tc>
      </w:tr>
      <w:tr w:rsidR="00185A6D" w:rsidRPr="00087001" w14:paraId="0C3E5574" w14:textId="77777777" w:rsidTr="0063289C">
        <w:tc>
          <w:tcPr>
            <w:tcW w:w="2269" w:type="dxa"/>
          </w:tcPr>
          <w:p w14:paraId="121C956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colr.020.001.01</w:t>
            </w:r>
          </w:p>
        </w:tc>
        <w:tc>
          <w:tcPr>
            <w:tcW w:w="4819" w:type="dxa"/>
          </w:tcPr>
          <w:p w14:paraId="6D9C35A8"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TripartyCollateralStatusAndProcessingAdvice</w:t>
            </w:r>
          </w:p>
        </w:tc>
        <w:tc>
          <w:tcPr>
            <w:tcW w:w="8789" w:type="dxa"/>
          </w:tcPr>
          <w:p w14:paraId="1CC35270" w14:textId="7371B3C3"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https://www2.swift.com/mystandards/#/mp/mx/_To6PEJ4ZEe2_HrtFlPkgmg/_To6PEp4ZEe2_HrtFlPkgmg!content</w:t>
            </w:r>
          </w:p>
        </w:tc>
      </w:tr>
      <w:tr w:rsidR="00185A6D" w:rsidRPr="00087001" w14:paraId="3FD21C43" w14:textId="77777777" w:rsidTr="0063289C">
        <w:tc>
          <w:tcPr>
            <w:tcW w:w="2269" w:type="dxa"/>
          </w:tcPr>
          <w:p w14:paraId="4E60F08C"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colr.021.001.01</w:t>
            </w:r>
          </w:p>
        </w:tc>
        <w:tc>
          <w:tcPr>
            <w:tcW w:w="4819" w:type="dxa"/>
          </w:tcPr>
          <w:p w14:paraId="77F9078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TripartyCollateralAllegementNotification</w:t>
            </w:r>
          </w:p>
        </w:tc>
        <w:tc>
          <w:tcPr>
            <w:tcW w:w="8789" w:type="dxa"/>
          </w:tcPr>
          <w:p w14:paraId="27A353C9" w14:textId="6C0A2285"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https://www2.swift.com/mystandards/#/mp/mx/_To6PEJ4ZEe2_HrtFlPkgmg/_To6PE54ZEe2_HrtFlPkgmg!content</w:t>
            </w:r>
          </w:p>
        </w:tc>
      </w:tr>
      <w:tr w:rsidR="00185A6D" w:rsidRPr="00087001" w14:paraId="110C538B" w14:textId="77777777" w:rsidTr="0063289C">
        <w:tc>
          <w:tcPr>
            <w:tcW w:w="2269" w:type="dxa"/>
          </w:tcPr>
          <w:p w14:paraId="7A9312CC"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colr.022.001.01</w:t>
            </w:r>
          </w:p>
        </w:tc>
        <w:tc>
          <w:tcPr>
            <w:tcW w:w="4819" w:type="dxa"/>
          </w:tcPr>
          <w:p w14:paraId="774521D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TripartyCollateralAndExposureReport</w:t>
            </w:r>
          </w:p>
        </w:tc>
        <w:tc>
          <w:tcPr>
            <w:tcW w:w="8789" w:type="dxa"/>
          </w:tcPr>
          <w:p w14:paraId="3230B13E" w14:textId="5BDB2AB2"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https://www2.swift.com/mystandards/#/mp/mx/_To6PEJ4ZEe2_HrtFlPkgmg/_To6PFJ4ZEe2_HrtFlPkgmg!content</w:t>
            </w:r>
          </w:p>
        </w:tc>
      </w:tr>
      <w:tr w:rsidR="00185A6D" w:rsidRPr="00087001" w14:paraId="512A71C3" w14:textId="77777777" w:rsidTr="0063289C">
        <w:tc>
          <w:tcPr>
            <w:tcW w:w="2269" w:type="dxa"/>
          </w:tcPr>
          <w:p w14:paraId="20EDC1E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colr.024.001.01</w:t>
            </w:r>
          </w:p>
        </w:tc>
        <w:tc>
          <w:tcPr>
            <w:tcW w:w="4819" w:type="dxa"/>
          </w:tcPr>
          <w:p w14:paraId="5C359768"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TripartyCollateralAllegementNotificationCancellationAdvice</w:t>
            </w:r>
          </w:p>
        </w:tc>
        <w:tc>
          <w:tcPr>
            <w:tcW w:w="8789" w:type="dxa"/>
          </w:tcPr>
          <w:p w14:paraId="0EFE69B8" w14:textId="0201DB8A"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https://www2.swift.com/mystandards/#/mp/mx/_To6PEJ4ZEe2_HrtFlPkgmg/_To6PFZ4ZEe2_HrtFlPkgmg!content</w:t>
            </w:r>
          </w:p>
        </w:tc>
      </w:tr>
      <w:tr w:rsidR="00185A6D" w:rsidRPr="00087001" w14:paraId="726C4460" w14:textId="77777777" w:rsidTr="0063289C">
        <w:tc>
          <w:tcPr>
            <w:tcW w:w="2269" w:type="dxa"/>
          </w:tcPr>
          <w:p w14:paraId="645B2F5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head.001.001.01</w:t>
            </w:r>
          </w:p>
        </w:tc>
        <w:tc>
          <w:tcPr>
            <w:tcW w:w="4819" w:type="dxa"/>
          </w:tcPr>
          <w:p w14:paraId="1933ECD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BusinessApplicationHeader</w:t>
            </w:r>
          </w:p>
        </w:tc>
        <w:tc>
          <w:tcPr>
            <w:tcW w:w="8789" w:type="dxa"/>
          </w:tcPr>
          <w:p w14:paraId="781255A3" w14:textId="3C1A894B" w:rsidR="00185A6D" w:rsidRPr="00087001" w:rsidRDefault="007C12C6" w:rsidP="0063289C">
            <w:pPr>
              <w:autoSpaceDE w:val="0"/>
              <w:autoSpaceDN w:val="0"/>
              <w:adjustRightInd w:val="0"/>
              <w:rPr>
                <w:rFonts w:ascii="Arial" w:hAnsi="Arial" w:cs="Arial"/>
                <w:color w:val="000000"/>
                <w:sz w:val="16"/>
                <w:szCs w:val="16"/>
              </w:rPr>
            </w:pPr>
            <w:r w:rsidRPr="007C12C6">
              <w:rPr>
                <w:rFonts w:ascii="Arial" w:hAnsi="Arial" w:cs="Arial"/>
                <w:color w:val="000000"/>
                <w:sz w:val="16"/>
                <w:szCs w:val="16"/>
              </w:rPr>
              <w:t>https://www2.swift.com/mystandards/#/mp/mx/_V7r4F54bEe23Lve-6NzfEg/_V7r4GJ4bEe23Lve-6NzfEg/!content</w:t>
            </w:r>
          </w:p>
        </w:tc>
      </w:tr>
      <w:tr w:rsidR="00185A6D" w:rsidRPr="00087001" w14:paraId="228F5FB5" w14:textId="77777777" w:rsidTr="0063289C">
        <w:tc>
          <w:tcPr>
            <w:tcW w:w="2269" w:type="dxa"/>
          </w:tcPr>
          <w:p w14:paraId="3E8801F3"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head.002.001.01</w:t>
            </w:r>
          </w:p>
        </w:tc>
        <w:tc>
          <w:tcPr>
            <w:tcW w:w="4819" w:type="dxa"/>
          </w:tcPr>
          <w:p w14:paraId="02BF907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BusinessFileHeader</w:t>
            </w:r>
          </w:p>
        </w:tc>
        <w:tc>
          <w:tcPr>
            <w:tcW w:w="8789" w:type="dxa"/>
          </w:tcPr>
          <w:p w14:paraId="0A16AA49" w14:textId="7BDBB8F4" w:rsidR="00185A6D" w:rsidRPr="00087001" w:rsidRDefault="007C12C6" w:rsidP="0063289C">
            <w:pPr>
              <w:autoSpaceDE w:val="0"/>
              <w:autoSpaceDN w:val="0"/>
              <w:adjustRightInd w:val="0"/>
              <w:rPr>
                <w:rFonts w:ascii="Arial" w:hAnsi="Arial" w:cs="Arial"/>
                <w:color w:val="000000"/>
                <w:sz w:val="16"/>
                <w:szCs w:val="16"/>
              </w:rPr>
            </w:pPr>
            <w:r w:rsidRPr="007C12C6">
              <w:rPr>
                <w:rFonts w:ascii="Arial" w:hAnsi="Arial" w:cs="Arial"/>
                <w:color w:val="000000"/>
                <w:sz w:val="16"/>
                <w:szCs w:val="16"/>
              </w:rPr>
              <w:t>https://www2.swift.com/mystandards/#/mp/mx/_V7r4F54bEe23Lve-6NzfEg/_V7r4GZ4bEe23Lve-6NzfEg/!content</w:t>
            </w:r>
          </w:p>
        </w:tc>
      </w:tr>
      <w:tr w:rsidR="00185A6D" w:rsidRPr="00087001" w14:paraId="35F14327" w14:textId="77777777" w:rsidTr="0063289C">
        <w:tc>
          <w:tcPr>
            <w:tcW w:w="2269" w:type="dxa"/>
          </w:tcPr>
          <w:p w14:paraId="71575B2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pacs.002.001.10</w:t>
            </w:r>
          </w:p>
        </w:tc>
        <w:tc>
          <w:tcPr>
            <w:tcW w:w="4819" w:type="dxa"/>
          </w:tcPr>
          <w:p w14:paraId="3F514299"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Payment Status Report</w:t>
            </w:r>
          </w:p>
        </w:tc>
        <w:tc>
          <w:tcPr>
            <w:tcW w:w="8789" w:type="dxa"/>
          </w:tcPr>
          <w:p w14:paraId="2B74ABD8" w14:textId="01B711E3" w:rsidR="00185A6D" w:rsidRPr="00087001" w:rsidRDefault="007C12C6" w:rsidP="0063289C">
            <w:pPr>
              <w:autoSpaceDE w:val="0"/>
              <w:autoSpaceDN w:val="0"/>
              <w:adjustRightInd w:val="0"/>
              <w:rPr>
                <w:rFonts w:ascii="Arial" w:hAnsi="Arial" w:cs="Arial"/>
                <w:color w:val="000000"/>
                <w:sz w:val="16"/>
                <w:szCs w:val="16"/>
              </w:rPr>
            </w:pPr>
            <w:r w:rsidRPr="007C12C6">
              <w:rPr>
                <w:rFonts w:ascii="Arial" w:hAnsi="Arial"/>
                <w:color w:val="000000"/>
                <w:sz w:val="16"/>
                <w:szCs w:val="16"/>
              </w:rPr>
              <w:t>https://www2.swift.com/mystandards/#/mp/mx/_7qemYJ4gEe23Lve-6NzfEg/_7qemY54gEe23Lve-6NzfEg/!content</w:t>
            </w:r>
          </w:p>
        </w:tc>
      </w:tr>
      <w:tr w:rsidR="00185A6D" w:rsidRPr="00087001" w14:paraId="46DB10EF" w14:textId="77777777" w:rsidTr="0063289C">
        <w:tc>
          <w:tcPr>
            <w:tcW w:w="2269" w:type="dxa"/>
          </w:tcPr>
          <w:p w14:paraId="03AA062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pacs.009.001.08</w:t>
            </w:r>
          </w:p>
        </w:tc>
        <w:tc>
          <w:tcPr>
            <w:tcW w:w="4819" w:type="dxa"/>
          </w:tcPr>
          <w:p w14:paraId="2CBB2850"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Financial Institution Credit Transfer</w:t>
            </w:r>
          </w:p>
        </w:tc>
        <w:tc>
          <w:tcPr>
            <w:tcW w:w="8789" w:type="dxa"/>
          </w:tcPr>
          <w:p w14:paraId="2306619A" w14:textId="1BE448F9" w:rsidR="00185A6D" w:rsidRPr="00087001" w:rsidRDefault="007C12C6" w:rsidP="0063289C">
            <w:pPr>
              <w:autoSpaceDE w:val="0"/>
              <w:autoSpaceDN w:val="0"/>
              <w:adjustRightInd w:val="0"/>
              <w:rPr>
                <w:rFonts w:ascii="Arial" w:hAnsi="Arial" w:cs="Arial"/>
                <w:color w:val="000000"/>
                <w:sz w:val="16"/>
                <w:szCs w:val="16"/>
              </w:rPr>
            </w:pPr>
            <w:r w:rsidRPr="007C12C6">
              <w:rPr>
                <w:rFonts w:ascii="Arial" w:hAnsi="Arial"/>
                <w:color w:val="000000"/>
                <w:sz w:val="16"/>
                <w:szCs w:val="16"/>
              </w:rPr>
              <w:t>https://www2.swift.com/mystandards/#/mp/mx/_7qemYJ4gEe23Lve-6NzfEg/_7qemYp4gEe23Lve-6NzfEg/!content</w:t>
            </w:r>
          </w:p>
        </w:tc>
      </w:tr>
      <w:tr w:rsidR="00185A6D" w:rsidRPr="00087001" w14:paraId="4E56DD7E" w14:textId="77777777" w:rsidTr="0063289C">
        <w:tc>
          <w:tcPr>
            <w:tcW w:w="2269" w:type="dxa"/>
          </w:tcPr>
          <w:p w14:paraId="5D257F4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pacs.010.001.03</w:t>
            </w:r>
          </w:p>
        </w:tc>
        <w:tc>
          <w:tcPr>
            <w:tcW w:w="4819" w:type="dxa"/>
          </w:tcPr>
          <w:p w14:paraId="0291D56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Financial Institution Direct Debit</w:t>
            </w:r>
          </w:p>
        </w:tc>
        <w:tc>
          <w:tcPr>
            <w:tcW w:w="8789" w:type="dxa"/>
          </w:tcPr>
          <w:p w14:paraId="2FB50393" w14:textId="1FD049E8" w:rsidR="00185A6D" w:rsidRPr="00087001" w:rsidRDefault="00517076" w:rsidP="0063289C">
            <w:pPr>
              <w:autoSpaceDE w:val="0"/>
              <w:autoSpaceDN w:val="0"/>
              <w:adjustRightInd w:val="0"/>
              <w:rPr>
                <w:rFonts w:ascii="Arial" w:hAnsi="Arial" w:cs="Arial"/>
                <w:color w:val="000000"/>
                <w:sz w:val="16"/>
                <w:szCs w:val="16"/>
              </w:rPr>
            </w:pPr>
            <w:r w:rsidRPr="00517076">
              <w:rPr>
                <w:rFonts w:ascii="Arial" w:hAnsi="Arial"/>
                <w:color w:val="000000"/>
                <w:sz w:val="16"/>
                <w:szCs w:val="16"/>
              </w:rPr>
              <w:t>https://www2.swift.com/mystandards/#/mp/mx/_7qemYJ4gEe23Lve-6NzfEg/_7qemYZ4gEe23Lve-6NzfEg/!content</w:t>
            </w:r>
          </w:p>
        </w:tc>
      </w:tr>
      <w:tr w:rsidR="00185A6D" w:rsidRPr="00087001" w14:paraId="4030A2B4" w14:textId="77777777" w:rsidTr="0063289C">
        <w:tc>
          <w:tcPr>
            <w:tcW w:w="2269" w:type="dxa"/>
          </w:tcPr>
          <w:p w14:paraId="757C195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reda.024.001.01</w:t>
            </w:r>
          </w:p>
        </w:tc>
        <w:tc>
          <w:tcPr>
            <w:tcW w:w="4819" w:type="dxa"/>
          </w:tcPr>
          <w:p w14:paraId="34E608E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CollateralValueCreationRequest</w:t>
            </w:r>
          </w:p>
        </w:tc>
        <w:tc>
          <w:tcPr>
            <w:tcW w:w="8789" w:type="dxa"/>
          </w:tcPr>
          <w:p w14:paraId="77EFA8E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https://www2.swift.com/mystandards/#/mp/mx/_h9GqUJBqEeul5tJbTfO5mw/_OlkM4JB1Eeul5tJbTfO5mw!content</w:t>
            </w:r>
          </w:p>
        </w:tc>
      </w:tr>
      <w:tr w:rsidR="00185A6D" w:rsidRPr="00087001" w14:paraId="3CFE004C" w14:textId="77777777" w:rsidTr="0063289C">
        <w:tc>
          <w:tcPr>
            <w:tcW w:w="2269" w:type="dxa"/>
          </w:tcPr>
          <w:p w14:paraId="24DEB12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reda.025.001.01</w:t>
            </w:r>
          </w:p>
        </w:tc>
        <w:tc>
          <w:tcPr>
            <w:tcW w:w="4819" w:type="dxa"/>
          </w:tcPr>
          <w:p w14:paraId="0E3DFB6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EligibleSecuritiesCreationRequest</w:t>
            </w:r>
          </w:p>
        </w:tc>
        <w:tc>
          <w:tcPr>
            <w:tcW w:w="8789" w:type="dxa"/>
          </w:tcPr>
          <w:p w14:paraId="7AE1A18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https://www2.swift.com/mystandards/#/mp/mx/_h9GqUJBqEeul5tJbTfO5mw/_547XsaytEeu5TKv36vD2Ig!content</w:t>
            </w:r>
          </w:p>
        </w:tc>
      </w:tr>
      <w:tr w:rsidR="00185A6D" w:rsidRPr="00087001" w14:paraId="675E7810" w14:textId="77777777" w:rsidTr="0063289C">
        <w:tc>
          <w:tcPr>
            <w:tcW w:w="2269" w:type="dxa"/>
          </w:tcPr>
          <w:p w14:paraId="775E380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reda.027.001.01</w:t>
            </w:r>
          </w:p>
        </w:tc>
        <w:tc>
          <w:tcPr>
            <w:tcW w:w="4819" w:type="dxa"/>
          </w:tcPr>
          <w:p w14:paraId="74993FC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CloseLinkCreationRequest</w:t>
            </w:r>
          </w:p>
        </w:tc>
        <w:tc>
          <w:tcPr>
            <w:tcW w:w="8789" w:type="dxa"/>
          </w:tcPr>
          <w:p w14:paraId="362FEB3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https://www2.swift.com/mystandards/#/mp/mx/_h9GqUJBqEeul5tJbTfO5mw/_cipy0JB1Eeul5tJbTfO5mw!content</w:t>
            </w:r>
          </w:p>
        </w:tc>
      </w:tr>
      <w:tr w:rsidR="00185A6D" w:rsidRPr="00087001" w14:paraId="59266F8F" w14:textId="77777777" w:rsidTr="0063289C">
        <w:tc>
          <w:tcPr>
            <w:tcW w:w="2269" w:type="dxa"/>
          </w:tcPr>
          <w:p w14:paraId="2E30DFAC"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reda.028.001.01</w:t>
            </w:r>
          </w:p>
        </w:tc>
        <w:tc>
          <w:tcPr>
            <w:tcW w:w="4819" w:type="dxa"/>
          </w:tcPr>
          <w:p w14:paraId="2401858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CollateralDataStatusAdvice</w:t>
            </w:r>
          </w:p>
        </w:tc>
        <w:tc>
          <w:tcPr>
            <w:tcW w:w="8789" w:type="dxa"/>
          </w:tcPr>
          <w:p w14:paraId="696B6C4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https://www2.swift.com/mystandards/#/mp/mx/_h9GqUJBqEeul5tJbTfO5mw/_6mVa0ayuEeu5TKv36vD2Ig!content</w:t>
            </w:r>
          </w:p>
        </w:tc>
      </w:tr>
      <w:tr w:rsidR="00185A6D" w:rsidRPr="00087001" w14:paraId="288BADE1" w14:textId="77777777" w:rsidTr="0063289C">
        <w:tc>
          <w:tcPr>
            <w:tcW w:w="2269" w:type="dxa"/>
          </w:tcPr>
          <w:p w14:paraId="3292938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reda.074.001.01</w:t>
            </w:r>
          </w:p>
        </w:tc>
        <w:tc>
          <w:tcPr>
            <w:tcW w:w="4819" w:type="dxa"/>
          </w:tcPr>
          <w:p w14:paraId="3C32359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TripartyCollateralUnilateralRemovalRequest</w:t>
            </w:r>
          </w:p>
        </w:tc>
        <w:tc>
          <w:tcPr>
            <w:tcW w:w="8789" w:type="dxa"/>
          </w:tcPr>
          <w:p w14:paraId="6D3F1814" w14:textId="1C4FEDB0"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https://www2.swift.com/mystandards/#/mp/mx/_To6PEJ4ZEe2_HrtFlPkgmg/_To6PFp4ZEe2_HrtFlPkgmg!content</w:t>
            </w:r>
          </w:p>
        </w:tc>
      </w:tr>
      <w:tr w:rsidR="00185A6D" w:rsidRPr="00087001" w14:paraId="0F1700A4" w14:textId="77777777" w:rsidTr="0063289C">
        <w:tc>
          <w:tcPr>
            <w:tcW w:w="2269" w:type="dxa"/>
          </w:tcPr>
          <w:p w14:paraId="119A58E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reda.075.001.01</w:t>
            </w:r>
          </w:p>
        </w:tc>
        <w:tc>
          <w:tcPr>
            <w:tcW w:w="4819" w:type="dxa"/>
          </w:tcPr>
          <w:p w14:paraId="69511FF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EligibleSecuritiesDeletionRequest</w:t>
            </w:r>
          </w:p>
        </w:tc>
        <w:tc>
          <w:tcPr>
            <w:tcW w:w="8789" w:type="dxa"/>
          </w:tcPr>
          <w:p w14:paraId="6843E0E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https://www2.swift.com/mystandards/#/mp/mx/_h9GqUJBqEeul5tJbTfO5mw/_4F994JB1Eeul5tJbTfO5mw!content</w:t>
            </w:r>
          </w:p>
        </w:tc>
      </w:tr>
      <w:tr w:rsidR="00185A6D" w:rsidRPr="00087001" w14:paraId="3E0B3929" w14:textId="77777777" w:rsidTr="0063289C">
        <w:tc>
          <w:tcPr>
            <w:tcW w:w="2269" w:type="dxa"/>
          </w:tcPr>
          <w:p w14:paraId="0080527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reda.077.001.01</w:t>
            </w:r>
          </w:p>
        </w:tc>
        <w:tc>
          <w:tcPr>
            <w:tcW w:w="4819" w:type="dxa"/>
          </w:tcPr>
          <w:p w14:paraId="55E7A21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CloseLinkDeletionRequest</w:t>
            </w:r>
          </w:p>
        </w:tc>
        <w:tc>
          <w:tcPr>
            <w:tcW w:w="8789" w:type="dxa"/>
          </w:tcPr>
          <w:p w14:paraId="32428C40"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https://www2.swift.com/mystandards/#/mp/mx/_h9GqUJBqEeul5tJbTfO5mw/_Yze88JB2Eeul5tJbTfO5mw!content</w:t>
            </w:r>
          </w:p>
        </w:tc>
      </w:tr>
      <w:tr w:rsidR="00185A6D" w:rsidRPr="00087001" w14:paraId="46D2B752" w14:textId="77777777" w:rsidTr="0063289C">
        <w:tc>
          <w:tcPr>
            <w:tcW w:w="2269" w:type="dxa"/>
          </w:tcPr>
          <w:p w14:paraId="4F9C9F6D" w14:textId="46076263"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seev.001.001.</w:t>
            </w:r>
            <w:r w:rsidR="00F543AE">
              <w:rPr>
                <w:rFonts w:ascii="Arial" w:hAnsi="Arial" w:cs="Arial"/>
                <w:color w:val="000000"/>
                <w:sz w:val="16"/>
                <w:szCs w:val="16"/>
              </w:rPr>
              <w:t>1</w:t>
            </w:r>
            <w:r w:rsidR="005F2F70">
              <w:rPr>
                <w:rFonts w:ascii="Arial" w:hAnsi="Arial" w:cs="Arial"/>
                <w:color w:val="000000"/>
                <w:sz w:val="16"/>
                <w:szCs w:val="16"/>
              </w:rPr>
              <w:t>1</w:t>
            </w:r>
          </w:p>
        </w:tc>
        <w:tc>
          <w:tcPr>
            <w:tcW w:w="4819" w:type="dxa"/>
          </w:tcPr>
          <w:p w14:paraId="469D0804"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MeetingNotification</w:t>
            </w:r>
          </w:p>
        </w:tc>
        <w:tc>
          <w:tcPr>
            <w:tcW w:w="8789" w:type="dxa"/>
          </w:tcPr>
          <w:p w14:paraId="11495F1E" w14:textId="24564336"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https://www2.swift.com/mystandards/#/mp/mx/_BZ3LAPciEe6RPaUhR4Kiuw/_d4yNQPcjEe6Xoe_xKtvjoQ!content</w:t>
            </w:r>
          </w:p>
        </w:tc>
      </w:tr>
      <w:tr w:rsidR="00185A6D" w:rsidRPr="00087001" w14:paraId="22C32C24" w14:textId="77777777" w:rsidTr="0063289C">
        <w:tc>
          <w:tcPr>
            <w:tcW w:w="2269" w:type="dxa"/>
            <w:vAlign w:val="center"/>
          </w:tcPr>
          <w:p w14:paraId="3E8B394C" w14:textId="5DDBEF6D" w:rsidR="00185A6D" w:rsidRPr="00CD295D" w:rsidRDefault="00185A6D" w:rsidP="001D3E7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seev.031.001.1</w:t>
            </w:r>
            <w:r w:rsidR="001F3B30">
              <w:rPr>
                <w:rFonts w:ascii="Arial" w:hAnsi="Arial" w:cs="Arial"/>
                <w:color w:val="000000"/>
                <w:sz w:val="16"/>
                <w:szCs w:val="16"/>
              </w:rPr>
              <w:t>4</w:t>
            </w:r>
            <w:r w:rsidRPr="00CD295D">
              <w:rPr>
                <w:rFonts w:ascii="Arial" w:hAnsi="Arial" w:cs="Arial"/>
                <w:color w:val="000000"/>
                <w:sz w:val="16"/>
                <w:szCs w:val="16"/>
              </w:rPr>
              <w:t xml:space="preserve"> [Bind</w:t>
            </w:r>
            <w:r w:rsidR="001D3E7C">
              <w:rPr>
                <w:rFonts w:ascii="Arial" w:hAnsi="Arial" w:cs="Arial"/>
                <w:color w:val="000000"/>
                <w:sz w:val="16"/>
                <w:szCs w:val="16"/>
              </w:rPr>
              <w:t>ing</w:t>
            </w:r>
            <w:r w:rsidRPr="00CD295D">
              <w:rPr>
                <w:rFonts w:ascii="Arial" w:hAnsi="Arial" w:cs="Arial"/>
                <w:color w:val="000000"/>
                <w:sz w:val="16"/>
                <w:szCs w:val="16"/>
              </w:rPr>
              <w:t>]</w:t>
            </w:r>
          </w:p>
        </w:tc>
        <w:tc>
          <w:tcPr>
            <w:tcW w:w="4819" w:type="dxa"/>
          </w:tcPr>
          <w:p w14:paraId="7E21FC1C"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CorporateActionNotification</w:t>
            </w:r>
          </w:p>
        </w:tc>
        <w:tc>
          <w:tcPr>
            <w:tcW w:w="8789" w:type="dxa"/>
          </w:tcPr>
          <w:p w14:paraId="78D1C6C3" w14:textId="1C5D40E4"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https://www2.swift.com/mystandards/#/mp/mx/_BZ3LAPciEe6RPaUhR4Kiuw/__lyv4PciEe6Xoe_xKtvjoQ!content</w:t>
            </w:r>
          </w:p>
        </w:tc>
      </w:tr>
      <w:tr w:rsidR="00185A6D" w:rsidRPr="00087001" w14:paraId="3B4220F9" w14:textId="77777777" w:rsidTr="0063289C">
        <w:tc>
          <w:tcPr>
            <w:tcW w:w="2269" w:type="dxa"/>
            <w:vAlign w:val="center"/>
          </w:tcPr>
          <w:p w14:paraId="348119F3" w14:textId="0A81AC4A" w:rsidR="00185A6D" w:rsidRPr="00CD295D" w:rsidRDefault="00185A6D" w:rsidP="001D3E7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seev.032.001.08 [Bind</w:t>
            </w:r>
            <w:r w:rsidR="001D3E7C">
              <w:rPr>
                <w:rFonts w:ascii="Arial" w:hAnsi="Arial" w:cs="Arial"/>
                <w:color w:val="000000"/>
                <w:sz w:val="16"/>
                <w:szCs w:val="16"/>
              </w:rPr>
              <w:t>ing</w:t>
            </w:r>
            <w:r w:rsidRPr="00CD295D">
              <w:rPr>
                <w:rFonts w:ascii="Arial" w:hAnsi="Arial" w:cs="Arial"/>
                <w:color w:val="000000"/>
                <w:sz w:val="16"/>
                <w:szCs w:val="16"/>
              </w:rPr>
              <w:t>]</w:t>
            </w:r>
          </w:p>
        </w:tc>
        <w:tc>
          <w:tcPr>
            <w:tcW w:w="4819" w:type="dxa"/>
          </w:tcPr>
          <w:p w14:paraId="57CD53F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CorporateActionEventProcessingStatusAdvice</w:t>
            </w:r>
          </w:p>
        </w:tc>
        <w:tc>
          <w:tcPr>
            <w:tcW w:w="8789" w:type="dxa"/>
          </w:tcPr>
          <w:p w14:paraId="7B1A4E7E" w14:textId="66C64DCF"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https://www2.swift.com/mystandards/#/mp/mx/_fWasQP5GEe2Isabat7xeaQ/_fWasQ_5GEe2Isabat7xeaQ!content</w:t>
            </w:r>
          </w:p>
        </w:tc>
      </w:tr>
      <w:tr w:rsidR="00185A6D" w:rsidRPr="00087001" w14:paraId="1F4D1143" w14:textId="77777777" w:rsidTr="0063289C">
        <w:tc>
          <w:tcPr>
            <w:tcW w:w="2269" w:type="dxa"/>
            <w:vAlign w:val="center"/>
          </w:tcPr>
          <w:p w14:paraId="72F7CB31" w14:textId="5E6BA32D"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lastRenderedPageBreak/>
              <w:t xml:space="preserve">seev.033.001.12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273B15B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w:t>
            </w:r>
          </w:p>
        </w:tc>
        <w:tc>
          <w:tcPr>
            <w:tcW w:w="8789" w:type="dxa"/>
          </w:tcPr>
          <w:p w14:paraId="20BD7563" w14:textId="2E682048"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https://www2.swift.com/mystandards/#/mp/mx/_fWasQP5GEe2Isabat7xeaQ/_fWasRP5GEe2Isabat7xeaQ!content</w:t>
            </w:r>
          </w:p>
        </w:tc>
      </w:tr>
      <w:tr w:rsidR="00185A6D" w:rsidRPr="00087001" w14:paraId="2739DA9B" w14:textId="77777777" w:rsidTr="0063289C">
        <w:tc>
          <w:tcPr>
            <w:tcW w:w="2269" w:type="dxa"/>
            <w:vAlign w:val="center"/>
          </w:tcPr>
          <w:p w14:paraId="6A9BF6F4" w14:textId="43F77822"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seev.034.001.1</w:t>
            </w:r>
            <w:r w:rsidR="001F3B30">
              <w:rPr>
                <w:rFonts w:ascii="Arial" w:hAnsi="Arial" w:cs="Arial"/>
                <w:color w:val="000000"/>
                <w:sz w:val="16"/>
                <w:szCs w:val="16"/>
              </w:rPr>
              <w:t>4</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C5DD0A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CorporateActionInstructionStatusAdvice</w:t>
            </w:r>
          </w:p>
        </w:tc>
        <w:tc>
          <w:tcPr>
            <w:tcW w:w="8789" w:type="dxa"/>
          </w:tcPr>
          <w:p w14:paraId="361A3A43" w14:textId="50140AC8"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https://www2.swift.com/mystandards/#/mp/mx/_BZ3LAPciEe6RPaUhR4Kiuw/_PQxEIB2oEe-1O_AyFpsc3Q!content</w:t>
            </w:r>
          </w:p>
        </w:tc>
      </w:tr>
      <w:tr w:rsidR="00185A6D" w:rsidRPr="00087001" w14:paraId="1E401469" w14:textId="77777777" w:rsidTr="0063289C">
        <w:tc>
          <w:tcPr>
            <w:tcW w:w="2269" w:type="dxa"/>
            <w:vAlign w:val="center"/>
          </w:tcPr>
          <w:p w14:paraId="718443F9" w14:textId="18210A64"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seev.035.001.1</w:t>
            </w:r>
            <w:r w:rsidR="001F3B30">
              <w:rPr>
                <w:rFonts w:ascii="Arial" w:hAnsi="Arial" w:cs="Arial"/>
                <w:color w:val="000000"/>
                <w:sz w:val="16"/>
                <w:szCs w:val="16"/>
              </w:rPr>
              <w:t>5</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A30953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CorporateActionMovementPreliminaryAdvice</w:t>
            </w:r>
          </w:p>
        </w:tc>
        <w:tc>
          <w:tcPr>
            <w:tcW w:w="8789" w:type="dxa"/>
          </w:tcPr>
          <w:p w14:paraId="34D9AFF5" w14:textId="2BEE6968"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https://www2.swift.com/mystandards/#/mp/mx/_BZ3LAPciEe6RPaUhR4Kiuw/_k6foMPvTEe6YEdYhorsJ1Q!content</w:t>
            </w:r>
          </w:p>
        </w:tc>
      </w:tr>
      <w:tr w:rsidR="00185A6D" w:rsidRPr="00087001" w14:paraId="72B02C07" w14:textId="77777777" w:rsidTr="0063289C">
        <w:tc>
          <w:tcPr>
            <w:tcW w:w="2269" w:type="dxa"/>
            <w:vAlign w:val="center"/>
          </w:tcPr>
          <w:p w14:paraId="1B5BC1C9" w14:textId="48B0C656"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seev.036.001.1</w:t>
            </w:r>
            <w:r w:rsidR="001F3B30">
              <w:rPr>
                <w:rFonts w:ascii="Arial" w:hAnsi="Arial" w:cs="Arial"/>
                <w:color w:val="000000"/>
                <w:sz w:val="16"/>
                <w:szCs w:val="16"/>
              </w:rPr>
              <w:t>5</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2A25F3F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CorporateActionMovementConfirmation</w:t>
            </w:r>
          </w:p>
        </w:tc>
        <w:tc>
          <w:tcPr>
            <w:tcW w:w="8789" w:type="dxa"/>
          </w:tcPr>
          <w:p w14:paraId="0D0E250D" w14:textId="744E90F2"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https://www2.swift.com/mystandards/#/mp/mx/_BZ3LAPciEe6RPaUhR4Kiuw/_7TMTEPvUEe6Xoe_xKtvjoQ!content</w:t>
            </w:r>
          </w:p>
        </w:tc>
      </w:tr>
      <w:tr w:rsidR="00185A6D" w:rsidRPr="00087001" w14:paraId="15F984DD" w14:textId="77777777" w:rsidTr="0063289C">
        <w:tc>
          <w:tcPr>
            <w:tcW w:w="2269" w:type="dxa"/>
            <w:vAlign w:val="center"/>
          </w:tcPr>
          <w:p w14:paraId="6B95ED3F" w14:textId="761BE23A" w:rsidR="00185A6D" w:rsidRPr="00CD295D" w:rsidRDefault="00185A6D" w:rsidP="0063289C">
            <w:pPr>
              <w:autoSpaceDE w:val="0"/>
              <w:autoSpaceDN w:val="0"/>
              <w:adjustRightInd w:val="0"/>
              <w:rPr>
                <w:rFonts w:ascii="Arial" w:hAnsi="Arial" w:cs="Arial"/>
                <w:sz w:val="16"/>
                <w:szCs w:val="16"/>
              </w:rPr>
            </w:pPr>
            <w:r w:rsidRPr="00CD295D">
              <w:rPr>
                <w:rFonts w:ascii="Arial" w:hAnsi="Arial" w:cs="Arial"/>
                <w:color w:val="000000"/>
                <w:sz w:val="16"/>
                <w:szCs w:val="16"/>
              </w:rPr>
              <w:t>seev.037.001.1</w:t>
            </w:r>
            <w:r w:rsidR="001F3B30">
              <w:rPr>
                <w:rFonts w:ascii="Arial" w:hAnsi="Arial" w:cs="Arial"/>
                <w:color w:val="000000"/>
                <w:sz w:val="16"/>
                <w:szCs w:val="16"/>
              </w:rPr>
              <w:t>5</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1BB688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CorporateActionMovementReversalAdvice</w:t>
            </w:r>
          </w:p>
        </w:tc>
        <w:tc>
          <w:tcPr>
            <w:tcW w:w="8789" w:type="dxa"/>
          </w:tcPr>
          <w:p w14:paraId="3DA5A00A" w14:textId="051B8FC6"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https://www2.swift.com/mystandards/#/mp/mx/_BZ3LAPciEe6RPaUhR4Kiuw/_QRROsPcjEe6Xoe_xKtvjoQ!content</w:t>
            </w:r>
          </w:p>
        </w:tc>
      </w:tr>
      <w:tr w:rsidR="00185A6D" w:rsidRPr="00087001" w14:paraId="24000993" w14:textId="77777777" w:rsidTr="0063289C">
        <w:tc>
          <w:tcPr>
            <w:tcW w:w="2269" w:type="dxa"/>
            <w:vAlign w:val="center"/>
          </w:tcPr>
          <w:p w14:paraId="206AD4F9" w14:textId="20F9C7BE"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seev.039.001.1</w:t>
            </w:r>
            <w:r w:rsidR="00F543AE">
              <w:rPr>
                <w:rFonts w:ascii="Arial" w:hAnsi="Arial" w:cs="Arial"/>
                <w:color w:val="000000"/>
                <w:sz w:val="16"/>
                <w:szCs w:val="16"/>
              </w:rPr>
              <w:t>2</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3D79214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CorporateActionCancellationAdvice</w:t>
            </w:r>
          </w:p>
        </w:tc>
        <w:tc>
          <w:tcPr>
            <w:tcW w:w="8789" w:type="dxa"/>
          </w:tcPr>
          <w:p w14:paraId="6AFDC1C8" w14:textId="3370EA41"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https://www2.swift.com/mystandards/#/mp/mx/_fWasQP5GEe2Isabat7xeaQ/_fWbTUv5GEe2Isabat7xeaQ!content</w:t>
            </w:r>
          </w:p>
        </w:tc>
      </w:tr>
      <w:tr w:rsidR="00185A6D" w:rsidRPr="00087001" w14:paraId="1AF402FF" w14:textId="77777777" w:rsidTr="0063289C">
        <w:tc>
          <w:tcPr>
            <w:tcW w:w="2269" w:type="dxa"/>
            <w:vAlign w:val="center"/>
          </w:tcPr>
          <w:p w14:paraId="307BFFE1" w14:textId="7C199581"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seev.040.001.1</w:t>
            </w:r>
            <w:r w:rsidR="00F543AE">
              <w:rPr>
                <w:rFonts w:ascii="Arial" w:hAnsi="Arial" w:cs="Arial"/>
                <w:color w:val="000000"/>
                <w:sz w:val="16"/>
                <w:szCs w:val="16"/>
              </w:rPr>
              <w:t>2</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20142C6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CorporateActionInstructionCancellationRequest</w:t>
            </w:r>
          </w:p>
        </w:tc>
        <w:tc>
          <w:tcPr>
            <w:tcW w:w="8789" w:type="dxa"/>
          </w:tcPr>
          <w:p w14:paraId="40F89189" w14:textId="1628FA31"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https://www2.swift.com/mystandards/#/mp/mx/_fWasQP5GEe2Isabat7xeaQ/_fWbTU_5GEe2Isabat7xeaQ!content</w:t>
            </w:r>
          </w:p>
        </w:tc>
      </w:tr>
      <w:tr w:rsidR="00185A6D" w:rsidRPr="00087001" w14:paraId="119299DE" w14:textId="77777777" w:rsidTr="0063289C">
        <w:tc>
          <w:tcPr>
            <w:tcW w:w="2269" w:type="dxa"/>
            <w:vAlign w:val="center"/>
          </w:tcPr>
          <w:p w14:paraId="1E23BC64" w14:textId="749CFD32"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seev.041.001.1</w:t>
            </w:r>
            <w:r w:rsidR="00F543AE">
              <w:rPr>
                <w:rFonts w:ascii="Arial" w:hAnsi="Arial" w:cs="Arial"/>
                <w:color w:val="000000"/>
                <w:sz w:val="16"/>
                <w:szCs w:val="16"/>
              </w:rPr>
              <w:t>3</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5BFF144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CorporateActionInstructionCancellationRequestStatusAdvice</w:t>
            </w:r>
          </w:p>
        </w:tc>
        <w:tc>
          <w:tcPr>
            <w:tcW w:w="8789" w:type="dxa"/>
          </w:tcPr>
          <w:p w14:paraId="63BAD537" w14:textId="70A1AC8F"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https://www2.swift.com/mystandards/#/mp/mx/_fWasQP5GEe2Isabat7xeaQ/_fWbTVP5GEe2Isabat7xeaQ!content</w:t>
            </w:r>
          </w:p>
        </w:tc>
      </w:tr>
      <w:tr w:rsidR="00185A6D" w:rsidRPr="00087001" w14:paraId="05D871F3" w14:textId="77777777" w:rsidTr="0063289C">
        <w:tc>
          <w:tcPr>
            <w:tcW w:w="2269" w:type="dxa"/>
            <w:vAlign w:val="center"/>
          </w:tcPr>
          <w:p w14:paraId="402588EE" w14:textId="758F15D1"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seev.042.001.1</w:t>
            </w:r>
            <w:r w:rsidR="001F3B30">
              <w:rPr>
                <w:rFonts w:ascii="Arial" w:hAnsi="Arial" w:cs="Arial"/>
                <w:color w:val="000000"/>
                <w:sz w:val="16"/>
                <w:szCs w:val="16"/>
              </w:rPr>
              <w:t>2</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B02DD8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CorporateActionInstructionStatementReport</w:t>
            </w:r>
          </w:p>
        </w:tc>
        <w:tc>
          <w:tcPr>
            <w:tcW w:w="8789" w:type="dxa"/>
          </w:tcPr>
          <w:p w14:paraId="37F9D11F" w14:textId="0D675C26"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https://www2.swift.com/mystandards/#/mp/mx/_BZ3LAPciEe6RPaUhR4Kiuw/_VygSYPv0Ee6YEdYhorsJ1Q!content</w:t>
            </w:r>
          </w:p>
        </w:tc>
      </w:tr>
      <w:tr w:rsidR="00185A6D" w:rsidRPr="00087001" w14:paraId="7EC4A4DA" w14:textId="77777777" w:rsidTr="0063289C">
        <w:tc>
          <w:tcPr>
            <w:tcW w:w="2269" w:type="dxa"/>
            <w:vAlign w:val="center"/>
          </w:tcPr>
          <w:p w14:paraId="5B982907" w14:textId="5222AF63" w:rsidR="00185A6D" w:rsidRPr="00CD295D" w:rsidRDefault="00185A6D" w:rsidP="0063289C">
            <w:pPr>
              <w:autoSpaceDE w:val="0"/>
              <w:autoSpaceDN w:val="0"/>
              <w:adjustRightInd w:val="0"/>
              <w:rPr>
                <w:rFonts w:ascii="Arial" w:hAnsi="Arial" w:cs="Arial"/>
                <w:color w:val="000000"/>
                <w:sz w:val="16"/>
                <w:szCs w:val="16"/>
              </w:rPr>
            </w:pPr>
            <w:r>
              <w:rPr>
                <w:rFonts w:ascii="Arial" w:hAnsi="Arial" w:cs="Arial"/>
                <w:color w:val="000000"/>
                <w:sz w:val="16"/>
                <w:szCs w:val="16"/>
              </w:rPr>
              <w:t>seev.044.001.1</w:t>
            </w:r>
            <w:r w:rsidR="00F543AE">
              <w:rPr>
                <w:rFonts w:ascii="Arial" w:hAnsi="Arial" w:cs="Arial"/>
                <w:color w:val="000000"/>
                <w:sz w:val="16"/>
                <w:szCs w:val="16"/>
              </w:rPr>
              <w:t>2</w:t>
            </w:r>
          </w:p>
        </w:tc>
        <w:tc>
          <w:tcPr>
            <w:tcW w:w="4819" w:type="dxa"/>
          </w:tcPr>
          <w:p w14:paraId="776AE2C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CorporateActionMovementPreliminaryAdviceCancellationAdvice</w:t>
            </w:r>
          </w:p>
        </w:tc>
        <w:tc>
          <w:tcPr>
            <w:tcW w:w="8789" w:type="dxa"/>
          </w:tcPr>
          <w:p w14:paraId="5A8A17EC" w14:textId="3926F3D0"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https://www2.swift.com/mystandards/#/mp/mx/_fWasQP5GEe2Isabat7xeaQ/_fWbTVv5GEe2Isabat7xeaQ!content</w:t>
            </w:r>
          </w:p>
        </w:tc>
      </w:tr>
      <w:tr w:rsidR="00185A6D" w:rsidRPr="00087001" w14:paraId="47833787" w14:textId="77777777" w:rsidTr="0063289C">
        <w:tc>
          <w:tcPr>
            <w:tcW w:w="2269" w:type="dxa"/>
          </w:tcPr>
          <w:p w14:paraId="58F54384" w14:textId="0B27109E"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semt.002.001.10</w:t>
            </w:r>
            <w:r>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542C16C3"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SecuritiesBalanceCustodyReport</w:t>
            </w:r>
          </w:p>
        </w:tc>
        <w:tc>
          <w:tcPr>
            <w:tcW w:w="8789" w:type="dxa"/>
          </w:tcPr>
          <w:p w14:paraId="3A7221B0" w14:textId="77777777" w:rsidR="00185A6D" w:rsidRPr="00087001" w:rsidRDefault="00185A6D" w:rsidP="0063289C">
            <w:pPr>
              <w:autoSpaceDE w:val="0"/>
              <w:autoSpaceDN w:val="0"/>
              <w:adjustRightInd w:val="0"/>
              <w:rPr>
                <w:rFonts w:ascii="Arial" w:hAnsi="Arial" w:cs="Arial"/>
                <w:color w:val="000000"/>
                <w:sz w:val="16"/>
                <w:szCs w:val="16"/>
              </w:rPr>
            </w:pPr>
            <w:r w:rsidRPr="00CE49CB">
              <w:rPr>
                <w:rFonts w:ascii="Arial" w:hAnsi="Arial" w:cs="Arial"/>
                <w:color w:val="000000"/>
                <w:sz w:val="16"/>
                <w:szCs w:val="16"/>
              </w:rPr>
              <w:t>https://www2.swift.com/mystandards/#/mp/mx/_JbdZYOVBEeuhaqnPYdiQhw/_JbdZYeVBEeuhaqnPYdiQhw!content</w:t>
            </w:r>
          </w:p>
        </w:tc>
      </w:tr>
      <w:tr w:rsidR="00185A6D" w:rsidRPr="00087001" w14:paraId="74268200" w14:textId="77777777" w:rsidTr="0063289C">
        <w:tc>
          <w:tcPr>
            <w:tcW w:w="2269" w:type="dxa"/>
          </w:tcPr>
          <w:p w14:paraId="0FF600AD" w14:textId="4FDAB093"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semt.017.001.09</w:t>
            </w:r>
            <w:r>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6B849D0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SecuritiesTransactionPostingReport</w:t>
            </w:r>
          </w:p>
        </w:tc>
        <w:tc>
          <w:tcPr>
            <w:tcW w:w="8789" w:type="dxa"/>
          </w:tcPr>
          <w:p w14:paraId="5988E783" w14:textId="77777777" w:rsidR="00185A6D" w:rsidRPr="00087001" w:rsidRDefault="00185A6D" w:rsidP="0063289C">
            <w:pPr>
              <w:autoSpaceDE w:val="0"/>
              <w:autoSpaceDN w:val="0"/>
              <w:adjustRightInd w:val="0"/>
              <w:rPr>
                <w:rFonts w:ascii="Arial" w:hAnsi="Arial" w:cs="Arial"/>
                <w:color w:val="000000"/>
                <w:sz w:val="16"/>
                <w:szCs w:val="16"/>
              </w:rPr>
            </w:pPr>
            <w:r w:rsidRPr="00CE49CB">
              <w:rPr>
                <w:rFonts w:ascii="Arial" w:hAnsi="Arial" w:cs="Arial"/>
                <w:color w:val="000000"/>
                <w:sz w:val="16"/>
                <w:szCs w:val="16"/>
              </w:rPr>
              <w:t>https://www2.swift.com/mystandards/#/mp/mx/_JbdZYOVBEeuhaqnPYdiQhw/_JbdZY-VBEeuhaqnPYdiQhw!content</w:t>
            </w:r>
          </w:p>
        </w:tc>
      </w:tr>
      <w:tr w:rsidR="00185A6D" w:rsidRPr="00087001" w14:paraId="1F669C3A" w14:textId="77777777" w:rsidTr="0063289C">
        <w:tc>
          <w:tcPr>
            <w:tcW w:w="2269" w:type="dxa"/>
          </w:tcPr>
          <w:p w14:paraId="04562C0B" w14:textId="1952BB20"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semt.018.001.10</w:t>
            </w:r>
            <w:r>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8E4672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SecuritiesTransactionPendingReport</w:t>
            </w:r>
          </w:p>
        </w:tc>
        <w:tc>
          <w:tcPr>
            <w:tcW w:w="8789" w:type="dxa"/>
          </w:tcPr>
          <w:p w14:paraId="6D56361B" w14:textId="77777777" w:rsidR="00185A6D" w:rsidRPr="00087001" w:rsidRDefault="00185A6D" w:rsidP="0063289C">
            <w:pPr>
              <w:autoSpaceDE w:val="0"/>
              <w:autoSpaceDN w:val="0"/>
              <w:adjustRightInd w:val="0"/>
              <w:rPr>
                <w:rFonts w:ascii="Arial" w:hAnsi="Arial" w:cs="Arial"/>
                <w:color w:val="000000"/>
                <w:sz w:val="16"/>
                <w:szCs w:val="16"/>
              </w:rPr>
            </w:pPr>
            <w:r w:rsidRPr="00CE49CB">
              <w:rPr>
                <w:rFonts w:ascii="Arial" w:hAnsi="Arial" w:cs="Arial"/>
                <w:color w:val="000000"/>
                <w:sz w:val="16"/>
                <w:szCs w:val="16"/>
              </w:rPr>
              <w:t>https://www2.swift.com/mystandards/#/mp/mx/_JbdZYOVBEeuhaqnPYdiQhw/_JbdZYuVBEeuhaqnPYdiQhw!content</w:t>
            </w:r>
          </w:p>
        </w:tc>
      </w:tr>
      <w:tr w:rsidR="00185A6D" w:rsidRPr="00087001" w14:paraId="5B1DD487" w14:textId="77777777" w:rsidTr="0063289C">
        <w:tc>
          <w:tcPr>
            <w:tcW w:w="2269" w:type="dxa"/>
          </w:tcPr>
          <w:p w14:paraId="3E841EA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sese.020.001.06</w:t>
            </w:r>
          </w:p>
        </w:tc>
        <w:tc>
          <w:tcPr>
            <w:tcW w:w="4819" w:type="dxa"/>
          </w:tcPr>
          <w:p w14:paraId="6D98043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SecuritiesTransactionCancellationRequest</w:t>
            </w:r>
          </w:p>
        </w:tc>
        <w:tc>
          <w:tcPr>
            <w:tcW w:w="8789" w:type="dxa"/>
          </w:tcPr>
          <w:p w14:paraId="7BE6AA3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https://www2.swift.com/mystandards/#/mp/mx/_bqwLEIDKEeu33vEL3nRjtw/_bqwyIoDKEeu33vEL3nRjtw!content</w:t>
            </w:r>
          </w:p>
        </w:tc>
      </w:tr>
      <w:tr w:rsidR="00185A6D" w:rsidRPr="00087001" w14:paraId="1750E202" w14:textId="77777777" w:rsidTr="0063289C">
        <w:tc>
          <w:tcPr>
            <w:tcW w:w="2269" w:type="dxa"/>
          </w:tcPr>
          <w:p w14:paraId="226F2E50"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sese.023.001.09</w:t>
            </w:r>
          </w:p>
        </w:tc>
        <w:tc>
          <w:tcPr>
            <w:tcW w:w="4819" w:type="dxa"/>
          </w:tcPr>
          <w:p w14:paraId="1E5082C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SecuritiesSettlementTransactionInstruction</w:t>
            </w:r>
          </w:p>
        </w:tc>
        <w:tc>
          <w:tcPr>
            <w:tcW w:w="8789" w:type="dxa"/>
          </w:tcPr>
          <w:p w14:paraId="11B63D0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https://www2.swift.com/mystandards/#/mp/mx/_bqwLEIDKEeu33vEL3nRjtw/_bqwyIYDKEeu33vEL3nRjtw!content</w:t>
            </w:r>
          </w:p>
        </w:tc>
      </w:tr>
      <w:tr w:rsidR="00185A6D" w:rsidRPr="00087001" w14:paraId="743E25F4" w14:textId="77777777" w:rsidTr="0063289C">
        <w:tc>
          <w:tcPr>
            <w:tcW w:w="2269" w:type="dxa"/>
          </w:tcPr>
          <w:p w14:paraId="14FB28B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sese.024.001.10</w:t>
            </w:r>
          </w:p>
        </w:tc>
        <w:tc>
          <w:tcPr>
            <w:tcW w:w="4819" w:type="dxa"/>
          </w:tcPr>
          <w:p w14:paraId="0256B57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SecuritiesSettlementTransactionStatusAdvice</w:t>
            </w:r>
          </w:p>
        </w:tc>
        <w:tc>
          <w:tcPr>
            <w:tcW w:w="8789" w:type="dxa"/>
          </w:tcPr>
          <w:p w14:paraId="537CC27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https://www2.swift.com/mystandards/#/mp/mx/_bqwLEIDKEeu33vEL3nRjtw/_bqwLEYDKEeu33vEL3nRjtw!content</w:t>
            </w:r>
          </w:p>
        </w:tc>
      </w:tr>
      <w:tr w:rsidR="00185A6D" w:rsidRPr="00087001" w14:paraId="54049900" w14:textId="77777777" w:rsidTr="0063289C">
        <w:tc>
          <w:tcPr>
            <w:tcW w:w="2269" w:type="dxa"/>
          </w:tcPr>
          <w:p w14:paraId="0F42EBB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sese.025.001.09</w:t>
            </w:r>
          </w:p>
        </w:tc>
        <w:tc>
          <w:tcPr>
            <w:tcW w:w="4819" w:type="dxa"/>
          </w:tcPr>
          <w:p w14:paraId="155A934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SecuritiesSettlementTransactionConfirmation</w:t>
            </w:r>
          </w:p>
        </w:tc>
        <w:tc>
          <w:tcPr>
            <w:tcW w:w="8789" w:type="dxa"/>
          </w:tcPr>
          <w:p w14:paraId="4ED171B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https://www2.swift.com/mystandards/#/mp/mx/_bqwLEIDKEeu33vEL3nRjtw/_bqwLEoDKEeu33vEL3nRjtw!content</w:t>
            </w:r>
          </w:p>
        </w:tc>
      </w:tr>
      <w:tr w:rsidR="00185A6D" w:rsidRPr="00087001" w14:paraId="4CF0B7CF" w14:textId="77777777" w:rsidTr="0063289C">
        <w:tc>
          <w:tcPr>
            <w:tcW w:w="2269" w:type="dxa"/>
          </w:tcPr>
          <w:p w14:paraId="4F6E8A30"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sese.027.001.05</w:t>
            </w:r>
          </w:p>
        </w:tc>
        <w:tc>
          <w:tcPr>
            <w:tcW w:w="4819" w:type="dxa"/>
          </w:tcPr>
          <w:p w14:paraId="5EB8309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SecuritiesTransactionCancellationRequestStatusAdvice</w:t>
            </w:r>
          </w:p>
        </w:tc>
        <w:tc>
          <w:tcPr>
            <w:tcW w:w="8789" w:type="dxa"/>
          </w:tcPr>
          <w:p w14:paraId="5B2C48C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https://www2.swift.com/mystandards/#/mp/mx/_bqwLEIDKEeu33vEL3nRjtw/_bqwyIIDKEeu33vEL3nRjtw!content</w:t>
            </w:r>
          </w:p>
        </w:tc>
      </w:tr>
      <w:tr w:rsidR="00185A6D" w:rsidRPr="00087001" w14:paraId="520D2AF9" w14:textId="77777777" w:rsidTr="0063289C">
        <w:tc>
          <w:tcPr>
            <w:tcW w:w="2269" w:type="dxa"/>
          </w:tcPr>
          <w:p w14:paraId="49C85EE9" w14:textId="29E17C4F" w:rsidR="00185A6D" w:rsidRPr="00087001" w:rsidRDefault="00B43ED7" w:rsidP="0063289C">
            <w:pPr>
              <w:autoSpaceDE w:val="0"/>
              <w:autoSpaceDN w:val="0"/>
              <w:adjustRightInd w:val="0"/>
              <w:rPr>
                <w:rFonts w:ascii="Arial" w:hAnsi="Arial" w:cs="Arial"/>
                <w:color w:val="000000"/>
                <w:sz w:val="16"/>
                <w:szCs w:val="16"/>
              </w:rPr>
            </w:pPr>
            <w:r>
              <w:rPr>
                <w:rFonts w:ascii="Arial" w:hAnsi="Arial" w:cs="Arial"/>
                <w:color w:val="000000"/>
                <w:sz w:val="16"/>
                <w:szCs w:val="16"/>
              </w:rPr>
              <w:t>s</w:t>
            </w:r>
            <w:r w:rsidR="00185A6D" w:rsidRPr="00087001">
              <w:rPr>
                <w:rFonts w:ascii="Arial" w:hAnsi="Arial" w:cs="Arial"/>
                <w:color w:val="000000"/>
                <w:sz w:val="16"/>
                <w:szCs w:val="16"/>
              </w:rPr>
              <w:t>ese.032.001.09</w:t>
            </w:r>
          </w:p>
        </w:tc>
        <w:tc>
          <w:tcPr>
            <w:tcW w:w="4819" w:type="dxa"/>
          </w:tcPr>
          <w:p w14:paraId="26EDDAE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SecuritiesSettlementTransactionGenerationNotification</w:t>
            </w:r>
          </w:p>
        </w:tc>
        <w:tc>
          <w:tcPr>
            <w:tcW w:w="8789" w:type="dxa"/>
          </w:tcPr>
          <w:p w14:paraId="0DF3839F" w14:textId="77777777" w:rsidR="00185A6D" w:rsidRPr="00087001" w:rsidRDefault="00185A6D" w:rsidP="0063289C">
            <w:pPr>
              <w:autoSpaceDE w:val="0"/>
              <w:autoSpaceDN w:val="0"/>
              <w:adjustRightInd w:val="0"/>
              <w:rPr>
                <w:rFonts w:ascii="Arial" w:hAnsi="Arial" w:cs="Arial"/>
                <w:color w:val="000000"/>
                <w:sz w:val="16"/>
                <w:szCs w:val="16"/>
              </w:rPr>
            </w:pPr>
          </w:p>
        </w:tc>
      </w:tr>
    </w:tbl>
    <w:p w14:paraId="34FEDFB7" w14:textId="73E14233" w:rsidR="008C50ED" w:rsidRDefault="008C50ED" w:rsidP="00DC49F1">
      <w:pPr>
        <w:rPr>
          <w:rFonts w:ascii="Arial" w:hAnsi="Arial" w:cs="Arial"/>
        </w:rPr>
      </w:pPr>
    </w:p>
    <w:p w14:paraId="1AA452F5" w14:textId="77777777" w:rsidR="008C50ED" w:rsidRDefault="008C50ED" w:rsidP="00DC49F1">
      <w:pPr>
        <w:rPr>
          <w:rFonts w:ascii="Arial" w:hAnsi="Arial" w:cs="Arial"/>
        </w:rPr>
      </w:pPr>
    </w:p>
    <w:p w14:paraId="2B37557B" w14:textId="57C49010" w:rsidR="008F6A62" w:rsidRDefault="008F6A62" w:rsidP="00DC49F1">
      <w:pPr>
        <w:rPr>
          <w:rFonts w:ascii="Arial" w:hAnsi="Arial" w:cs="Arial"/>
        </w:rPr>
      </w:pPr>
    </w:p>
    <w:p w14:paraId="6ECD6398" w14:textId="40202E85" w:rsidR="00A65E43" w:rsidRPr="005D30B5" w:rsidRDefault="00DF23BE" w:rsidP="00A65E43">
      <w:pPr>
        <w:pStyle w:val="Titre2"/>
        <w:rPr>
          <w:lang w:val="en-US"/>
        </w:rPr>
      </w:pPr>
      <w:bookmarkStart w:id="29" w:name="_Toc140589977"/>
      <w:r>
        <w:rPr>
          <w:lang w:val="en-US"/>
        </w:rPr>
        <w:t>Non-iso files</w:t>
      </w:r>
      <w:bookmarkEnd w:id="29"/>
    </w:p>
    <w:p w14:paraId="58756D4D" w14:textId="77777777" w:rsidR="005F1796" w:rsidRPr="00AD39FC" w:rsidRDefault="005F1796" w:rsidP="005F1796">
      <w:pPr>
        <w:rPr>
          <w:color w:val="000000"/>
          <w:sz w:val="20"/>
          <w:szCs w:val="20"/>
          <w:lang w:val="en-GB"/>
        </w:rPr>
      </w:pPr>
      <w:r w:rsidRPr="00AD39FC">
        <w:rPr>
          <w:rFonts w:ascii="Arial" w:hAnsi="Arial" w:cs="Arial"/>
          <w:color w:val="000000"/>
          <w:sz w:val="20"/>
          <w:szCs w:val="20"/>
          <w:lang w:val="en-GB"/>
        </w:rPr>
        <w:t xml:space="preserve">The Non-ISO files can be accessed </w:t>
      </w:r>
      <w:r>
        <w:rPr>
          <w:rFonts w:ascii="Arial" w:hAnsi="Arial" w:cs="Arial"/>
          <w:color w:val="000000"/>
          <w:sz w:val="20"/>
          <w:szCs w:val="20"/>
          <w:lang w:val="en-GB"/>
        </w:rPr>
        <w:t>via the following</w:t>
      </w:r>
      <w:r w:rsidRPr="00AD39FC">
        <w:rPr>
          <w:rFonts w:ascii="Arial" w:hAnsi="Arial" w:cs="Arial"/>
          <w:color w:val="000000"/>
          <w:sz w:val="20"/>
          <w:szCs w:val="20"/>
          <w:lang w:val="en-GB"/>
        </w:rPr>
        <w:t> link: https://darwin.escb.eu/livelink/livelink/app/nodes/172514837</w:t>
      </w:r>
      <w:r>
        <w:rPr>
          <w:rFonts w:ascii="Arial" w:hAnsi="Arial" w:cs="Arial"/>
          <w:color w:val="000000"/>
          <w:sz w:val="20"/>
          <w:szCs w:val="20"/>
          <w:lang w:val="en-GB"/>
        </w:rPr>
        <w:t>4.</w:t>
      </w:r>
    </w:p>
    <w:p w14:paraId="35C6FA6F" w14:textId="633034FA" w:rsidR="00A65E43" w:rsidRPr="005D30B5" w:rsidRDefault="005F1796" w:rsidP="009F2610">
      <w:pPr>
        <w:rPr>
          <w:rFonts w:ascii="Arial" w:hAnsi="Arial" w:cs="Arial"/>
          <w:color w:val="000000"/>
          <w:sz w:val="20"/>
          <w:szCs w:val="20"/>
          <w:lang w:val="en-US"/>
        </w:rPr>
      </w:pPr>
      <w:r w:rsidRPr="00AD39FC">
        <w:rPr>
          <w:rFonts w:ascii="Arial" w:hAnsi="Arial" w:cs="Arial"/>
          <w:color w:val="000000"/>
          <w:sz w:val="20"/>
          <w:szCs w:val="20"/>
          <w:lang w:val="en-GB"/>
        </w:rPr>
        <w:t xml:space="preserve">Please note that folders are structured per message type (see table below) and the folders with the latest date contain the file schemas which are implemented in the current version of ECMS in line with this release note. </w:t>
      </w:r>
      <w:r w:rsidRPr="00AD39FC">
        <w:rPr>
          <w:rFonts w:ascii="Arial" w:hAnsi="Arial" w:cs="Arial"/>
          <w:color w:val="000000"/>
          <w:sz w:val="20"/>
          <w:szCs w:val="20"/>
          <w:lang w:val="en-US"/>
        </w:rPr>
        <w:t>Also, the name of the files (see below t</w:t>
      </w:r>
      <w:r w:rsidR="00C079ED">
        <w:rPr>
          <w:rFonts w:ascii="Arial" w:hAnsi="Arial" w:cs="Arial"/>
          <w:color w:val="000000"/>
          <w:sz w:val="20"/>
          <w:szCs w:val="20"/>
          <w:lang w:val="en-US"/>
        </w:rPr>
        <w:t>able, row ‘Schema file version’</w:t>
      </w:r>
      <w:r w:rsidRPr="00AD39FC">
        <w:rPr>
          <w:rFonts w:ascii="Arial" w:hAnsi="Arial" w:cs="Arial"/>
          <w:color w:val="000000"/>
          <w:sz w:val="20"/>
          <w:szCs w:val="20"/>
          <w:lang w:val="en-US"/>
        </w:rPr>
        <w:t>) references precisely to the valid file schema.’</w:t>
      </w:r>
    </w:p>
    <w:tbl>
      <w:tblPr>
        <w:tblW w:w="14317" w:type="dxa"/>
        <w:tblInd w:w="-5"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CellMar>
          <w:left w:w="70" w:type="dxa"/>
          <w:right w:w="70" w:type="dxa"/>
        </w:tblCellMar>
        <w:tblLook w:val="04A0" w:firstRow="1" w:lastRow="0" w:firstColumn="1" w:lastColumn="0" w:noHBand="0" w:noVBand="1"/>
      </w:tblPr>
      <w:tblGrid>
        <w:gridCol w:w="3261"/>
        <w:gridCol w:w="11056"/>
      </w:tblGrid>
      <w:tr w:rsidR="005F1796" w:rsidRPr="008F155B" w14:paraId="3F530DAE" w14:textId="77777777" w:rsidTr="001E23FB">
        <w:trPr>
          <w:trHeight w:val="315"/>
          <w:tblHeader/>
        </w:trPr>
        <w:tc>
          <w:tcPr>
            <w:tcW w:w="3261" w:type="dxa"/>
            <w:shd w:val="clear" w:color="000000" w:fill="8497B0"/>
            <w:noWrap/>
            <w:vAlign w:val="center"/>
            <w:hideMark/>
          </w:tcPr>
          <w:p w14:paraId="1465DD9E" w14:textId="77777777" w:rsidR="005F1796" w:rsidRPr="008F155B" w:rsidRDefault="005F1796" w:rsidP="00A516D8">
            <w:pPr>
              <w:rPr>
                <w:rFonts w:ascii="Arial" w:hAnsi="Arial" w:cs="Arial"/>
                <w:b/>
                <w:bCs/>
                <w:color w:val="FFFFFF"/>
                <w:sz w:val="16"/>
                <w:szCs w:val="16"/>
                <w:lang w:val="es-ES" w:eastAsia="es-ES"/>
              </w:rPr>
            </w:pPr>
            <w:proofErr w:type="spellStart"/>
            <w:r w:rsidRPr="008F155B">
              <w:rPr>
                <w:rFonts w:ascii="Arial" w:hAnsi="Arial" w:cs="Arial"/>
                <w:b/>
                <w:bCs/>
                <w:color w:val="FFFFFF"/>
                <w:sz w:val="16"/>
                <w:szCs w:val="16"/>
                <w:lang w:val="es-ES" w:eastAsia="es-ES"/>
              </w:rPr>
              <w:t>Schema</w:t>
            </w:r>
            <w:proofErr w:type="spellEnd"/>
            <w:r w:rsidRPr="008F155B">
              <w:rPr>
                <w:rFonts w:ascii="Arial" w:hAnsi="Arial" w:cs="Arial"/>
                <w:b/>
                <w:bCs/>
                <w:color w:val="FFFFFF"/>
                <w:sz w:val="16"/>
                <w:szCs w:val="16"/>
                <w:lang w:val="es-ES" w:eastAsia="es-ES"/>
              </w:rPr>
              <w:t xml:space="preserve"> file</w:t>
            </w:r>
          </w:p>
        </w:tc>
        <w:tc>
          <w:tcPr>
            <w:tcW w:w="11056" w:type="dxa"/>
            <w:shd w:val="clear" w:color="000000" w:fill="8497B0"/>
            <w:noWrap/>
            <w:vAlign w:val="center"/>
            <w:hideMark/>
          </w:tcPr>
          <w:p w14:paraId="22F3BE7B" w14:textId="77777777" w:rsidR="005F1796" w:rsidRPr="008F155B" w:rsidRDefault="005F1796" w:rsidP="00A516D8">
            <w:pPr>
              <w:rPr>
                <w:rFonts w:ascii="Arial" w:hAnsi="Arial" w:cs="Arial"/>
                <w:b/>
                <w:bCs/>
                <w:color w:val="FFFFFF"/>
                <w:sz w:val="16"/>
                <w:szCs w:val="16"/>
                <w:lang w:val="es-ES" w:eastAsia="es-ES"/>
              </w:rPr>
            </w:pPr>
            <w:proofErr w:type="spellStart"/>
            <w:r w:rsidRPr="008F155B">
              <w:rPr>
                <w:rFonts w:ascii="Arial" w:hAnsi="Arial" w:cs="Arial"/>
                <w:b/>
                <w:bCs/>
                <w:color w:val="FFFFFF"/>
                <w:sz w:val="16"/>
                <w:szCs w:val="16"/>
                <w:lang w:val="es-ES" w:eastAsia="es-ES"/>
              </w:rPr>
              <w:t>Schema</w:t>
            </w:r>
            <w:proofErr w:type="spellEnd"/>
            <w:r w:rsidRPr="008F155B">
              <w:rPr>
                <w:rFonts w:ascii="Arial" w:hAnsi="Arial" w:cs="Arial"/>
                <w:b/>
                <w:bCs/>
                <w:color w:val="FFFFFF"/>
                <w:sz w:val="16"/>
                <w:szCs w:val="16"/>
                <w:lang w:val="es-ES" w:eastAsia="es-ES"/>
              </w:rPr>
              <w:t xml:space="preserve"> file </w:t>
            </w:r>
            <w:proofErr w:type="spellStart"/>
            <w:r w:rsidRPr="008F155B">
              <w:rPr>
                <w:rFonts w:ascii="Arial" w:hAnsi="Arial" w:cs="Arial"/>
                <w:b/>
                <w:bCs/>
                <w:color w:val="FFFFFF"/>
                <w:sz w:val="16"/>
                <w:szCs w:val="16"/>
                <w:lang w:val="es-ES" w:eastAsia="es-ES"/>
              </w:rPr>
              <w:t>version</w:t>
            </w:r>
            <w:proofErr w:type="spellEnd"/>
          </w:p>
        </w:tc>
      </w:tr>
      <w:tr w:rsidR="00A91B1F" w:rsidRPr="008F155B" w14:paraId="0854C96B" w14:textId="77777777" w:rsidTr="001E23FB">
        <w:trPr>
          <w:trHeight w:val="146"/>
        </w:trPr>
        <w:tc>
          <w:tcPr>
            <w:tcW w:w="3261" w:type="dxa"/>
            <w:shd w:val="clear" w:color="auto" w:fill="auto"/>
            <w:noWrap/>
            <w:vAlign w:val="center"/>
          </w:tcPr>
          <w:p w14:paraId="7040B4BC" w14:textId="61B5C71E" w:rsidR="00A91B1F" w:rsidRPr="008F155B" w:rsidRDefault="00A91B1F" w:rsidP="00A91B1F">
            <w:pPr>
              <w:rPr>
                <w:rFonts w:ascii="Arial" w:hAnsi="Arial" w:cs="Arial"/>
                <w:sz w:val="16"/>
                <w:szCs w:val="16"/>
                <w:lang w:val="es-ES" w:eastAsia="es-ES"/>
              </w:rPr>
            </w:pPr>
            <w:proofErr w:type="spellStart"/>
            <w:r w:rsidRPr="008F155B">
              <w:rPr>
                <w:rFonts w:ascii="Arial" w:hAnsi="Arial" w:cs="Arial"/>
                <w:sz w:val="16"/>
                <w:szCs w:val="16"/>
                <w:lang w:val="es-ES" w:eastAsia="es-ES"/>
              </w:rPr>
              <w:t>Credit</w:t>
            </w:r>
            <w:proofErr w:type="spellEnd"/>
            <w:r w:rsidRPr="008F155B">
              <w:rPr>
                <w:rFonts w:ascii="Arial" w:hAnsi="Arial" w:cs="Arial"/>
                <w:sz w:val="16"/>
                <w:szCs w:val="16"/>
                <w:lang w:val="es-ES" w:eastAsia="es-ES"/>
              </w:rPr>
              <w:t xml:space="preserve"> </w:t>
            </w:r>
            <w:proofErr w:type="spellStart"/>
            <w:r w:rsidRPr="008F155B">
              <w:rPr>
                <w:rFonts w:ascii="Arial" w:hAnsi="Arial" w:cs="Arial"/>
                <w:sz w:val="16"/>
                <w:szCs w:val="16"/>
                <w:lang w:val="es-ES" w:eastAsia="es-ES"/>
              </w:rPr>
              <w:t>Claim</w:t>
            </w:r>
            <w:proofErr w:type="spellEnd"/>
            <w:r w:rsidRPr="008F155B">
              <w:rPr>
                <w:rFonts w:ascii="Arial" w:hAnsi="Arial" w:cs="Arial"/>
                <w:sz w:val="16"/>
                <w:szCs w:val="16"/>
                <w:lang w:val="es-ES" w:eastAsia="es-ES"/>
              </w:rPr>
              <w:t xml:space="preserve"> file</w:t>
            </w:r>
          </w:p>
        </w:tc>
        <w:tc>
          <w:tcPr>
            <w:tcW w:w="11056" w:type="dxa"/>
            <w:shd w:val="clear" w:color="auto" w:fill="auto"/>
            <w:noWrap/>
            <w:vAlign w:val="center"/>
          </w:tcPr>
          <w:p w14:paraId="7D62790B" w14:textId="19AE06D2" w:rsidR="00A91B1F" w:rsidRPr="00AB3A1C" w:rsidRDefault="00A91B1F" w:rsidP="00A91B1F">
            <w:pPr>
              <w:rPr>
                <w:rFonts w:ascii="Arial" w:hAnsi="Arial" w:cs="Arial"/>
                <w:sz w:val="16"/>
                <w:szCs w:val="16"/>
                <w:lang w:val="en-GB" w:eastAsia="es-ES"/>
              </w:rPr>
            </w:pPr>
            <w:r w:rsidRPr="008F155B">
              <w:rPr>
                <w:rFonts w:ascii="Arial" w:hAnsi="Arial" w:cs="Arial"/>
                <w:sz w:val="16"/>
                <w:szCs w:val="16"/>
                <w:lang w:val="en-US"/>
              </w:rPr>
              <w:t>Credit_Claims_file_Schema_</w:t>
            </w:r>
            <w:r>
              <w:rPr>
                <w:rFonts w:ascii="Arial" w:hAnsi="Arial" w:cs="Arial"/>
                <w:sz w:val="16"/>
                <w:szCs w:val="16"/>
                <w:lang w:val="en-US"/>
              </w:rPr>
              <w:t>20240619</w:t>
            </w:r>
            <w:r w:rsidRPr="008F155B">
              <w:rPr>
                <w:rFonts w:ascii="Arial" w:hAnsi="Arial" w:cs="Arial"/>
                <w:sz w:val="16"/>
                <w:szCs w:val="16"/>
                <w:lang w:val="en-US"/>
              </w:rPr>
              <w:t>.xsd</w:t>
            </w:r>
          </w:p>
        </w:tc>
      </w:tr>
      <w:tr w:rsidR="00A91B1F" w:rsidRPr="008F155B" w14:paraId="2D699195" w14:textId="77777777" w:rsidTr="001E23FB">
        <w:trPr>
          <w:trHeight w:val="122"/>
        </w:trPr>
        <w:tc>
          <w:tcPr>
            <w:tcW w:w="3261" w:type="dxa"/>
            <w:shd w:val="clear" w:color="auto" w:fill="auto"/>
            <w:noWrap/>
            <w:vAlign w:val="center"/>
          </w:tcPr>
          <w:p w14:paraId="37BFB249" w14:textId="38B90D77" w:rsidR="00A91B1F" w:rsidRPr="00AB3A1C" w:rsidRDefault="00A91B1F" w:rsidP="00A91B1F">
            <w:pPr>
              <w:rPr>
                <w:rFonts w:ascii="Arial" w:hAnsi="Arial" w:cs="Arial"/>
                <w:sz w:val="16"/>
                <w:szCs w:val="16"/>
                <w:lang w:val="en-GB" w:eastAsia="es-ES"/>
              </w:rPr>
            </w:pPr>
            <w:r w:rsidRPr="00AB3A1C">
              <w:rPr>
                <w:rFonts w:ascii="Arial" w:hAnsi="Arial" w:cs="Arial"/>
                <w:sz w:val="16"/>
                <w:szCs w:val="16"/>
                <w:lang w:val="en-GB" w:eastAsia="es-ES"/>
              </w:rPr>
              <w:t>Credit Claim Processing report file</w:t>
            </w:r>
          </w:p>
        </w:tc>
        <w:tc>
          <w:tcPr>
            <w:tcW w:w="11056" w:type="dxa"/>
            <w:shd w:val="clear" w:color="auto" w:fill="auto"/>
            <w:noWrap/>
            <w:vAlign w:val="center"/>
          </w:tcPr>
          <w:p w14:paraId="50277EFF" w14:textId="5AB4F302" w:rsidR="00A91B1F" w:rsidRPr="00AB3A1C" w:rsidRDefault="00A91B1F" w:rsidP="00A91B1F">
            <w:pPr>
              <w:rPr>
                <w:rFonts w:ascii="Arial" w:hAnsi="Arial" w:cs="Arial"/>
                <w:sz w:val="16"/>
                <w:szCs w:val="16"/>
                <w:lang w:val="en-GB" w:eastAsia="es-ES"/>
              </w:rPr>
            </w:pPr>
            <w:r w:rsidRPr="008F155B">
              <w:rPr>
                <w:rFonts w:ascii="Arial" w:hAnsi="Arial" w:cs="Arial"/>
                <w:sz w:val="16"/>
                <w:szCs w:val="16"/>
                <w:lang w:val="en-US"/>
              </w:rPr>
              <w:t>CC_Processing_Report_file_Schema_</w:t>
            </w:r>
            <w:r w:rsidRPr="00B97858">
              <w:rPr>
                <w:rFonts w:ascii="Arial" w:hAnsi="Arial" w:cs="Arial"/>
                <w:sz w:val="16"/>
                <w:szCs w:val="16"/>
                <w:lang w:val="en-US"/>
              </w:rPr>
              <w:t>20230417</w:t>
            </w:r>
            <w:r w:rsidRPr="008F155B">
              <w:rPr>
                <w:rFonts w:ascii="Arial" w:hAnsi="Arial" w:cs="Arial"/>
                <w:sz w:val="16"/>
                <w:szCs w:val="16"/>
                <w:lang w:val="en-US"/>
              </w:rPr>
              <w:t>.xsd</w:t>
            </w:r>
          </w:p>
        </w:tc>
      </w:tr>
    </w:tbl>
    <w:p w14:paraId="0C3E3CF4" w14:textId="54833252" w:rsidR="00A65E43" w:rsidRDefault="009F2610" w:rsidP="00817BD3">
      <w:pPr>
        <w:autoSpaceDE w:val="0"/>
        <w:autoSpaceDN w:val="0"/>
        <w:spacing w:before="40" w:after="40"/>
        <w:rPr>
          <w:rFonts w:ascii="Arial" w:hAnsi="Arial" w:cs="Arial"/>
          <w:color w:val="000000"/>
          <w:sz w:val="20"/>
          <w:szCs w:val="20"/>
          <w:lang w:val="en-GB"/>
        </w:rPr>
      </w:pPr>
      <w:r w:rsidRPr="00255824">
        <w:rPr>
          <w:rFonts w:ascii="Arial" w:hAnsi="Arial" w:cs="Arial"/>
          <w:color w:val="000000"/>
          <w:sz w:val="20"/>
          <w:szCs w:val="20"/>
          <w:lang w:val="en-GB"/>
        </w:rPr>
        <w:t xml:space="preserve">- Message Pagination implemented for CC file </w:t>
      </w:r>
    </w:p>
    <w:p w14:paraId="482E563F" w14:textId="72AEF1E2" w:rsidR="0031119D" w:rsidRDefault="0031119D" w:rsidP="00817BD3">
      <w:pPr>
        <w:autoSpaceDE w:val="0"/>
        <w:autoSpaceDN w:val="0"/>
        <w:spacing w:before="40" w:after="40"/>
        <w:rPr>
          <w:rFonts w:ascii="Arial" w:hAnsi="Arial" w:cs="Arial"/>
          <w:color w:val="000000"/>
          <w:sz w:val="20"/>
          <w:szCs w:val="20"/>
          <w:lang w:val="en-GB"/>
        </w:rPr>
      </w:pPr>
    </w:p>
    <w:p w14:paraId="3C825CC5" w14:textId="77777777" w:rsidR="0031119D" w:rsidRPr="005D30B5" w:rsidRDefault="0031119D" w:rsidP="00817BD3">
      <w:pPr>
        <w:autoSpaceDE w:val="0"/>
        <w:autoSpaceDN w:val="0"/>
        <w:spacing w:before="40" w:after="40"/>
        <w:rPr>
          <w:rFonts w:ascii="Arial" w:hAnsi="Arial" w:cs="Arial"/>
          <w:color w:val="000000"/>
          <w:sz w:val="20"/>
          <w:szCs w:val="20"/>
          <w:lang w:val="en-GB"/>
        </w:rPr>
      </w:pPr>
    </w:p>
    <w:p w14:paraId="0A1E9622" w14:textId="46D60991" w:rsidR="004C546E" w:rsidRPr="00F957BD" w:rsidRDefault="001D3E7C" w:rsidP="004C546E">
      <w:pPr>
        <w:pStyle w:val="Titre2"/>
        <w:rPr>
          <w:lang w:val="en-GB"/>
        </w:rPr>
      </w:pPr>
      <w:bookmarkStart w:id="30" w:name="_Toc140589978"/>
      <w:r>
        <w:rPr>
          <w:lang w:val="en-GB"/>
        </w:rPr>
        <w:lastRenderedPageBreak/>
        <w:t>Restric</w:t>
      </w:r>
      <w:r w:rsidR="004C546E" w:rsidRPr="00F957BD">
        <w:rPr>
          <w:lang w:val="en-GB"/>
        </w:rPr>
        <w:t>tions</w:t>
      </w:r>
      <w:bookmarkEnd w:id="30"/>
    </w:p>
    <w:p w14:paraId="52724C13" w14:textId="77777777" w:rsidR="004C546E" w:rsidRPr="004423D3" w:rsidRDefault="004C546E" w:rsidP="004C546E">
      <w:pPr>
        <w:rPr>
          <w:rFonts w:ascii="Arial" w:hAnsi="Arial" w:cs="Arial"/>
          <w:sz w:val="10"/>
          <w:szCs w:val="10"/>
          <w:lang w:val="en-GB"/>
        </w:rPr>
      </w:pPr>
    </w:p>
    <w:p w14:paraId="6964083B" w14:textId="412A9D15" w:rsidR="00176376" w:rsidRPr="00FE68AD" w:rsidRDefault="00176376" w:rsidP="00FE68AD">
      <w:pPr>
        <w:pStyle w:val="Titre3"/>
        <w:tabs>
          <w:tab w:val="clear" w:pos="5966"/>
          <w:tab w:val="num" w:pos="5246"/>
        </w:tabs>
        <w:ind w:left="1276"/>
      </w:pPr>
      <w:r>
        <w:t>Restrictions coming from previous releases</w:t>
      </w:r>
      <w:bookmarkStart w:id="31" w:name="_GoBack"/>
      <w:bookmarkEnd w:id="31"/>
    </w:p>
    <w:p w14:paraId="220DCC77" w14:textId="58E0112C" w:rsidR="00987261" w:rsidRPr="00414875" w:rsidRDefault="00176376" w:rsidP="00414875">
      <w:pPr>
        <w:pStyle w:val="Paragraphedeliste"/>
        <w:numPr>
          <w:ilvl w:val="0"/>
          <w:numId w:val="5"/>
        </w:numPr>
        <w:autoSpaceDE w:val="0"/>
        <w:autoSpaceDN w:val="0"/>
        <w:adjustRightInd w:val="0"/>
        <w:ind w:left="851"/>
        <w:jc w:val="both"/>
        <w:rPr>
          <w:rFonts w:ascii="Arial" w:hAnsi="Arial" w:cs="Arial"/>
          <w:sz w:val="22"/>
          <w:szCs w:val="22"/>
          <w:lang w:val="en-US"/>
        </w:rPr>
      </w:pPr>
      <w:r>
        <w:rPr>
          <w:rFonts w:ascii="Arial" w:hAnsi="Arial" w:cs="Arial"/>
          <w:sz w:val="22"/>
          <w:szCs w:val="22"/>
          <w:lang w:val="en-US"/>
        </w:rPr>
        <w:t xml:space="preserve">Export of ECMS U2A reports is working as </w:t>
      </w:r>
      <w:proofErr w:type="spellStart"/>
      <w:r>
        <w:rPr>
          <w:rFonts w:ascii="Arial" w:hAnsi="Arial" w:cs="Arial"/>
          <w:sz w:val="22"/>
          <w:szCs w:val="22"/>
          <w:lang w:val="en-US"/>
        </w:rPr>
        <w:t>dessigned</w:t>
      </w:r>
      <w:proofErr w:type="spellEnd"/>
      <w:r>
        <w:rPr>
          <w:rFonts w:ascii="Arial" w:hAnsi="Arial" w:cs="Arial"/>
          <w:sz w:val="22"/>
          <w:szCs w:val="22"/>
          <w:lang w:val="en-US"/>
        </w:rPr>
        <w:t xml:space="preserve"> with restriction in PDF format – pending ECMS-WG validation of fields</w:t>
      </w:r>
    </w:p>
    <w:p w14:paraId="73FFF5EB" w14:textId="3CA875AB" w:rsidR="00987261" w:rsidRPr="00414875" w:rsidRDefault="00176376" w:rsidP="00414875">
      <w:pPr>
        <w:pStyle w:val="Paragraphedeliste"/>
        <w:numPr>
          <w:ilvl w:val="0"/>
          <w:numId w:val="9"/>
        </w:numPr>
        <w:autoSpaceDE w:val="0"/>
        <w:autoSpaceDN w:val="0"/>
        <w:adjustRightInd w:val="0"/>
        <w:rPr>
          <w:rFonts w:ascii="Arial" w:hAnsi="Arial" w:cs="Arial"/>
          <w:sz w:val="22"/>
          <w:szCs w:val="22"/>
          <w:lang w:val="en-US"/>
        </w:rPr>
      </w:pPr>
      <w:r w:rsidRPr="00216BF2">
        <w:rPr>
          <w:rFonts w:ascii="Arial" w:hAnsi="Arial" w:cs="Arial"/>
          <w:sz w:val="22"/>
          <w:szCs w:val="22"/>
          <w:lang w:val="en-US"/>
        </w:rPr>
        <w:t xml:space="preserve">Migration </w:t>
      </w:r>
      <w:r>
        <w:rPr>
          <w:rFonts w:ascii="Arial" w:hAnsi="Arial" w:cs="Arial"/>
          <w:sz w:val="22"/>
          <w:szCs w:val="22"/>
          <w:lang w:val="en-US"/>
        </w:rPr>
        <w:t xml:space="preserve">– Issues following the migration of CC Cross Border: Based of the Country code of the debtor instead of the governing law </w:t>
      </w:r>
    </w:p>
    <w:p w14:paraId="766D81FA" w14:textId="1C6D745C" w:rsidR="00987261" w:rsidRPr="00414875" w:rsidRDefault="00176376" w:rsidP="00987261">
      <w:pPr>
        <w:pStyle w:val="Paragraphedeliste"/>
        <w:numPr>
          <w:ilvl w:val="0"/>
          <w:numId w:val="9"/>
        </w:numPr>
        <w:autoSpaceDE w:val="0"/>
        <w:autoSpaceDN w:val="0"/>
        <w:adjustRightInd w:val="0"/>
        <w:rPr>
          <w:rFonts w:ascii="Arial" w:hAnsi="Arial" w:cs="Arial"/>
          <w:sz w:val="22"/>
          <w:szCs w:val="22"/>
          <w:lang w:val="en-US"/>
        </w:rPr>
      </w:pPr>
      <w:r>
        <w:rPr>
          <w:rFonts w:ascii="Arial" w:hAnsi="Arial" w:cs="Arial"/>
          <w:sz w:val="22"/>
          <w:szCs w:val="22"/>
          <w:lang w:val="en-US"/>
        </w:rPr>
        <w:t xml:space="preserve">Interest rate movements created from the settlement date until the current business date </w:t>
      </w:r>
    </w:p>
    <w:p w14:paraId="5F3C3050" w14:textId="77777777" w:rsidR="00D72E9E" w:rsidRDefault="00D72E9E" w:rsidP="00D72E9E">
      <w:pPr>
        <w:pStyle w:val="Paragraphedeliste"/>
        <w:numPr>
          <w:ilvl w:val="0"/>
          <w:numId w:val="9"/>
        </w:numPr>
        <w:autoSpaceDE w:val="0"/>
        <w:autoSpaceDN w:val="0"/>
        <w:rPr>
          <w:rFonts w:ascii="Arial" w:hAnsi="Arial" w:cs="Arial"/>
          <w:sz w:val="22"/>
          <w:szCs w:val="22"/>
          <w:lang w:val="en-US"/>
        </w:rPr>
      </w:pPr>
      <w:proofErr w:type="spellStart"/>
      <w:r>
        <w:rPr>
          <w:rFonts w:ascii="Arial" w:hAnsi="Arial" w:cs="Arial"/>
          <w:sz w:val="22"/>
          <w:szCs w:val="22"/>
          <w:lang w:val="en-US"/>
        </w:rPr>
        <w:t>Multipooling</w:t>
      </w:r>
      <w:proofErr w:type="spellEnd"/>
      <w:r>
        <w:rPr>
          <w:rFonts w:ascii="Arial" w:hAnsi="Arial" w:cs="Arial"/>
          <w:sz w:val="22"/>
          <w:szCs w:val="22"/>
          <w:lang w:val="en-US"/>
        </w:rPr>
        <w:t>:</w:t>
      </w:r>
    </w:p>
    <w:p w14:paraId="23165990" w14:textId="2FB53119" w:rsidR="00D72E9E" w:rsidRDefault="00D72E9E" w:rsidP="00D72E9E">
      <w:pPr>
        <w:pStyle w:val="Paragraphedeliste"/>
        <w:numPr>
          <w:ilvl w:val="1"/>
          <w:numId w:val="9"/>
        </w:numPr>
        <w:autoSpaceDE w:val="0"/>
        <w:autoSpaceDN w:val="0"/>
        <w:rPr>
          <w:rFonts w:ascii="Arial" w:hAnsi="Arial" w:cs="Arial"/>
          <w:sz w:val="22"/>
          <w:szCs w:val="22"/>
          <w:lang w:val="en-US"/>
        </w:rPr>
      </w:pPr>
      <w:r>
        <w:rPr>
          <w:rFonts w:ascii="Arial" w:hAnsi="Arial" w:cs="Arial"/>
          <w:sz w:val="22"/>
          <w:szCs w:val="22"/>
          <w:lang w:val="en-US"/>
        </w:rPr>
        <w:t xml:space="preserve">The transfer of OMO </w:t>
      </w:r>
      <w:r w:rsidR="0072687D">
        <w:rPr>
          <w:rFonts w:ascii="Arial" w:hAnsi="Arial" w:cs="Arial"/>
          <w:sz w:val="22"/>
          <w:szCs w:val="22"/>
          <w:lang w:val="en-US"/>
        </w:rPr>
        <w:t xml:space="preserve">in currency </w:t>
      </w:r>
      <w:r>
        <w:rPr>
          <w:rFonts w:ascii="Arial" w:hAnsi="Arial" w:cs="Arial"/>
          <w:sz w:val="22"/>
          <w:szCs w:val="22"/>
          <w:lang w:val="en-US"/>
        </w:rPr>
        <w:t>is not working properly</w:t>
      </w:r>
    </w:p>
    <w:p w14:paraId="695C436B" w14:textId="77777777" w:rsidR="00717726" w:rsidRPr="005A6AFA" w:rsidRDefault="00717726" w:rsidP="00717726">
      <w:pPr>
        <w:pStyle w:val="Paragraphedeliste"/>
        <w:numPr>
          <w:ilvl w:val="0"/>
          <w:numId w:val="9"/>
        </w:numPr>
        <w:autoSpaceDE w:val="0"/>
        <w:autoSpaceDN w:val="0"/>
        <w:rPr>
          <w:rFonts w:ascii="Arial" w:hAnsi="Arial" w:cs="Arial"/>
          <w:sz w:val="22"/>
          <w:szCs w:val="22"/>
          <w:lang w:val="en-US"/>
        </w:rPr>
      </w:pPr>
      <w:r w:rsidRPr="005A6AFA">
        <w:rPr>
          <w:rFonts w:ascii="Arial" w:hAnsi="Arial" w:cs="Arial"/>
          <w:sz w:val="22"/>
          <w:szCs w:val="22"/>
          <w:lang w:val="en-US"/>
        </w:rPr>
        <w:t>Credit claims:</w:t>
      </w:r>
    </w:p>
    <w:p w14:paraId="1AECB390" w14:textId="77777777" w:rsidR="00A5643A" w:rsidRDefault="00A5643A" w:rsidP="00A5643A">
      <w:pPr>
        <w:pStyle w:val="Paragraphedeliste"/>
        <w:numPr>
          <w:ilvl w:val="1"/>
          <w:numId w:val="9"/>
        </w:numPr>
        <w:autoSpaceDE w:val="0"/>
        <w:autoSpaceDN w:val="0"/>
        <w:rPr>
          <w:rFonts w:ascii="Arial" w:hAnsi="Arial" w:cs="Arial"/>
          <w:sz w:val="22"/>
          <w:szCs w:val="22"/>
          <w:lang w:val="en-US"/>
        </w:rPr>
      </w:pPr>
      <w:r>
        <w:rPr>
          <w:rFonts w:ascii="Arial" w:hAnsi="Arial" w:cs="Arial"/>
          <w:sz w:val="22"/>
          <w:szCs w:val="22"/>
          <w:lang w:val="en-US"/>
        </w:rPr>
        <w:t>CC Rating Registration instruction stuck in Waiting manual intervention status when the debtor end validity date is empty</w:t>
      </w:r>
    </w:p>
    <w:p w14:paraId="05B157EF" w14:textId="77777777" w:rsidR="00A5643A" w:rsidRDefault="00A5643A" w:rsidP="00A5643A">
      <w:pPr>
        <w:pStyle w:val="Paragraphedeliste"/>
        <w:numPr>
          <w:ilvl w:val="1"/>
          <w:numId w:val="9"/>
        </w:numPr>
        <w:autoSpaceDE w:val="0"/>
        <w:autoSpaceDN w:val="0"/>
        <w:rPr>
          <w:rFonts w:ascii="Arial" w:hAnsi="Arial" w:cs="Arial"/>
          <w:sz w:val="22"/>
          <w:szCs w:val="22"/>
          <w:lang w:val="en-US"/>
        </w:rPr>
      </w:pPr>
      <w:r>
        <w:rPr>
          <w:rFonts w:ascii="Arial" w:hAnsi="Arial" w:cs="Arial"/>
          <w:sz w:val="22"/>
          <w:szCs w:val="22"/>
          <w:lang w:val="en-US"/>
        </w:rPr>
        <w:t>CC demobilization process not fully stable due to the current review (consolidation of demobilization)</w:t>
      </w:r>
    </w:p>
    <w:p w14:paraId="191C2D8C" w14:textId="77777777" w:rsidR="00A5643A" w:rsidRPr="00414875" w:rsidRDefault="00A5643A" w:rsidP="00A5643A">
      <w:pPr>
        <w:pStyle w:val="Paragraphedeliste"/>
        <w:autoSpaceDE w:val="0"/>
        <w:autoSpaceDN w:val="0"/>
        <w:ind w:left="1571"/>
        <w:rPr>
          <w:rFonts w:ascii="Arial" w:hAnsi="Arial" w:cs="Arial"/>
          <w:sz w:val="22"/>
          <w:szCs w:val="22"/>
          <w:lang w:val="en-US"/>
        </w:rPr>
      </w:pPr>
    </w:p>
    <w:p w14:paraId="1DB7C47C" w14:textId="49EEFCFC" w:rsidR="008D5783" w:rsidRPr="00414875" w:rsidRDefault="00717726" w:rsidP="00176376">
      <w:pPr>
        <w:pStyle w:val="Paragraphedeliste"/>
        <w:numPr>
          <w:ilvl w:val="0"/>
          <w:numId w:val="5"/>
        </w:numPr>
        <w:autoSpaceDE w:val="0"/>
        <w:autoSpaceDN w:val="0"/>
        <w:adjustRightInd w:val="0"/>
        <w:ind w:left="851"/>
        <w:jc w:val="both"/>
        <w:rPr>
          <w:rFonts w:ascii="Arial" w:hAnsi="Arial" w:cs="Arial"/>
          <w:sz w:val="22"/>
          <w:szCs w:val="22"/>
          <w:lang w:val="en-US"/>
        </w:rPr>
      </w:pPr>
      <w:r>
        <w:rPr>
          <w:rFonts w:ascii="Arial" w:hAnsi="Arial" w:cs="Arial"/>
          <w:sz w:val="22"/>
          <w:szCs w:val="22"/>
          <w:lang w:val="en-US"/>
        </w:rPr>
        <w:t>Multi User Install - NRO solution for ECMS does not work as expected for Go-Sign</w:t>
      </w:r>
    </w:p>
    <w:p w14:paraId="519E1483" w14:textId="2ED09A52" w:rsidR="00A56833" w:rsidRPr="00C50FF2" w:rsidRDefault="00CE54A4" w:rsidP="00C50FF2">
      <w:pPr>
        <w:pStyle w:val="Titre3"/>
        <w:tabs>
          <w:tab w:val="clear" w:pos="5966"/>
          <w:tab w:val="num" w:pos="5246"/>
        </w:tabs>
        <w:ind w:left="1276"/>
      </w:pPr>
      <w:r>
        <w:t>New r</w:t>
      </w:r>
      <w:r w:rsidR="00B23861">
        <w:t xml:space="preserve">estrictions </w:t>
      </w:r>
      <w:r>
        <w:t>introduced with this Release</w:t>
      </w:r>
    </w:p>
    <w:p w14:paraId="0B1DD378" w14:textId="77777777" w:rsidR="00A5643A" w:rsidRDefault="00A5643A" w:rsidP="00A5643A">
      <w:pPr>
        <w:pStyle w:val="Paragraphedeliste"/>
        <w:numPr>
          <w:ilvl w:val="0"/>
          <w:numId w:val="25"/>
        </w:numPr>
        <w:autoSpaceDE w:val="0"/>
        <w:autoSpaceDN w:val="0"/>
        <w:adjustRightInd w:val="0"/>
        <w:ind w:left="851"/>
        <w:jc w:val="both"/>
        <w:rPr>
          <w:rFonts w:ascii="Arial" w:hAnsi="Arial" w:cs="Arial"/>
          <w:sz w:val="22"/>
          <w:szCs w:val="22"/>
          <w:lang w:val="en-US"/>
        </w:rPr>
      </w:pPr>
      <w:bookmarkStart w:id="32" w:name="_Toc140589979"/>
      <w:r>
        <w:rPr>
          <w:rFonts w:ascii="Arial" w:hAnsi="Arial" w:cs="Arial"/>
          <w:sz w:val="22"/>
          <w:szCs w:val="22"/>
          <w:lang w:val="en-US"/>
        </w:rPr>
        <w:t>Credit Claims:</w:t>
      </w:r>
    </w:p>
    <w:p w14:paraId="47FE1091" w14:textId="5BF6B3FB" w:rsidR="0072687D" w:rsidRPr="0072687D" w:rsidRDefault="0072687D" w:rsidP="0072687D">
      <w:pPr>
        <w:pStyle w:val="Paragraphedeliste"/>
        <w:numPr>
          <w:ilvl w:val="1"/>
          <w:numId w:val="25"/>
        </w:numPr>
        <w:autoSpaceDE w:val="0"/>
        <w:autoSpaceDN w:val="0"/>
        <w:adjustRightInd w:val="0"/>
        <w:jc w:val="both"/>
        <w:rPr>
          <w:rFonts w:ascii="Arial" w:hAnsi="Arial" w:cs="Arial"/>
          <w:sz w:val="22"/>
          <w:szCs w:val="22"/>
          <w:lang w:val="en-US"/>
        </w:rPr>
      </w:pPr>
      <w:r>
        <w:rPr>
          <w:rFonts w:ascii="Arial" w:hAnsi="Arial" w:cs="Arial"/>
          <w:sz w:val="22"/>
          <w:szCs w:val="22"/>
          <w:lang w:val="en-US"/>
        </w:rPr>
        <w:t xml:space="preserve">Due to a technical issue, the A2A CC feature should not be tested before the correction of the technical issue. An HF will be delivered ASAP to unblock the A2A CC tests. </w:t>
      </w:r>
    </w:p>
    <w:p w14:paraId="76035A1B" w14:textId="77777777" w:rsidR="00A5643A" w:rsidRDefault="00A5643A" w:rsidP="00A5643A">
      <w:pPr>
        <w:pStyle w:val="Paragraphedeliste"/>
        <w:autoSpaceDE w:val="0"/>
        <w:autoSpaceDN w:val="0"/>
        <w:adjustRightInd w:val="0"/>
        <w:ind w:left="851"/>
        <w:jc w:val="both"/>
        <w:rPr>
          <w:rFonts w:ascii="Arial" w:hAnsi="Arial" w:cs="Arial"/>
          <w:sz w:val="22"/>
          <w:szCs w:val="22"/>
          <w:lang w:val="en-US"/>
        </w:rPr>
      </w:pPr>
    </w:p>
    <w:p w14:paraId="519E5946" w14:textId="5D4DB2DE" w:rsidR="0082688C" w:rsidRDefault="0082688C" w:rsidP="004E2D7D">
      <w:pPr>
        <w:autoSpaceDE w:val="0"/>
        <w:autoSpaceDN w:val="0"/>
        <w:rPr>
          <w:rFonts w:ascii="Arial" w:hAnsi="Arial" w:cs="Arial"/>
          <w:sz w:val="22"/>
          <w:szCs w:val="22"/>
          <w:lang w:val="en-US"/>
        </w:rPr>
      </w:pPr>
    </w:p>
    <w:p w14:paraId="08D3D381" w14:textId="6EFD98B1" w:rsidR="00FE68AD" w:rsidRDefault="00FE68AD" w:rsidP="004E2D7D">
      <w:pPr>
        <w:autoSpaceDE w:val="0"/>
        <w:autoSpaceDN w:val="0"/>
        <w:rPr>
          <w:rFonts w:ascii="Arial" w:hAnsi="Arial" w:cs="Arial"/>
          <w:sz w:val="22"/>
          <w:szCs w:val="22"/>
          <w:lang w:val="en-US"/>
        </w:rPr>
      </w:pPr>
    </w:p>
    <w:p w14:paraId="11D7A1BC" w14:textId="4BB52605" w:rsidR="00FE68AD" w:rsidRDefault="00FE68AD" w:rsidP="004E2D7D">
      <w:pPr>
        <w:autoSpaceDE w:val="0"/>
        <w:autoSpaceDN w:val="0"/>
        <w:rPr>
          <w:rFonts w:ascii="Arial" w:hAnsi="Arial" w:cs="Arial"/>
          <w:sz w:val="22"/>
          <w:szCs w:val="22"/>
          <w:lang w:val="en-US"/>
        </w:rPr>
      </w:pPr>
    </w:p>
    <w:p w14:paraId="7F807105" w14:textId="7323FA4E" w:rsidR="00FE68AD" w:rsidRDefault="00FE68AD" w:rsidP="004E2D7D">
      <w:pPr>
        <w:autoSpaceDE w:val="0"/>
        <w:autoSpaceDN w:val="0"/>
        <w:rPr>
          <w:rFonts w:ascii="Arial" w:hAnsi="Arial" w:cs="Arial"/>
          <w:sz w:val="22"/>
          <w:szCs w:val="22"/>
          <w:lang w:val="en-US"/>
        </w:rPr>
      </w:pPr>
    </w:p>
    <w:p w14:paraId="4646682A" w14:textId="7E5817B0" w:rsidR="00FE68AD" w:rsidRDefault="00FE68AD" w:rsidP="004E2D7D">
      <w:pPr>
        <w:autoSpaceDE w:val="0"/>
        <w:autoSpaceDN w:val="0"/>
        <w:rPr>
          <w:rFonts w:ascii="Arial" w:hAnsi="Arial" w:cs="Arial"/>
          <w:sz w:val="22"/>
          <w:szCs w:val="22"/>
          <w:lang w:val="en-US"/>
        </w:rPr>
      </w:pPr>
    </w:p>
    <w:p w14:paraId="1491B227" w14:textId="622E70B5" w:rsidR="00FE68AD" w:rsidRDefault="00FE68AD" w:rsidP="004E2D7D">
      <w:pPr>
        <w:autoSpaceDE w:val="0"/>
        <w:autoSpaceDN w:val="0"/>
        <w:rPr>
          <w:rFonts w:ascii="Arial" w:hAnsi="Arial" w:cs="Arial"/>
          <w:sz w:val="22"/>
          <w:szCs w:val="22"/>
          <w:lang w:val="en-US"/>
        </w:rPr>
      </w:pPr>
    </w:p>
    <w:p w14:paraId="2AA6BC1A" w14:textId="6B57BD51" w:rsidR="00FE68AD" w:rsidRDefault="00FE68AD" w:rsidP="004E2D7D">
      <w:pPr>
        <w:autoSpaceDE w:val="0"/>
        <w:autoSpaceDN w:val="0"/>
        <w:rPr>
          <w:rFonts w:ascii="Arial" w:hAnsi="Arial" w:cs="Arial"/>
          <w:sz w:val="22"/>
          <w:szCs w:val="22"/>
          <w:lang w:val="en-US"/>
        </w:rPr>
      </w:pPr>
    </w:p>
    <w:p w14:paraId="2006AA03" w14:textId="26AB47BA" w:rsidR="00FE68AD" w:rsidRDefault="00FE68AD" w:rsidP="004E2D7D">
      <w:pPr>
        <w:autoSpaceDE w:val="0"/>
        <w:autoSpaceDN w:val="0"/>
        <w:rPr>
          <w:rFonts w:ascii="Arial" w:hAnsi="Arial" w:cs="Arial"/>
          <w:sz w:val="22"/>
          <w:szCs w:val="22"/>
          <w:lang w:val="en-US"/>
        </w:rPr>
      </w:pPr>
    </w:p>
    <w:p w14:paraId="13EB6757" w14:textId="54D1E8B5" w:rsidR="00FE68AD" w:rsidRDefault="00FE68AD" w:rsidP="004E2D7D">
      <w:pPr>
        <w:autoSpaceDE w:val="0"/>
        <w:autoSpaceDN w:val="0"/>
        <w:rPr>
          <w:rFonts w:ascii="Arial" w:hAnsi="Arial" w:cs="Arial"/>
          <w:sz w:val="22"/>
          <w:szCs w:val="22"/>
          <w:lang w:val="en-US"/>
        </w:rPr>
      </w:pPr>
    </w:p>
    <w:p w14:paraId="13D944F8" w14:textId="0AFC54C3" w:rsidR="00FE68AD" w:rsidRDefault="00FE68AD" w:rsidP="004E2D7D">
      <w:pPr>
        <w:autoSpaceDE w:val="0"/>
        <w:autoSpaceDN w:val="0"/>
        <w:rPr>
          <w:rFonts w:ascii="Arial" w:hAnsi="Arial" w:cs="Arial"/>
          <w:sz w:val="22"/>
          <w:szCs w:val="22"/>
          <w:lang w:val="en-US"/>
        </w:rPr>
      </w:pPr>
    </w:p>
    <w:p w14:paraId="0D4C64A1" w14:textId="7E882C01" w:rsidR="00FE68AD" w:rsidRDefault="00FE68AD" w:rsidP="004E2D7D">
      <w:pPr>
        <w:autoSpaceDE w:val="0"/>
        <w:autoSpaceDN w:val="0"/>
        <w:rPr>
          <w:rFonts w:ascii="Arial" w:hAnsi="Arial" w:cs="Arial"/>
          <w:sz w:val="22"/>
          <w:szCs w:val="22"/>
          <w:lang w:val="en-US"/>
        </w:rPr>
      </w:pPr>
    </w:p>
    <w:p w14:paraId="490D1B39" w14:textId="77777777" w:rsidR="00FE68AD" w:rsidRPr="004E2D7D" w:rsidRDefault="00FE68AD" w:rsidP="004E2D7D">
      <w:pPr>
        <w:autoSpaceDE w:val="0"/>
        <w:autoSpaceDN w:val="0"/>
        <w:rPr>
          <w:rFonts w:ascii="Arial" w:hAnsi="Arial" w:cs="Arial"/>
          <w:sz w:val="22"/>
          <w:szCs w:val="22"/>
          <w:lang w:val="en-US"/>
        </w:rPr>
      </w:pPr>
    </w:p>
    <w:p w14:paraId="796E1F08" w14:textId="2F11773F" w:rsidR="00FC51B2" w:rsidRDefault="00FC51B2">
      <w:pPr>
        <w:pStyle w:val="Titre2"/>
      </w:pPr>
      <w:r>
        <w:lastRenderedPageBreak/>
        <w:t>Corporate Action Events</w:t>
      </w:r>
      <w:bookmarkEnd w:id="32"/>
    </w:p>
    <w:p w14:paraId="7350169C" w14:textId="77777777" w:rsidR="00FC51B2" w:rsidRDefault="00FC51B2" w:rsidP="00FC51B2">
      <w:pPr>
        <w:pStyle w:val="Paragraphedeliste"/>
        <w:autoSpaceDE w:val="0"/>
        <w:autoSpaceDN w:val="0"/>
        <w:adjustRightInd w:val="0"/>
        <w:ind w:left="432"/>
        <w:rPr>
          <w:rFonts w:ascii="Arial" w:hAnsi="Arial" w:cs="Arial"/>
          <w:sz w:val="22"/>
          <w:szCs w:val="22"/>
          <w:lang w:val="en-US"/>
        </w:rPr>
      </w:pPr>
    </w:p>
    <w:p w14:paraId="628066E4" w14:textId="77777777" w:rsidR="00FC51B2" w:rsidRPr="00291751" w:rsidRDefault="00FC51B2" w:rsidP="00FC51B2">
      <w:pPr>
        <w:keepNext/>
        <w:keepLines/>
        <w:widowControl w:val="0"/>
        <w:tabs>
          <w:tab w:val="left" w:pos="1152"/>
        </w:tabs>
        <w:autoSpaceDE w:val="0"/>
        <w:autoSpaceDN w:val="0"/>
        <w:adjustRightInd w:val="0"/>
        <w:spacing w:before="60" w:after="60"/>
        <w:ind w:left="709" w:right="3"/>
        <w:rPr>
          <w:rFonts w:ascii="Arial" w:hAnsi="Arial" w:cs="Arial"/>
          <w:bCs/>
          <w:sz w:val="22"/>
          <w:szCs w:val="22"/>
        </w:rPr>
      </w:pPr>
      <w:r w:rsidRPr="00291751">
        <w:rPr>
          <w:rFonts w:ascii="Arial" w:hAnsi="Arial" w:cs="Arial"/>
          <w:bCs/>
          <w:sz w:val="22"/>
          <w:szCs w:val="22"/>
        </w:rPr>
        <w:t>The below table provides the status details on of each Corporate Action Event</w:t>
      </w:r>
      <w:r>
        <w:rPr>
          <w:rFonts w:ascii="Arial" w:hAnsi="Arial" w:cs="Arial"/>
          <w:bCs/>
          <w:sz w:val="22"/>
          <w:szCs w:val="22"/>
        </w:rPr>
        <w:t>:</w:t>
      </w:r>
    </w:p>
    <w:p w14:paraId="72F81B5B" w14:textId="77777777" w:rsidR="00FC51B2" w:rsidRDefault="00FC51B2" w:rsidP="00FC51B2">
      <w:pPr>
        <w:keepNext/>
        <w:keepLines/>
        <w:widowControl w:val="0"/>
        <w:tabs>
          <w:tab w:val="left" w:pos="1152"/>
        </w:tabs>
        <w:autoSpaceDE w:val="0"/>
        <w:autoSpaceDN w:val="0"/>
        <w:adjustRightInd w:val="0"/>
        <w:spacing w:before="60" w:after="60"/>
        <w:ind w:left="-360" w:right="3"/>
        <w:rPr>
          <w:rFonts w:cs="Arial"/>
          <w:bCs/>
          <w:sz w:val="18"/>
          <w:szCs w:val="18"/>
        </w:rPr>
      </w:pPr>
    </w:p>
    <w:tbl>
      <w:tblPr>
        <w:tblW w:w="13938" w:type="dxa"/>
        <w:tblInd w:w="562" w:type="dxa"/>
        <w:tblCellMar>
          <w:left w:w="70" w:type="dxa"/>
          <w:right w:w="70" w:type="dxa"/>
        </w:tblCellMar>
        <w:tblLook w:val="04A0" w:firstRow="1" w:lastRow="0" w:firstColumn="1" w:lastColumn="0" w:noHBand="0" w:noVBand="1"/>
      </w:tblPr>
      <w:tblGrid>
        <w:gridCol w:w="745"/>
        <w:gridCol w:w="4642"/>
        <w:gridCol w:w="5007"/>
        <w:gridCol w:w="709"/>
        <w:gridCol w:w="708"/>
        <w:gridCol w:w="709"/>
        <w:gridCol w:w="709"/>
        <w:gridCol w:w="709"/>
      </w:tblGrid>
      <w:tr w:rsidR="00D078B1" w:rsidRPr="00291751" w14:paraId="5CACC409" w14:textId="77777777" w:rsidTr="00EA36C4">
        <w:trPr>
          <w:trHeight w:val="283"/>
          <w:tblHeader/>
        </w:trPr>
        <w:tc>
          <w:tcPr>
            <w:tcW w:w="10394" w:type="dxa"/>
            <w:gridSpan w:val="3"/>
            <w:vMerge w:val="restart"/>
            <w:tcBorders>
              <w:top w:val="single" w:sz="4" w:space="0" w:color="D6DCE4"/>
              <w:left w:val="single" w:sz="4" w:space="0" w:color="D6DCE4"/>
              <w:right w:val="single" w:sz="4" w:space="0" w:color="D6DCE4"/>
            </w:tcBorders>
            <w:shd w:val="clear" w:color="000000" w:fill="8497B0"/>
            <w:noWrap/>
            <w:vAlign w:val="center"/>
          </w:tcPr>
          <w:p w14:paraId="333E6CCB" w14:textId="77777777" w:rsidR="00D078B1" w:rsidRPr="00C654FF" w:rsidRDefault="00D078B1" w:rsidP="00E51827">
            <w:pPr>
              <w:jc w:val="center"/>
              <w:rPr>
                <w:rFonts w:ascii="Arial" w:hAnsi="Arial" w:cs="Arial"/>
                <w:b/>
                <w:bCs/>
                <w:color w:val="FFFFFF"/>
                <w:sz w:val="16"/>
                <w:szCs w:val="16"/>
                <w:lang w:val="en-US" w:eastAsia="es-ES"/>
              </w:rPr>
            </w:pPr>
            <w:r w:rsidRPr="00C654FF">
              <w:rPr>
                <w:rFonts w:ascii="Arial" w:hAnsi="Arial" w:cs="Arial"/>
                <w:b/>
                <w:bCs/>
                <w:color w:val="FFFFFF"/>
                <w:sz w:val="16"/>
                <w:szCs w:val="16"/>
                <w:lang w:val="en-US" w:eastAsia="es-ES"/>
              </w:rPr>
              <w:t>CA Event</w:t>
            </w:r>
          </w:p>
        </w:tc>
        <w:tc>
          <w:tcPr>
            <w:tcW w:w="3544" w:type="dxa"/>
            <w:gridSpan w:val="5"/>
            <w:tcBorders>
              <w:top w:val="single" w:sz="4" w:space="0" w:color="D6DCE4"/>
              <w:left w:val="single" w:sz="4" w:space="0" w:color="D6DCE4"/>
              <w:bottom w:val="single" w:sz="4" w:space="0" w:color="D6DCE4"/>
              <w:right w:val="single" w:sz="4" w:space="0" w:color="D6DCE4"/>
            </w:tcBorders>
            <w:shd w:val="clear" w:color="000000" w:fill="8497B0"/>
            <w:noWrap/>
            <w:vAlign w:val="center"/>
          </w:tcPr>
          <w:p w14:paraId="7CE06F99" w14:textId="77777777" w:rsidR="00D078B1" w:rsidRPr="00291751" w:rsidRDefault="00D078B1" w:rsidP="00E51827">
            <w:pPr>
              <w:jc w:val="center"/>
              <w:rPr>
                <w:rFonts w:ascii="Arial" w:hAnsi="Arial" w:cs="Arial"/>
                <w:b/>
                <w:bCs/>
                <w:color w:val="FFFFFF"/>
                <w:sz w:val="16"/>
                <w:szCs w:val="16"/>
                <w:lang w:val="es-ES" w:eastAsia="es-ES"/>
              </w:rPr>
            </w:pPr>
            <w:r w:rsidRPr="00C654FF">
              <w:rPr>
                <w:rFonts w:ascii="Arial" w:hAnsi="Arial" w:cs="Arial"/>
                <w:b/>
                <w:bCs/>
                <w:color w:val="FFFFFF"/>
                <w:sz w:val="16"/>
                <w:szCs w:val="16"/>
                <w:lang w:val="en-US" w:eastAsia="es-ES"/>
              </w:rPr>
              <w:t>Impact</w:t>
            </w:r>
            <w:proofErr w:type="spellStart"/>
            <w:r>
              <w:rPr>
                <w:rFonts w:ascii="Arial" w:hAnsi="Arial" w:cs="Arial"/>
                <w:b/>
                <w:bCs/>
                <w:color w:val="FFFFFF"/>
                <w:sz w:val="16"/>
                <w:szCs w:val="16"/>
                <w:lang w:val="es-ES" w:eastAsia="es-ES"/>
              </w:rPr>
              <w:t>ed</w:t>
            </w:r>
            <w:proofErr w:type="spellEnd"/>
            <w:r>
              <w:rPr>
                <w:rFonts w:ascii="Arial" w:hAnsi="Arial" w:cs="Arial"/>
                <w:b/>
                <w:bCs/>
                <w:color w:val="FFFFFF"/>
                <w:sz w:val="16"/>
                <w:szCs w:val="16"/>
                <w:lang w:val="es-ES" w:eastAsia="es-ES"/>
              </w:rPr>
              <w:t xml:space="preserve"> </w:t>
            </w:r>
            <w:proofErr w:type="spellStart"/>
            <w:r>
              <w:rPr>
                <w:rFonts w:ascii="Arial" w:hAnsi="Arial" w:cs="Arial"/>
                <w:b/>
                <w:bCs/>
                <w:color w:val="FFFFFF"/>
                <w:sz w:val="16"/>
                <w:szCs w:val="16"/>
                <w:lang w:val="es-ES" w:eastAsia="es-ES"/>
              </w:rPr>
              <w:t>flows</w:t>
            </w:r>
            <w:proofErr w:type="spellEnd"/>
            <w:r>
              <w:rPr>
                <w:rFonts w:ascii="Arial" w:hAnsi="Arial" w:cs="Arial"/>
                <w:b/>
                <w:bCs/>
                <w:color w:val="FFFFFF"/>
                <w:sz w:val="16"/>
                <w:szCs w:val="16"/>
                <w:lang w:val="es-ES" w:eastAsia="es-ES"/>
              </w:rPr>
              <w:t xml:space="preserve"> per </w:t>
            </w:r>
            <w:proofErr w:type="spellStart"/>
            <w:r>
              <w:rPr>
                <w:rFonts w:ascii="Arial" w:hAnsi="Arial" w:cs="Arial"/>
                <w:b/>
                <w:bCs/>
                <w:color w:val="FFFFFF"/>
                <w:sz w:val="16"/>
                <w:szCs w:val="16"/>
                <w:lang w:val="es-ES" w:eastAsia="es-ES"/>
              </w:rPr>
              <w:t>Event</w:t>
            </w:r>
            <w:proofErr w:type="spellEnd"/>
          </w:p>
        </w:tc>
      </w:tr>
      <w:tr w:rsidR="00D078B1" w:rsidRPr="00291751" w14:paraId="13C67064" w14:textId="77777777" w:rsidTr="00EA36C4">
        <w:trPr>
          <w:trHeight w:val="275"/>
          <w:tblHeader/>
        </w:trPr>
        <w:tc>
          <w:tcPr>
            <w:tcW w:w="10394" w:type="dxa"/>
            <w:gridSpan w:val="3"/>
            <w:vMerge/>
            <w:tcBorders>
              <w:left w:val="single" w:sz="4" w:space="0" w:color="D6DCE4"/>
              <w:bottom w:val="single" w:sz="4" w:space="0" w:color="D6DCE4"/>
              <w:right w:val="single" w:sz="4" w:space="0" w:color="D6DCE4"/>
            </w:tcBorders>
            <w:shd w:val="clear" w:color="000000" w:fill="8497B0"/>
            <w:noWrap/>
            <w:vAlign w:val="center"/>
            <w:hideMark/>
          </w:tcPr>
          <w:p w14:paraId="6AE9829B" w14:textId="77777777" w:rsidR="00D078B1" w:rsidRPr="00291751" w:rsidRDefault="00D078B1" w:rsidP="00E51827">
            <w:pPr>
              <w:jc w:val="center"/>
              <w:rPr>
                <w:rFonts w:ascii="Arial" w:hAnsi="Arial" w:cs="Arial"/>
                <w:b/>
                <w:bCs/>
                <w:color w:val="FFFFFF"/>
                <w:sz w:val="16"/>
                <w:szCs w:val="16"/>
                <w:lang w:val="es-ES" w:eastAsia="es-ES"/>
              </w:rPr>
            </w:pPr>
          </w:p>
        </w:tc>
        <w:tc>
          <w:tcPr>
            <w:tcW w:w="709"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1B445F62" w14:textId="77777777" w:rsidR="00D078B1" w:rsidRPr="00291751" w:rsidRDefault="00D078B1" w:rsidP="00E51827">
            <w:pPr>
              <w:jc w:val="center"/>
              <w:rPr>
                <w:rFonts w:ascii="Arial" w:hAnsi="Arial" w:cs="Arial"/>
                <w:b/>
                <w:bCs/>
                <w:color w:val="FFFFFF"/>
                <w:sz w:val="16"/>
                <w:szCs w:val="16"/>
                <w:lang w:val="es-ES" w:eastAsia="es-ES"/>
              </w:rPr>
            </w:pPr>
            <w:proofErr w:type="spellStart"/>
            <w:r w:rsidRPr="00291751">
              <w:rPr>
                <w:rFonts w:ascii="Arial" w:hAnsi="Arial" w:cs="Arial"/>
                <w:b/>
                <w:bCs/>
                <w:color w:val="FFFFFF"/>
                <w:sz w:val="16"/>
                <w:szCs w:val="16"/>
                <w:lang w:val="es-ES" w:eastAsia="es-ES"/>
              </w:rPr>
              <w:t>Notification</w:t>
            </w:r>
            <w:proofErr w:type="spellEnd"/>
          </w:p>
        </w:tc>
        <w:tc>
          <w:tcPr>
            <w:tcW w:w="708"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290BFBCF" w14:textId="77777777" w:rsidR="00D078B1" w:rsidRPr="00291751" w:rsidRDefault="00D078B1" w:rsidP="00E51827">
            <w:pPr>
              <w:jc w:val="center"/>
              <w:rPr>
                <w:rFonts w:ascii="Arial" w:hAnsi="Arial" w:cs="Arial"/>
                <w:b/>
                <w:bCs/>
                <w:color w:val="FFFFFF"/>
                <w:sz w:val="16"/>
                <w:szCs w:val="16"/>
                <w:lang w:val="es-ES" w:eastAsia="es-ES"/>
              </w:rPr>
            </w:pPr>
            <w:proofErr w:type="spellStart"/>
            <w:r w:rsidRPr="00291751">
              <w:rPr>
                <w:rFonts w:ascii="Arial" w:hAnsi="Arial" w:cs="Arial"/>
                <w:b/>
                <w:bCs/>
                <w:color w:val="FFFFFF"/>
                <w:sz w:val="16"/>
                <w:szCs w:val="16"/>
                <w:lang w:val="es-ES" w:eastAsia="es-ES"/>
              </w:rPr>
              <w:t>Instruct</w:t>
            </w:r>
            <w:proofErr w:type="spellEnd"/>
          </w:p>
        </w:tc>
        <w:tc>
          <w:tcPr>
            <w:tcW w:w="709"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4BC7F96F" w14:textId="77777777" w:rsidR="00D078B1" w:rsidRPr="00291751" w:rsidRDefault="00D078B1" w:rsidP="00E51827">
            <w:pPr>
              <w:jc w:val="center"/>
              <w:rPr>
                <w:rFonts w:ascii="Arial" w:hAnsi="Arial" w:cs="Arial"/>
                <w:b/>
                <w:bCs/>
                <w:color w:val="FFFFFF"/>
                <w:sz w:val="16"/>
                <w:szCs w:val="16"/>
                <w:lang w:val="es-ES" w:eastAsia="es-ES"/>
              </w:rPr>
            </w:pPr>
            <w:proofErr w:type="spellStart"/>
            <w:r w:rsidRPr="00291751">
              <w:rPr>
                <w:rFonts w:ascii="Arial" w:hAnsi="Arial" w:cs="Arial"/>
                <w:b/>
                <w:bCs/>
                <w:color w:val="FFFFFF"/>
                <w:sz w:val="16"/>
                <w:szCs w:val="16"/>
                <w:lang w:val="es-ES" w:eastAsia="es-ES"/>
              </w:rPr>
              <w:t>Advise</w:t>
            </w:r>
            <w:proofErr w:type="spellEnd"/>
          </w:p>
        </w:tc>
        <w:tc>
          <w:tcPr>
            <w:tcW w:w="709"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51B8EADE" w14:textId="77777777" w:rsidR="00D078B1" w:rsidRPr="00291751" w:rsidRDefault="00D078B1" w:rsidP="00E51827">
            <w:pPr>
              <w:jc w:val="center"/>
              <w:rPr>
                <w:rFonts w:ascii="Arial" w:hAnsi="Arial" w:cs="Arial"/>
                <w:b/>
                <w:bCs/>
                <w:color w:val="FFFFFF"/>
                <w:sz w:val="16"/>
                <w:szCs w:val="16"/>
                <w:lang w:val="es-ES" w:eastAsia="es-ES"/>
              </w:rPr>
            </w:pPr>
            <w:proofErr w:type="spellStart"/>
            <w:r w:rsidRPr="00291751">
              <w:rPr>
                <w:rFonts w:ascii="Arial" w:hAnsi="Arial" w:cs="Arial"/>
                <w:b/>
                <w:bCs/>
                <w:color w:val="FFFFFF"/>
                <w:sz w:val="16"/>
                <w:szCs w:val="16"/>
                <w:lang w:val="es-ES" w:eastAsia="es-ES"/>
              </w:rPr>
              <w:t>Confirm</w:t>
            </w:r>
            <w:proofErr w:type="spellEnd"/>
          </w:p>
        </w:tc>
        <w:tc>
          <w:tcPr>
            <w:tcW w:w="709"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3E1734CB" w14:textId="77777777" w:rsidR="00D078B1" w:rsidRPr="00291751" w:rsidRDefault="00D078B1" w:rsidP="00E51827">
            <w:pPr>
              <w:jc w:val="center"/>
              <w:rPr>
                <w:rFonts w:ascii="Arial" w:hAnsi="Arial" w:cs="Arial"/>
                <w:b/>
                <w:bCs/>
                <w:color w:val="FFFFFF"/>
                <w:sz w:val="16"/>
                <w:szCs w:val="16"/>
                <w:lang w:val="es-ES" w:eastAsia="es-ES"/>
              </w:rPr>
            </w:pPr>
            <w:r w:rsidRPr="00291751">
              <w:rPr>
                <w:rFonts w:ascii="Arial" w:hAnsi="Arial" w:cs="Arial"/>
                <w:b/>
                <w:bCs/>
                <w:color w:val="FFFFFF"/>
                <w:sz w:val="16"/>
                <w:szCs w:val="16"/>
                <w:lang w:val="es-ES" w:eastAsia="es-ES"/>
              </w:rPr>
              <w:t>Reverse</w:t>
            </w:r>
          </w:p>
        </w:tc>
      </w:tr>
      <w:tr w:rsidR="00D078B1" w:rsidRPr="00291751" w14:paraId="41300002" w14:textId="77777777" w:rsidTr="00EA36C4">
        <w:trPr>
          <w:trHeight w:val="687"/>
          <w:tblHeader/>
        </w:trPr>
        <w:tc>
          <w:tcPr>
            <w:tcW w:w="745" w:type="dxa"/>
            <w:tcBorders>
              <w:top w:val="nil"/>
              <w:left w:val="single" w:sz="4" w:space="0" w:color="D6DCE4"/>
              <w:bottom w:val="single" w:sz="4" w:space="0" w:color="D6DCE4"/>
              <w:right w:val="single" w:sz="4" w:space="0" w:color="D6DCE4"/>
            </w:tcBorders>
            <w:shd w:val="clear" w:color="000000" w:fill="8497B0"/>
            <w:noWrap/>
            <w:vAlign w:val="center"/>
            <w:hideMark/>
          </w:tcPr>
          <w:p w14:paraId="3ED26CFE" w14:textId="77777777" w:rsidR="00D078B1" w:rsidRPr="00291751" w:rsidRDefault="00D078B1" w:rsidP="00E51827">
            <w:pPr>
              <w:jc w:val="center"/>
              <w:rPr>
                <w:rFonts w:ascii="Arial" w:hAnsi="Arial" w:cs="Arial"/>
                <w:b/>
                <w:bCs/>
                <w:color w:val="FFFFFF"/>
                <w:sz w:val="16"/>
                <w:szCs w:val="16"/>
                <w:lang w:val="es-ES" w:eastAsia="es-ES"/>
              </w:rPr>
            </w:pPr>
            <w:r w:rsidRPr="00291751">
              <w:rPr>
                <w:rFonts w:ascii="Arial" w:hAnsi="Arial" w:cs="Arial"/>
                <w:b/>
                <w:bCs/>
                <w:color w:val="FFFFFF"/>
                <w:sz w:val="16"/>
                <w:szCs w:val="16"/>
                <w:lang w:val="es-ES" w:eastAsia="es-ES"/>
              </w:rPr>
              <w:t xml:space="preserve">CA </w:t>
            </w:r>
            <w:proofErr w:type="spellStart"/>
            <w:r w:rsidRPr="00291751">
              <w:rPr>
                <w:rFonts w:ascii="Arial" w:hAnsi="Arial" w:cs="Arial"/>
                <w:b/>
                <w:bCs/>
                <w:color w:val="FFFFFF"/>
                <w:sz w:val="16"/>
                <w:szCs w:val="16"/>
                <w:lang w:val="es-ES" w:eastAsia="es-ES"/>
              </w:rPr>
              <w:t>Event</w:t>
            </w:r>
            <w:proofErr w:type="spellEnd"/>
            <w:r w:rsidRPr="00291751">
              <w:rPr>
                <w:rFonts w:ascii="Arial" w:hAnsi="Arial" w:cs="Arial"/>
                <w:b/>
                <w:bCs/>
                <w:color w:val="FFFFFF"/>
                <w:sz w:val="16"/>
                <w:szCs w:val="16"/>
                <w:lang w:val="es-ES" w:eastAsia="es-ES"/>
              </w:rPr>
              <w:t xml:space="preserve"> ID</w:t>
            </w:r>
          </w:p>
        </w:tc>
        <w:tc>
          <w:tcPr>
            <w:tcW w:w="4642" w:type="dxa"/>
            <w:tcBorders>
              <w:top w:val="nil"/>
              <w:left w:val="nil"/>
              <w:bottom w:val="single" w:sz="4" w:space="0" w:color="D6DCE4"/>
              <w:right w:val="single" w:sz="4" w:space="0" w:color="D6DCE4"/>
            </w:tcBorders>
            <w:shd w:val="clear" w:color="000000" w:fill="8497B0"/>
            <w:noWrap/>
            <w:vAlign w:val="center"/>
            <w:hideMark/>
          </w:tcPr>
          <w:p w14:paraId="29AC1CC0" w14:textId="77777777" w:rsidR="00D078B1" w:rsidRPr="00291751" w:rsidRDefault="00D078B1" w:rsidP="00E51827">
            <w:pPr>
              <w:jc w:val="center"/>
              <w:rPr>
                <w:rFonts w:ascii="Arial" w:hAnsi="Arial" w:cs="Arial"/>
                <w:b/>
                <w:bCs/>
                <w:color w:val="FFFFFF"/>
                <w:sz w:val="16"/>
                <w:szCs w:val="16"/>
                <w:lang w:val="es-ES" w:eastAsia="es-ES"/>
              </w:rPr>
            </w:pPr>
            <w:r w:rsidRPr="00291751">
              <w:rPr>
                <w:rFonts w:ascii="Arial" w:hAnsi="Arial" w:cs="Arial"/>
                <w:b/>
                <w:bCs/>
                <w:color w:val="FFFFFF"/>
                <w:sz w:val="16"/>
                <w:szCs w:val="16"/>
                <w:lang w:val="es-ES" w:eastAsia="es-ES"/>
              </w:rPr>
              <w:t xml:space="preserve">CA </w:t>
            </w:r>
            <w:proofErr w:type="spellStart"/>
            <w:r w:rsidRPr="00291751">
              <w:rPr>
                <w:rFonts w:ascii="Arial" w:hAnsi="Arial" w:cs="Arial"/>
                <w:b/>
                <w:bCs/>
                <w:color w:val="FFFFFF"/>
                <w:sz w:val="16"/>
                <w:szCs w:val="16"/>
                <w:lang w:val="es-ES" w:eastAsia="es-ES"/>
              </w:rPr>
              <w:t>Event</w:t>
            </w:r>
            <w:proofErr w:type="spellEnd"/>
            <w:r w:rsidRPr="00291751">
              <w:rPr>
                <w:rFonts w:ascii="Arial" w:hAnsi="Arial" w:cs="Arial"/>
                <w:b/>
                <w:bCs/>
                <w:color w:val="FFFFFF"/>
                <w:sz w:val="16"/>
                <w:szCs w:val="16"/>
                <w:lang w:val="es-ES" w:eastAsia="es-ES"/>
              </w:rPr>
              <w:t xml:space="preserve"> </w:t>
            </w:r>
            <w:proofErr w:type="spellStart"/>
            <w:r w:rsidRPr="00291751">
              <w:rPr>
                <w:rFonts w:ascii="Arial" w:hAnsi="Arial" w:cs="Arial"/>
                <w:b/>
                <w:bCs/>
                <w:color w:val="FFFFFF"/>
                <w:sz w:val="16"/>
                <w:szCs w:val="16"/>
                <w:lang w:val="es-ES" w:eastAsia="es-ES"/>
              </w:rPr>
              <w:t>name</w:t>
            </w:r>
            <w:proofErr w:type="spellEnd"/>
          </w:p>
        </w:tc>
        <w:tc>
          <w:tcPr>
            <w:tcW w:w="5005" w:type="dxa"/>
            <w:tcBorders>
              <w:top w:val="nil"/>
              <w:left w:val="nil"/>
              <w:bottom w:val="single" w:sz="4" w:space="0" w:color="D6DCE4"/>
              <w:right w:val="single" w:sz="4" w:space="0" w:color="D6DCE4"/>
            </w:tcBorders>
            <w:shd w:val="clear" w:color="000000" w:fill="8497B0"/>
            <w:noWrap/>
            <w:vAlign w:val="center"/>
            <w:hideMark/>
          </w:tcPr>
          <w:p w14:paraId="4AD7A85F" w14:textId="77777777" w:rsidR="00D078B1" w:rsidRPr="00291751" w:rsidRDefault="00D078B1" w:rsidP="00E51827">
            <w:pPr>
              <w:jc w:val="center"/>
              <w:rPr>
                <w:rFonts w:ascii="Arial" w:hAnsi="Arial" w:cs="Arial"/>
                <w:b/>
                <w:bCs/>
                <w:color w:val="FFFFFF"/>
                <w:sz w:val="16"/>
                <w:szCs w:val="16"/>
                <w:lang w:val="es-ES" w:eastAsia="es-ES"/>
              </w:rPr>
            </w:pPr>
            <w:proofErr w:type="spellStart"/>
            <w:r w:rsidRPr="00291751">
              <w:rPr>
                <w:rFonts w:ascii="Arial" w:hAnsi="Arial" w:cs="Arial"/>
                <w:b/>
                <w:bCs/>
                <w:color w:val="FFFFFF"/>
                <w:sz w:val="16"/>
                <w:szCs w:val="16"/>
                <w:lang w:val="es-ES" w:eastAsia="es-ES"/>
              </w:rPr>
              <w:t>Option</w:t>
            </w:r>
            <w:proofErr w:type="spellEnd"/>
          </w:p>
        </w:tc>
        <w:tc>
          <w:tcPr>
            <w:tcW w:w="709" w:type="dxa"/>
            <w:vMerge/>
            <w:tcBorders>
              <w:top w:val="single" w:sz="4" w:space="0" w:color="D6DCE4"/>
              <w:left w:val="single" w:sz="4" w:space="0" w:color="D6DCE4"/>
              <w:bottom w:val="single" w:sz="4" w:space="0" w:color="D6DCE4"/>
              <w:right w:val="single" w:sz="4" w:space="0" w:color="D6DCE4"/>
            </w:tcBorders>
            <w:vAlign w:val="center"/>
            <w:hideMark/>
          </w:tcPr>
          <w:p w14:paraId="4E632E4F" w14:textId="77777777" w:rsidR="00D078B1" w:rsidRPr="00291751" w:rsidRDefault="00D078B1" w:rsidP="00E51827">
            <w:pPr>
              <w:rPr>
                <w:rFonts w:ascii="Arial" w:hAnsi="Arial" w:cs="Arial"/>
                <w:b/>
                <w:bCs/>
                <w:color w:val="FFFFFF"/>
                <w:sz w:val="16"/>
                <w:szCs w:val="16"/>
                <w:lang w:val="es-ES" w:eastAsia="es-ES"/>
              </w:rPr>
            </w:pPr>
          </w:p>
        </w:tc>
        <w:tc>
          <w:tcPr>
            <w:tcW w:w="708" w:type="dxa"/>
            <w:vMerge/>
            <w:tcBorders>
              <w:top w:val="single" w:sz="4" w:space="0" w:color="D6DCE4"/>
              <w:left w:val="single" w:sz="4" w:space="0" w:color="D6DCE4"/>
              <w:bottom w:val="single" w:sz="4" w:space="0" w:color="D6DCE4"/>
              <w:right w:val="single" w:sz="4" w:space="0" w:color="D6DCE4"/>
            </w:tcBorders>
            <w:vAlign w:val="center"/>
            <w:hideMark/>
          </w:tcPr>
          <w:p w14:paraId="4DF478D2" w14:textId="77777777" w:rsidR="00D078B1" w:rsidRPr="00291751" w:rsidRDefault="00D078B1" w:rsidP="00E51827">
            <w:pPr>
              <w:rPr>
                <w:rFonts w:ascii="Arial" w:hAnsi="Arial" w:cs="Arial"/>
                <w:b/>
                <w:bCs/>
                <w:color w:val="FFFFFF"/>
                <w:sz w:val="16"/>
                <w:szCs w:val="16"/>
                <w:lang w:val="es-ES" w:eastAsia="es-ES"/>
              </w:rPr>
            </w:pPr>
          </w:p>
        </w:tc>
        <w:tc>
          <w:tcPr>
            <w:tcW w:w="709" w:type="dxa"/>
            <w:vMerge/>
            <w:tcBorders>
              <w:top w:val="single" w:sz="4" w:space="0" w:color="D6DCE4"/>
              <w:left w:val="single" w:sz="4" w:space="0" w:color="D6DCE4"/>
              <w:bottom w:val="single" w:sz="4" w:space="0" w:color="D6DCE4"/>
              <w:right w:val="single" w:sz="4" w:space="0" w:color="D6DCE4"/>
            </w:tcBorders>
            <w:vAlign w:val="center"/>
            <w:hideMark/>
          </w:tcPr>
          <w:p w14:paraId="36CBEE40" w14:textId="77777777" w:rsidR="00D078B1" w:rsidRPr="00291751" w:rsidRDefault="00D078B1" w:rsidP="00E51827">
            <w:pPr>
              <w:rPr>
                <w:rFonts w:ascii="Arial" w:hAnsi="Arial" w:cs="Arial"/>
                <w:b/>
                <w:bCs/>
                <w:color w:val="FFFFFF"/>
                <w:sz w:val="16"/>
                <w:szCs w:val="16"/>
                <w:lang w:val="es-ES" w:eastAsia="es-ES"/>
              </w:rPr>
            </w:pPr>
          </w:p>
        </w:tc>
        <w:tc>
          <w:tcPr>
            <w:tcW w:w="709" w:type="dxa"/>
            <w:vMerge/>
            <w:tcBorders>
              <w:top w:val="single" w:sz="4" w:space="0" w:color="D6DCE4"/>
              <w:left w:val="single" w:sz="4" w:space="0" w:color="D6DCE4"/>
              <w:bottom w:val="single" w:sz="4" w:space="0" w:color="D6DCE4"/>
              <w:right w:val="single" w:sz="4" w:space="0" w:color="D6DCE4"/>
            </w:tcBorders>
            <w:vAlign w:val="center"/>
            <w:hideMark/>
          </w:tcPr>
          <w:p w14:paraId="487FDE8C" w14:textId="77777777" w:rsidR="00D078B1" w:rsidRPr="00291751" w:rsidRDefault="00D078B1" w:rsidP="00E51827">
            <w:pPr>
              <w:rPr>
                <w:rFonts w:ascii="Arial" w:hAnsi="Arial" w:cs="Arial"/>
                <w:b/>
                <w:bCs/>
                <w:color w:val="FFFFFF"/>
                <w:sz w:val="16"/>
                <w:szCs w:val="16"/>
                <w:lang w:val="es-ES" w:eastAsia="es-ES"/>
              </w:rPr>
            </w:pPr>
          </w:p>
        </w:tc>
        <w:tc>
          <w:tcPr>
            <w:tcW w:w="709" w:type="dxa"/>
            <w:vMerge/>
            <w:tcBorders>
              <w:top w:val="single" w:sz="4" w:space="0" w:color="D6DCE4"/>
              <w:left w:val="single" w:sz="4" w:space="0" w:color="D6DCE4"/>
              <w:bottom w:val="single" w:sz="4" w:space="0" w:color="D6DCE4"/>
              <w:right w:val="single" w:sz="4" w:space="0" w:color="D6DCE4"/>
            </w:tcBorders>
            <w:vAlign w:val="center"/>
            <w:hideMark/>
          </w:tcPr>
          <w:p w14:paraId="6C897DC5" w14:textId="77777777" w:rsidR="00D078B1" w:rsidRPr="00291751" w:rsidRDefault="00D078B1" w:rsidP="00E51827">
            <w:pPr>
              <w:rPr>
                <w:rFonts w:ascii="Arial" w:hAnsi="Arial" w:cs="Arial"/>
                <w:b/>
                <w:bCs/>
                <w:color w:val="FFFFFF"/>
                <w:sz w:val="16"/>
                <w:szCs w:val="16"/>
                <w:lang w:val="es-ES" w:eastAsia="es-ES"/>
              </w:rPr>
            </w:pPr>
          </w:p>
        </w:tc>
      </w:tr>
      <w:tr w:rsidR="00D078B1" w:rsidRPr="00291751" w14:paraId="5B608236"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97D315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ACTV</w:t>
            </w:r>
          </w:p>
        </w:tc>
        <w:tc>
          <w:tcPr>
            <w:tcW w:w="4642" w:type="dxa"/>
            <w:tcBorders>
              <w:top w:val="nil"/>
              <w:left w:val="nil"/>
              <w:bottom w:val="single" w:sz="4" w:space="0" w:color="D6DCE4"/>
              <w:right w:val="single" w:sz="4" w:space="0" w:color="D6DCE4"/>
            </w:tcBorders>
            <w:shd w:val="clear" w:color="auto" w:fill="auto"/>
            <w:noWrap/>
            <w:vAlign w:val="center"/>
            <w:hideMark/>
          </w:tcPr>
          <w:p w14:paraId="02DB47B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Trading Status: Active</w:t>
            </w:r>
          </w:p>
        </w:tc>
        <w:tc>
          <w:tcPr>
            <w:tcW w:w="5005" w:type="dxa"/>
            <w:tcBorders>
              <w:top w:val="nil"/>
              <w:left w:val="nil"/>
              <w:bottom w:val="single" w:sz="4" w:space="0" w:color="D6DCE4"/>
              <w:right w:val="single" w:sz="4" w:space="0" w:color="D6DCE4"/>
            </w:tcBorders>
            <w:shd w:val="clear" w:color="auto" w:fill="auto"/>
            <w:noWrap/>
            <w:vAlign w:val="center"/>
            <w:hideMark/>
          </w:tcPr>
          <w:p w14:paraId="315B71F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1C3061A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71E5E38"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3114012"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7D3AF1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EF0897A"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7349AD2A"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vAlign w:val="center"/>
            <w:hideMark/>
          </w:tcPr>
          <w:p w14:paraId="20703FB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BIDS</w:t>
            </w:r>
          </w:p>
        </w:tc>
        <w:tc>
          <w:tcPr>
            <w:tcW w:w="4642" w:type="dxa"/>
            <w:tcBorders>
              <w:top w:val="nil"/>
              <w:left w:val="nil"/>
              <w:bottom w:val="single" w:sz="4" w:space="0" w:color="D6DCE4"/>
              <w:right w:val="single" w:sz="4" w:space="0" w:color="D6DCE4"/>
            </w:tcBorders>
            <w:shd w:val="clear" w:color="auto" w:fill="auto"/>
            <w:vAlign w:val="center"/>
            <w:hideMark/>
          </w:tcPr>
          <w:p w14:paraId="0D481643"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Repurchase Offer/Issuer Bid/Reverse Rights</w:t>
            </w:r>
          </w:p>
        </w:tc>
        <w:tc>
          <w:tcPr>
            <w:tcW w:w="5005" w:type="dxa"/>
            <w:tcBorders>
              <w:top w:val="nil"/>
              <w:left w:val="nil"/>
              <w:bottom w:val="single" w:sz="4" w:space="0" w:color="D6DCE4"/>
              <w:right w:val="single" w:sz="4" w:space="0" w:color="D6DCE4"/>
            </w:tcBorders>
            <w:shd w:val="clear" w:color="auto" w:fill="auto"/>
            <w:vAlign w:val="center"/>
            <w:hideMark/>
          </w:tcPr>
          <w:p w14:paraId="218ABB3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VOLU-CASH,NOAC,CTEN</w:t>
            </w:r>
          </w:p>
        </w:tc>
        <w:tc>
          <w:tcPr>
            <w:tcW w:w="709" w:type="dxa"/>
            <w:tcBorders>
              <w:top w:val="nil"/>
              <w:left w:val="nil"/>
              <w:bottom w:val="single" w:sz="4" w:space="0" w:color="D6DCE4"/>
              <w:right w:val="single" w:sz="4" w:space="0" w:color="D6DCE4"/>
            </w:tcBorders>
            <w:shd w:val="clear" w:color="auto" w:fill="auto"/>
            <w:noWrap/>
            <w:vAlign w:val="center"/>
            <w:hideMark/>
          </w:tcPr>
          <w:p w14:paraId="623D13A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C2701D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F7EAD0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9C2006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42953A3E" w14:textId="25929F3E"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1A7B3BA"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C850C7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BPUT</w:t>
            </w:r>
          </w:p>
        </w:tc>
        <w:tc>
          <w:tcPr>
            <w:tcW w:w="4642" w:type="dxa"/>
            <w:tcBorders>
              <w:top w:val="nil"/>
              <w:left w:val="nil"/>
              <w:bottom w:val="single" w:sz="4" w:space="0" w:color="D6DCE4"/>
              <w:right w:val="single" w:sz="4" w:space="0" w:color="D6DCE4"/>
            </w:tcBorders>
            <w:shd w:val="clear" w:color="auto" w:fill="auto"/>
            <w:noWrap/>
            <w:vAlign w:val="center"/>
            <w:hideMark/>
          </w:tcPr>
          <w:p w14:paraId="473CBE00"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Put</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Redemption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0051CE7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VOLU-CASH, NOAC</w:t>
            </w:r>
          </w:p>
        </w:tc>
        <w:tc>
          <w:tcPr>
            <w:tcW w:w="709" w:type="dxa"/>
            <w:tcBorders>
              <w:top w:val="nil"/>
              <w:left w:val="nil"/>
              <w:bottom w:val="single" w:sz="4" w:space="0" w:color="D6DCE4"/>
              <w:right w:val="single" w:sz="4" w:space="0" w:color="D6DCE4"/>
            </w:tcBorders>
            <w:shd w:val="clear" w:color="auto" w:fill="auto"/>
            <w:noWrap/>
            <w:vAlign w:val="center"/>
            <w:hideMark/>
          </w:tcPr>
          <w:p w14:paraId="5D6A2AC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CF8110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63B2F22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630047C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1CCEDBC3" w14:textId="04F3C1F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894CB83"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9A6DF9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BRUP</w:t>
            </w:r>
          </w:p>
        </w:tc>
        <w:tc>
          <w:tcPr>
            <w:tcW w:w="4642" w:type="dxa"/>
            <w:tcBorders>
              <w:top w:val="nil"/>
              <w:left w:val="nil"/>
              <w:bottom w:val="single" w:sz="4" w:space="0" w:color="D6DCE4"/>
              <w:right w:val="single" w:sz="4" w:space="0" w:color="D6DCE4"/>
            </w:tcBorders>
            <w:shd w:val="clear" w:color="auto" w:fill="auto"/>
            <w:noWrap/>
            <w:vAlign w:val="center"/>
            <w:hideMark/>
          </w:tcPr>
          <w:p w14:paraId="21DC1818"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Bankruptcy</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139516B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5994C3E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B2BED20"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F34C2AA"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61CA5A9"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540C1D2F"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0F899F66" w14:textId="77777777" w:rsidTr="00EA36C4">
        <w:trPr>
          <w:trHeight w:val="24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F50500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CAPI</w:t>
            </w:r>
          </w:p>
        </w:tc>
        <w:tc>
          <w:tcPr>
            <w:tcW w:w="4642" w:type="dxa"/>
            <w:tcBorders>
              <w:top w:val="nil"/>
              <w:left w:val="nil"/>
              <w:bottom w:val="single" w:sz="4" w:space="0" w:color="D6DCE4"/>
              <w:right w:val="single" w:sz="4" w:space="0" w:color="D6DCE4"/>
            </w:tcBorders>
            <w:shd w:val="clear" w:color="auto" w:fill="auto"/>
            <w:noWrap/>
            <w:vAlign w:val="center"/>
            <w:hideMark/>
          </w:tcPr>
          <w:p w14:paraId="471A3A76"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Capitalisation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5441A3B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7531D3E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139B48DF"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747418B"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3AA439F"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05F0E13D"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4793A27A"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2DB4C2E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CERT</w:t>
            </w:r>
          </w:p>
        </w:tc>
        <w:tc>
          <w:tcPr>
            <w:tcW w:w="4642" w:type="dxa"/>
            <w:tcBorders>
              <w:top w:val="nil"/>
              <w:left w:val="nil"/>
              <w:bottom w:val="single" w:sz="4" w:space="0" w:color="D6DCE4"/>
              <w:right w:val="single" w:sz="4" w:space="0" w:color="D6DCE4"/>
            </w:tcBorders>
            <w:shd w:val="clear" w:color="auto" w:fill="auto"/>
            <w:vAlign w:val="center"/>
            <w:hideMark/>
          </w:tcPr>
          <w:p w14:paraId="0AA5F043"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Non-US TEFRA D Certification</w:t>
            </w:r>
          </w:p>
        </w:tc>
        <w:tc>
          <w:tcPr>
            <w:tcW w:w="5005" w:type="dxa"/>
            <w:tcBorders>
              <w:top w:val="nil"/>
              <w:left w:val="nil"/>
              <w:bottom w:val="single" w:sz="4" w:space="0" w:color="D6DCE4"/>
              <w:right w:val="single" w:sz="4" w:space="0" w:color="D6DCE4"/>
            </w:tcBorders>
            <w:shd w:val="clear" w:color="auto" w:fill="auto"/>
            <w:vAlign w:val="center"/>
            <w:hideMark/>
          </w:tcPr>
          <w:p w14:paraId="1AFEF3B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CHOS-QINV,NOQU</w:t>
            </w:r>
          </w:p>
        </w:tc>
        <w:tc>
          <w:tcPr>
            <w:tcW w:w="709" w:type="dxa"/>
            <w:tcBorders>
              <w:top w:val="nil"/>
              <w:left w:val="nil"/>
              <w:bottom w:val="single" w:sz="4" w:space="0" w:color="D6DCE4"/>
              <w:right w:val="single" w:sz="4" w:space="0" w:color="D6DCE4"/>
            </w:tcBorders>
            <w:shd w:val="clear" w:color="auto" w:fill="auto"/>
            <w:noWrap/>
            <w:vAlign w:val="center"/>
            <w:hideMark/>
          </w:tcPr>
          <w:p w14:paraId="41D9526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93A405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AC2E8B3"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0266037B"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1EA0411B"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6285AD73"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05CD0F3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CHAN</w:t>
            </w:r>
          </w:p>
        </w:tc>
        <w:tc>
          <w:tcPr>
            <w:tcW w:w="4642" w:type="dxa"/>
            <w:tcBorders>
              <w:top w:val="nil"/>
              <w:left w:val="nil"/>
              <w:bottom w:val="single" w:sz="4" w:space="0" w:color="D6DCE4"/>
              <w:right w:val="single" w:sz="4" w:space="0" w:color="D6DCE4"/>
            </w:tcBorders>
            <w:shd w:val="clear" w:color="auto" w:fill="auto"/>
            <w:noWrap/>
            <w:vAlign w:val="center"/>
            <w:hideMark/>
          </w:tcPr>
          <w:p w14:paraId="26CCA1B8" w14:textId="77777777" w:rsidR="00D078B1" w:rsidRPr="00291751" w:rsidRDefault="00D078B1" w:rsidP="0063650D">
            <w:pPr>
              <w:jc w:val="center"/>
              <w:rPr>
                <w:rFonts w:ascii="Arial" w:hAnsi="Arial" w:cs="Arial"/>
                <w:sz w:val="16"/>
                <w:szCs w:val="16"/>
                <w:lang w:val="es-ES" w:eastAsia="es-ES"/>
              </w:rPr>
            </w:pPr>
            <w:r w:rsidRPr="00291751">
              <w:rPr>
                <w:rFonts w:ascii="Arial" w:hAnsi="Arial" w:cs="Arial"/>
                <w:sz w:val="16"/>
                <w:szCs w:val="16"/>
                <w:lang w:val="es-ES" w:eastAsia="es-ES"/>
              </w:rPr>
              <w:t>Change</w:t>
            </w:r>
          </w:p>
        </w:tc>
        <w:tc>
          <w:tcPr>
            <w:tcW w:w="5005" w:type="dxa"/>
            <w:tcBorders>
              <w:top w:val="nil"/>
              <w:left w:val="nil"/>
              <w:bottom w:val="single" w:sz="4" w:space="0" w:color="D6DCE4"/>
              <w:right w:val="single" w:sz="4" w:space="0" w:color="D6DCE4"/>
            </w:tcBorders>
            <w:shd w:val="clear" w:color="auto" w:fill="auto"/>
            <w:vAlign w:val="center"/>
            <w:hideMark/>
          </w:tcPr>
          <w:p w14:paraId="1364DE4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MAND-N/A,SECU</w:t>
            </w:r>
          </w:p>
        </w:tc>
        <w:tc>
          <w:tcPr>
            <w:tcW w:w="709" w:type="dxa"/>
            <w:tcBorders>
              <w:top w:val="nil"/>
              <w:left w:val="nil"/>
              <w:bottom w:val="single" w:sz="4" w:space="0" w:color="D6DCE4"/>
              <w:right w:val="single" w:sz="4" w:space="0" w:color="D6DCE4"/>
            </w:tcBorders>
            <w:shd w:val="clear" w:color="auto" w:fill="auto"/>
            <w:noWrap/>
            <w:vAlign w:val="center"/>
            <w:hideMark/>
          </w:tcPr>
          <w:p w14:paraId="1FB0C3E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B585AE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7A3E53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59C9F7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49F163D" w14:textId="16654CFE"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82FFEB8" w14:textId="77777777" w:rsidTr="00EA36C4">
        <w:trPr>
          <w:trHeight w:val="69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D5BF23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CONS</w:t>
            </w:r>
          </w:p>
        </w:tc>
        <w:tc>
          <w:tcPr>
            <w:tcW w:w="4642" w:type="dxa"/>
            <w:tcBorders>
              <w:top w:val="nil"/>
              <w:left w:val="nil"/>
              <w:bottom w:val="single" w:sz="4" w:space="0" w:color="D6DCE4"/>
              <w:right w:val="single" w:sz="4" w:space="0" w:color="D6DCE4"/>
            </w:tcBorders>
            <w:shd w:val="clear" w:color="auto" w:fill="auto"/>
            <w:noWrap/>
            <w:vAlign w:val="center"/>
            <w:hideMark/>
          </w:tcPr>
          <w:p w14:paraId="0B67EEDE"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Consent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D4367AF"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VOLU-CONN,CONY,ABST,NOAC</w:t>
            </w:r>
          </w:p>
        </w:tc>
        <w:tc>
          <w:tcPr>
            <w:tcW w:w="709" w:type="dxa"/>
            <w:tcBorders>
              <w:top w:val="nil"/>
              <w:left w:val="nil"/>
              <w:bottom w:val="single" w:sz="4" w:space="0" w:color="D6DCE4"/>
              <w:right w:val="single" w:sz="4" w:space="0" w:color="D6DCE4"/>
            </w:tcBorders>
            <w:shd w:val="clear" w:color="auto" w:fill="auto"/>
            <w:noWrap/>
            <w:vAlign w:val="center"/>
            <w:hideMark/>
          </w:tcPr>
          <w:p w14:paraId="0DED5E6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664C116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F4470C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FA7BD1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10DEEAC" w14:textId="47477674"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481425FE"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44BB3C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CONV</w:t>
            </w:r>
          </w:p>
        </w:tc>
        <w:tc>
          <w:tcPr>
            <w:tcW w:w="4642" w:type="dxa"/>
            <w:tcBorders>
              <w:top w:val="nil"/>
              <w:left w:val="nil"/>
              <w:bottom w:val="single" w:sz="4" w:space="0" w:color="D6DCE4"/>
              <w:right w:val="single" w:sz="4" w:space="0" w:color="D6DCE4"/>
            </w:tcBorders>
            <w:shd w:val="clear" w:color="auto" w:fill="auto"/>
            <w:noWrap/>
            <w:vAlign w:val="center"/>
            <w:hideMark/>
          </w:tcPr>
          <w:p w14:paraId="273DD34F"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Conversion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09E03FA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7AF6240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FD2371A"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E98D0C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78DAD6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141CC63" w14:textId="1B98133D"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9BCE8F8"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8026E8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CONV</w:t>
            </w:r>
          </w:p>
        </w:tc>
        <w:tc>
          <w:tcPr>
            <w:tcW w:w="4642" w:type="dxa"/>
            <w:tcBorders>
              <w:top w:val="nil"/>
              <w:left w:val="nil"/>
              <w:bottom w:val="single" w:sz="4" w:space="0" w:color="D6DCE4"/>
              <w:right w:val="single" w:sz="4" w:space="0" w:color="D6DCE4"/>
            </w:tcBorders>
            <w:shd w:val="clear" w:color="auto" w:fill="auto"/>
            <w:noWrap/>
            <w:vAlign w:val="center"/>
            <w:hideMark/>
          </w:tcPr>
          <w:p w14:paraId="2056B7B7"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Conversion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39D2A153"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VOLU-CASE, CASH,SECU, NOAC</w:t>
            </w:r>
          </w:p>
        </w:tc>
        <w:tc>
          <w:tcPr>
            <w:tcW w:w="709" w:type="dxa"/>
            <w:tcBorders>
              <w:top w:val="nil"/>
              <w:left w:val="nil"/>
              <w:bottom w:val="single" w:sz="4" w:space="0" w:color="D6DCE4"/>
              <w:right w:val="single" w:sz="4" w:space="0" w:color="D6DCE4"/>
            </w:tcBorders>
            <w:shd w:val="clear" w:color="auto" w:fill="auto"/>
            <w:noWrap/>
            <w:vAlign w:val="center"/>
            <w:hideMark/>
          </w:tcPr>
          <w:p w14:paraId="6083CFA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BC340F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C9F4B9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624E61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209B8CDF" w14:textId="3426CF7F"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6BAB8FAB"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F423D5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CREV</w:t>
            </w:r>
          </w:p>
        </w:tc>
        <w:tc>
          <w:tcPr>
            <w:tcW w:w="4642" w:type="dxa"/>
            <w:tcBorders>
              <w:top w:val="nil"/>
              <w:left w:val="nil"/>
              <w:bottom w:val="single" w:sz="4" w:space="0" w:color="D6DCE4"/>
              <w:right w:val="single" w:sz="4" w:space="0" w:color="D6DCE4"/>
            </w:tcBorders>
            <w:shd w:val="clear" w:color="auto" w:fill="auto"/>
            <w:noWrap/>
            <w:vAlign w:val="center"/>
            <w:hideMark/>
          </w:tcPr>
          <w:p w14:paraId="4B375AB7"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Credit</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Event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59FF5D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04A757B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22DD68DE"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30CCE83"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D5B447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715E7101"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3607756C"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2FB380A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DFLT</w:t>
            </w:r>
          </w:p>
        </w:tc>
        <w:tc>
          <w:tcPr>
            <w:tcW w:w="4642" w:type="dxa"/>
            <w:tcBorders>
              <w:top w:val="nil"/>
              <w:left w:val="nil"/>
              <w:bottom w:val="single" w:sz="4" w:space="0" w:color="D6DCE4"/>
              <w:right w:val="single" w:sz="4" w:space="0" w:color="D6DCE4"/>
            </w:tcBorders>
            <w:shd w:val="clear" w:color="auto" w:fill="auto"/>
            <w:noWrap/>
            <w:vAlign w:val="center"/>
            <w:hideMark/>
          </w:tcPr>
          <w:p w14:paraId="145BE92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Bond Default</w:t>
            </w:r>
          </w:p>
        </w:tc>
        <w:tc>
          <w:tcPr>
            <w:tcW w:w="5005" w:type="dxa"/>
            <w:tcBorders>
              <w:top w:val="nil"/>
              <w:left w:val="nil"/>
              <w:bottom w:val="single" w:sz="4" w:space="0" w:color="D6DCE4"/>
              <w:right w:val="single" w:sz="4" w:space="0" w:color="D6DCE4"/>
            </w:tcBorders>
            <w:shd w:val="clear" w:color="auto" w:fill="auto"/>
            <w:vAlign w:val="center"/>
            <w:hideMark/>
          </w:tcPr>
          <w:p w14:paraId="250D410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 N/A</w:t>
            </w:r>
          </w:p>
        </w:tc>
        <w:tc>
          <w:tcPr>
            <w:tcW w:w="709" w:type="dxa"/>
            <w:tcBorders>
              <w:top w:val="nil"/>
              <w:left w:val="nil"/>
              <w:bottom w:val="single" w:sz="4" w:space="0" w:color="D6DCE4"/>
              <w:right w:val="single" w:sz="4" w:space="0" w:color="D6DCE4"/>
            </w:tcBorders>
            <w:shd w:val="clear" w:color="auto" w:fill="auto"/>
            <w:noWrap/>
            <w:vAlign w:val="center"/>
            <w:hideMark/>
          </w:tcPr>
          <w:p w14:paraId="0883C58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23D1FFC"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E00E7E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3CC7AB4"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168C2EAC"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0DAC3476"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730874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DLST</w:t>
            </w:r>
          </w:p>
        </w:tc>
        <w:tc>
          <w:tcPr>
            <w:tcW w:w="4642" w:type="dxa"/>
            <w:tcBorders>
              <w:top w:val="nil"/>
              <w:left w:val="nil"/>
              <w:bottom w:val="single" w:sz="4" w:space="0" w:color="D6DCE4"/>
              <w:right w:val="single" w:sz="4" w:space="0" w:color="D6DCE4"/>
            </w:tcBorders>
            <w:shd w:val="clear" w:color="auto" w:fill="auto"/>
            <w:noWrap/>
            <w:vAlign w:val="center"/>
            <w:hideMark/>
          </w:tcPr>
          <w:p w14:paraId="7BC3715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Trading Status: </w:t>
            </w:r>
            <w:proofErr w:type="spellStart"/>
            <w:r w:rsidRPr="00291751">
              <w:rPr>
                <w:rFonts w:ascii="Arial" w:hAnsi="Arial" w:cs="Arial"/>
                <w:color w:val="000000"/>
                <w:sz w:val="16"/>
                <w:szCs w:val="16"/>
                <w:lang w:val="es-ES" w:eastAsia="es-ES"/>
              </w:rPr>
              <w:t>Delisted</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13E0AED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 N/A</w:t>
            </w:r>
          </w:p>
        </w:tc>
        <w:tc>
          <w:tcPr>
            <w:tcW w:w="709" w:type="dxa"/>
            <w:tcBorders>
              <w:top w:val="nil"/>
              <w:left w:val="nil"/>
              <w:bottom w:val="single" w:sz="4" w:space="0" w:color="D6DCE4"/>
              <w:right w:val="single" w:sz="4" w:space="0" w:color="D6DCE4"/>
            </w:tcBorders>
            <w:shd w:val="clear" w:color="auto" w:fill="auto"/>
            <w:noWrap/>
            <w:vAlign w:val="center"/>
            <w:hideMark/>
          </w:tcPr>
          <w:p w14:paraId="2DA02E7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75238C8E"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FD4110E"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59F2E76"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36C63FC2"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2BDDE002"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2265400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DRAW</w:t>
            </w:r>
          </w:p>
        </w:tc>
        <w:tc>
          <w:tcPr>
            <w:tcW w:w="4642" w:type="dxa"/>
            <w:tcBorders>
              <w:top w:val="nil"/>
              <w:left w:val="nil"/>
              <w:bottom w:val="single" w:sz="4" w:space="0" w:color="D6DCE4"/>
              <w:right w:val="single" w:sz="4" w:space="0" w:color="D6DCE4"/>
            </w:tcBorders>
            <w:shd w:val="clear" w:color="auto" w:fill="auto"/>
            <w:noWrap/>
            <w:vAlign w:val="center"/>
            <w:hideMark/>
          </w:tcPr>
          <w:p w14:paraId="2156FA82"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Drawing</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0D5012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269A0A4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7E89798B"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7B08C05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9C75A0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FD51CE7" w14:textId="4FF307C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E9CC971"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9E7776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DSCL</w:t>
            </w:r>
          </w:p>
        </w:tc>
        <w:tc>
          <w:tcPr>
            <w:tcW w:w="4642" w:type="dxa"/>
            <w:tcBorders>
              <w:top w:val="nil"/>
              <w:left w:val="nil"/>
              <w:bottom w:val="single" w:sz="4" w:space="0" w:color="D6DCE4"/>
              <w:right w:val="single" w:sz="4" w:space="0" w:color="D6DCE4"/>
            </w:tcBorders>
            <w:shd w:val="clear" w:color="auto" w:fill="auto"/>
            <w:noWrap/>
            <w:vAlign w:val="center"/>
            <w:hideMark/>
          </w:tcPr>
          <w:p w14:paraId="3FDD9479"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Disclosure</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3295B3C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MAND-CONY</w:t>
            </w:r>
          </w:p>
        </w:tc>
        <w:tc>
          <w:tcPr>
            <w:tcW w:w="709" w:type="dxa"/>
            <w:tcBorders>
              <w:top w:val="nil"/>
              <w:left w:val="nil"/>
              <w:bottom w:val="single" w:sz="4" w:space="0" w:color="D6DCE4"/>
              <w:right w:val="single" w:sz="4" w:space="0" w:color="D6DCE4"/>
            </w:tcBorders>
            <w:shd w:val="clear" w:color="auto" w:fill="auto"/>
            <w:noWrap/>
            <w:vAlign w:val="center"/>
            <w:hideMark/>
          </w:tcPr>
          <w:p w14:paraId="341FDB7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533918A"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66633A24"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07BA5D36"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139683D6"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1AFAA9BA"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FE8E41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DSCL</w:t>
            </w:r>
          </w:p>
        </w:tc>
        <w:tc>
          <w:tcPr>
            <w:tcW w:w="4642" w:type="dxa"/>
            <w:tcBorders>
              <w:top w:val="nil"/>
              <w:left w:val="nil"/>
              <w:bottom w:val="single" w:sz="4" w:space="0" w:color="D6DCE4"/>
              <w:right w:val="single" w:sz="4" w:space="0" w:color="D6DCE4"/>
            </w:tcBorders>
            <w:shd w:val="clear" w:color="auto" w:fill="auto"/>
            <w:noWrap/>
            <w:vAlign w:val="center"/>
            <w:hideMark/>
          </w:tcPr>
          <w:p w14:paraId="64824F38"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Disclosure</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7625F88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VOLU-CONY, CONN, NOAC</w:t>
            </w:r>
          </w:p>
        </w:tc>
        <w:tc>
          <w:tcPr>
            <w:tcW w:w="709" w:type="dxa"/>
            <w:tcBorders>
              <w:top w:val="nil"/>
              <w:left w:val="nil"/>
              <w:bottom w:val="single" w:sz="4" w:space="0" w:color="D6DCE4"/>
              <w:right w:val="single" w:sz="4" w:space="0" w:color="D6DCE4"/>
            </w:tcBorders>
            <w:shd w:val="clear" w:color="auto" w:fill="auto"/>
            <w:noWrap/>
            <w:vAlign w:val="center"/>
            <w:hideMark/>
          </w:tcPr>
          <w:p w14:paraId="29BC1D1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0B4271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A4B5D6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84A913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2FB25E59" w14:textId="397EA341"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64B7DE34"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D4E132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DTCH</w:t>
            </w:r>
          </w:p>
        </w:tc>
        <w:tc>
          <w:tcPr>
            <w:tcW w:w="4642" w:type="dxa"/>
            <w:tcBorders>
              <w:top w:val="nil"/>
              <w:left w:val="nil"/>
              <w:bottom w:val="single" w:sz="4" w:space="0" w:color="D6DCE4"/>
              <w:right w:val="single" w:sz="4" w:space="0" w:color="D6DCE4"/>
            </w:tcBorders>
            <w:shd w:val="clear" w:color="auto" w:fill="auto"/>
            <w:noWrap/>
            <w:vAlign w:val="center"/>
            <w:hideMark/>
          </w:tcPr>
          <w:p w14:paraId="5742473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Dutch </w:t>
            </w:r>
            <w:proofErr w:type="spellStart"/>
            <w:r w:rsidRPr="00291751">
              <w:rPr>
                <w:rFonts w:ascii="Arial" w:hAnsi="Arial" w:cs="Arial"/>
                <w:color w:val="000000"/>
                <w:sz w:val="16"/>
                <w:szCs w:val="16"/>
                <w:lang w:val="es-ES" w:eastAsia="es-ES"/>
              </w:rPr>
              <w:t>Auction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4B2E6B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VOLU-CASH, NOAC</w:t>
            </w:r>
          </w:p>
        </w:tc>
        <w:tc>
          <w:tcPr>
            <w:tcW w:w="709" w:type="dxa"/>
            <w:tcBorders>
              <w:top w:val="nil"/>
              <w:left w:val="nil"/>
              <w:bottom w:val="single" w:sz="4" w:space="0" w:color="D6DCE4"/>
              <w:right w:val="single" w:sz="4" w:space="0" w:color="D6DCE4"/>
            </w:tcBorders>
            <w:shd w:val="clear" w:color="auto" w:fill="auto"/>
            <w:noWrap/>
            <w:vAlign w:val="center"/>
            <w:hideMark/>
          </w:tcPr>
          <w:p w14:paraId="7E49DD3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72B9301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576045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B90994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55550A50" w14:textId="4A49CA6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A1C676C"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CD4624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lastRenderedPageBreak/>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7ACA50F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3E922A5E"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VOLU-SECU,CASH, CASE,CEXC,NOAC</w:t>
            </w:r>
          </w:p>
        </w:tc>
        <w:tc>
          <w:tcPr>
            <w:tcW w:w="709" w:type="dxa"/>
            <w:tcBorders>
              <w:top w:val="nil"/>
              <w:left w:val="nil"/>
              <w:bottom w:val="single" w:sz="4" w:space="0" w:color="D6DCE4"/>
              <w:right w:val="single" w:sz="4" w:space="0" w:color="D6DCE4"/>
            </w:tcBorders>
            <w:shd w:val="clear" w:color="auto" w:fill="auto"/>
            <w:noWrap/>
            <w:vAlign w:val="center"/>
            <w:hideMark/>
          </w:tcPr>
          <w:p w14:paraId="0870290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1E1981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694F2A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B2D453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2C4F4F9" w14:textId="0BE6D0CD"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34C5FE2"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EB8626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02A36D1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529D18B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6FCB27D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FC516E9"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70CC96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09654D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1240DA2D" w14:textId="30E4F3DB"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AE41B9E"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4071D3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6FF7D49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11A28A8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23A849D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A2466F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18EC04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C729C7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63E937B4" w14:textId="5A6BF8E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2FE1385"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C04333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782ED03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36F720E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MAND-CASE</w:t>
            </w:r>
          </w:p>
        </w:tc>
        <w:tc>
          <w:tcPr>
            <w:tcW w:w="709" w:type="dxa"/>
            <w:tcBorders>
              <w:top w:val="nil"/>
              <w:left w:val="nil"/>
              <w:bottom w:val="single" w:sz="4" w:space="0" w:color="D6DCE4"/>
              <w:right w:val="single" w:sz="4" w:space="0" w:color="D6DCE4"/>
            </w:tcBorders>
            <w:shd w:val="clear" w:color="auto" w:fill="auto"/>
            <w:noWrap/>
            <w:vAlign w:val="center"/>
            <w:hideMark/>
          </w:tcPr>
          <w:p w14:paraId="41B6240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391A9F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0631444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B14A3A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51D6BA98" w14:textId="7B391979"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66DB33A"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83FC5B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41909C4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63C81C7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CHOS-SECU,CASH,CASE</w:t>
            </w:r>
          </w:p>
        </w:tc>
        <w:tc>
          <w:tcPr>
            <w:tcW w:w="709" w:type="dxa"/>
            <w:tcBorders>
              <w:top w:val="nil"/>
              <w:left w:val="nil"/>
              <w:bottom w:val="single" w:sz="4" w:space="0" w:color="D6DCE4"/>
              <w:right w:val="single" w:sz="4" w:space="0" w:color="D6DCE4"/>
            </w:tcBorders>
            <w:shd w:val="clear" w:color="auto" w:fill="auto"/>
            <w:noWrap/>
            <w:vAlign w:val="center"/>
            <w:hideMark/>
          </w:tcPr>
          <w:p w14:paraId="0EF8144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E2F0A5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DAB781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62A690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640B7872" w14:textId="58932972"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68C765D"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981A6E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EXTM</w:t>
            </w:r>
          </w:p>
        </w:tc>
        <w:tc>
          <w:tcPr>
            <w:tcW w:w="4642" w:type="dxa"/>
            <w:tcBorders>
              <w:top w:val="nil"/>
              <w:left w:val="nil"/>
              <w:bottom w:val="single" w:sz="4" w:space="0" w:color="D6DCE4"/>
              <w:right w:val="single" w:sz="4" w:space="0" w:color="D6DCE4"/>
            </w:tcBorders>
            <w:shd w:val="clear" w:color="auto" w:fill="auto"/>
            <w:noWrap/>
            <w:vAlign w:val="center"/>
            <w:hideMark/>
          </w:tcPr>
          <w:p w14:paraId="2DEC452E"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Maturity</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Extension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5C26D31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 SECU</w:t>
            </w:r>
          </w:p>
        </w:tc>
        <w:tc>
          <w:tcPr>
            <w:tcW w:w="709" w:type="dxa"/>
            <w:tcBorders>
              <w:top w:val="nil"/>
              <w:left w:val="nil"/>
              <w:bottom w:val="single" w:sz="4" w:space="0" w:color="D6DCE4"/>
              <w:right w:val="single" w:sz="4" w:space="0" w:color="D6DCE4"/>
            </w:tcBorders>
            <w:shd w:val="clear" w:color="auto" w:fill="auto"/>
            <w:noWrap/>
            <w:vAlign w:val="center"/>
            <w:hideMark/>
          </w:tcPr>
          <w:p w14:paraId="587C3FD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1A90C7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D4F2AE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12D062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5751EF24" w14:textId="20A9E93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27910A86"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5A574A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EXTM</w:t>
            </w:r>
          </w:p>
        </w:tc>
        <w:tc>
          <w:tcPr>
            <w:tcW w:w="4642" w:type="dxa"/>
            <w:tcBorders>
              <w:top w:val="nil"/>
              <w:left w:val="nil"/>
              <w:bottom w:val="single" w:sz="4" w:space="0" w:color="D6DCE4"/>
              <w:right w:val="single" w:sz="4" w:space="0" w:color="D6DCE4"/>
            </w:tcBorders>
            <w:shd w:val="clear" w:color="auto" w:fill="auto"/>
            <w:noWrap/>
            <w:vAlign w:val="center"/>
            <w:hideMark/>
          </w:tcPr>
          <w:p w14:paraId="4779CEBD"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Maturity</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Extension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6FD03D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CHOS-SECU,MPUT</w:t>
            </w:r>
          </w:p>
        </w:tc>
        <w:tc>
          <w:tcPr>
            <w:tcW w:w="709" w:type="dxa"/>
            <w:tcBorders>
              <w:top w:val="nil"/>
              <w:left w:val="nil"/>
              <w:bottom w:val="single" w:sz="4" w:space="0" w:color="D6DCE4"/>
              <w:right w:val="single" w:sz="4" w:space="0" w:color="D6DCE4"/>
            </w:tcBorders>
            <w:shd w:val="clear" w:color="auto" w:fill="auto"/>
            <w:noWrap/>
            <w:vAlign w:val="center"/>
            <w:hideMark/>
          </w:tcPr>
          <w:p w14:paraId="538977D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BC7756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DEFEBC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833FDD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D9DF9D3" w14:textId="31656F13"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B2C7079"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024D7F4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INCR</w:t>
            </w:r>
          </w:p>
        </w:tc>
        <w:tc>
          <w:tcPr>
            <w:tcW w:w="4642" w:type="dxa"/>
            <w:tcBorders>
              <w:top w:val="nil"/>
              <w:left w:val="nil"/>
              <w:bottom w:val="single" w:sz="4" w:space="0" w:color="D6DCE4"/>
              <w:right w:val="single" w:sz="4" w:space="0" w:color="D6DCE4"/>
            </w:tcBorders>
            <w:shd w:val="clear" w:color="auto" w:fill="auto"/>
            <w:noWrap/>
            <w:vAlign w:val="center"/>
            <w:hideMark/>
          </w:tcPr>
          <w:p w14:paraId="7218F93B"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Increase</w:t>
            </w:r>
            <w:proofErr w:type="spellEnd"/>
            <w:r w:rsidRPr="00291751">
              <w:rPr>
                <w:rFonts w:ascii="Arial" w:hAnsi="Arial" w:cs="Arial"/>
                <w:color w:val="000000"/>
                <w:sz w:val="16"/>
                <w:szCs w:val="16"/>
                <w:lang w:val="es-ES" w:eastAsia="es-ES"/>
              </w:rPr>
              <w:t xml:space="preserve"> in </w:t>
            </w:r>
            <w:proofErr w:type="spellStart"/>
            <w:r w:rsidRPr="00291751">
              <w:rPr>
                <w:rFonts w:ascii="Arial" w:hAnsi="Arial" w:cs="Arial"/>
                <w:color w:val="000000"/>
                <w:sz w:val="16"/>
                <w:szCs w:val="16"/>
                <w:lang w:val="es-ES" w:eastAsia="es-ES"/>
              </w:rPr>
              <w:t>Value</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431E4F9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7CE07CD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B214EC4"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57D7A452"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06C7C5F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39017476" w14:textId="1B63024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20D813AF"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2E3AF9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INFO</w:t>
            </w:r>
          </w:p>
        </w:tc>
        <w:tc>
          <w:tcPr>
            <w:tcW w:w="4642" w:type="dxa"/>
            <w:tcBorders>
              <w:top w:val="nil"/>
              <w:left w:val="nil"/>
              <w:bottom w:val="single" w:sz="4" w:space="0" w:color="D6DCE4"/>
              <w:right w:val="single" w:sz="4" w:space="0" w:color="D6DCE4"/>
            </w:tcBorders>
            <w:shd w:val="clear" w:color="auto" w:fill="auto"/>
            <w:noWrap/>
            <w:vAlign w:val="center"/>
            <w:hideMark/>
          </w:tcPr>
          <w:p w14:paraId="03D51C31"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Information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1A7247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242EF0E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7DD8C10"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9532518"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5C2D70C"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6EC0AC37"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4E15C6E4"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C77E0A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INTR</w:t>
            </w:r>
          </w:p>
        </w:tc>
        <w:tc>
          <w:tcPr>
            <w:tcW w:w="4642" w:type="dxa"/>
            <w:tcBorders>
              <w:top w:val="nil"/>
              <w:left w:val="nil"/>
              <w:bottom w:val="single" w:sz="4" w:space="0" w:color="D6DCE4"/>
              <w:right w:val="single" w:sz="4" w:space="0" w:color="D6DCE4"/>
            </w:tcBorders>
            <w:shd w:val="clear" w:color="auto" w:fill="auto"/>
            <w:noWrap/>
            <w:vAlign w:val="center"/>
            <w:hideMark/>
          </w:tcPr>
          <w:p w14:paraId="3DF1B2AB"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Interest</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7C6021B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0EFA29E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2E26FE4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8F6B95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C30677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7FE108F" w14:textId="405BE1A5"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1ADB9B7"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47C043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INTR</w:t>
            </w:r>
          </w:p>
        </w:tc>
        <w:tc>
          <w:tcPr>
            <w:tcW w:w="4642" w:type="dxa"/>
            <w:tcBorders>
              <w:top w:val="nil"/>
              <w:left w:val="nil"/>
              <w:bottom w:val="single" w:sz="4" w:space="0" w:color="D6DCE4"/>
              <w:right w:val="single" w:sz="4" w:space="0" w:color="D6DCE4"/>
            </w:tcBorders>
            <w:shd w:val="clear" w:color="auto" w:fill="auto"/>
            <w:noWrap/>
            <w:vAlign w:val="center"/>
            <w:hideMark/>
          </w:tcPr>
          <w:p w14:paraId="14B9FD89"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Interest</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3E401E8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CHOS-CASH</w:t>
            </w:r>
          </w:p>
        </w:tc>
        <w:tc>
          <w:tcPr>
            <w:tcW w:w="709" w:type="dxa"/>
            <w:tcBorders>
              <w:top w:val="nil"/>
              <w:left w:val="nil"/>
              <w:bottom w:val="single" w:sz="4" w:space="0" w:color="D6DCE4"/>
              <w:right w:val="single" w:sz="4" w:space="0" w:color="D6DCE4"/>
            </w:tcBorders>
            <w:shd w:val="clear" w:color="auto" w:fill="auto"/>
            <w:noWrap/>
            <w:vAlign w:val="center"/>
            <w:hideMark/>
          </w:tcPr>
          <w:p w14:paraId="3CE0E06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1A0D15A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304596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8E74F1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CD1EA71" w14:textId="1FEC4E16"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447D8D9A"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0BA7BD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LIQU</w:t>
            </w:r>
          </w:p>
        </w:tc>
        <w:tc>
          <w:tcPr>
            <w:tcW w:w="4642" w:type="dxa"/>
            <w:tcBorders>
              <w:top w:val="nil"/>
              <w:left w:val="nil"/>
              <w:bottom w:val="single" w:sz="4" w:space="0" w:color="D6DCE4"/>
              <w:right w:val="single" w:sz="4" w:space="0" w:color="D6DCE4"/>
            </w:tcBorders>
            <w:shd w:val="clear" w:color="auto" w:fill="auto"/>
            <w:noWrap/>
            <w:vAlign w:val="center"/>
            <w:hideMark/>
          </w:tcPr>
          <w:p w14:paraId="3D2DE98E"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Liquidation</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565CF9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4DD8C57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101D481F"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E647C7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007CBB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461E9680" w14:textId="477C5EF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406290A"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FAE32C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LIQU</w:t>
            </w:r>
          </w:p>
        </w:tc>
        <w:tc>
          <w:tcPr>
            <w:tcW w:w="4642" w:type="dxa"/>
            <w:tcBorders>
              <w:top w:val="nil"/>
              <w:left w:val="nil"/>
              <w:bottom w:val="single" w:sz="4" w:space="0" w:color="D6DCE4"/>
              <w:right w:val="single" w:sz="4" w:space="0" w:color="D6DCE4"/>
            </w:tcBorders>
            <w:shd w:val="clear" w:color="auto" w:fill="auto"/>
            <w:noWrap/>
            <w:vAlign w:val="center"/>
            <w:hideMark/>
          </w:tcPr>
          <w:p w14:paraId="78DEA9FF"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Liquidation</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112C943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763E260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94652B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9DFB40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6098AC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71E4DF6" w14:textId="0954BDD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1E2A5127"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2B614C2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LIQU</w:t>
            </w:r>
          </w:p>
        </w:tc>
        <w:tc>
          <w:tcPr>
            <w:tcW w:w="4642" w:type="dxa"/>
            <w:tcBorders>
              <w:top w:val="nil"/>
              <w:left w:val="nil"/>
              <w:bottom w:val="single" w:sz="4" w:space="0" w:color="D6DCE4"/>
              <w:right w:val="single" w:sz="4" w:space="0" w:color="D6DCE4"/>
            </w:tcBorders>
            <w:shd w:val="clear" w:color="auto" w:fill="auto"/>
            <w:noWrap/>
            <w:vAlign w:val="center"/>
            <w:hideMark/>
          </w:tcPr>
          <w:p w14:paraId="4EB4821D"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Liquidation</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7DF0609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MAND-CASE</w:t>
            </w:r>
          </w:p>
        </w:tc>
        <w:tc>
          <w:tcPr>
            <w:tcW w:w="709" w:type="dxa"/>
            <w:tcBorders>
              <w:top w:val="nil"/>
              <w:left w:val="nil"/>
              <w:bottom w:val="single" w:sz="4" w:space="0" w:color="D6DCE4"/>
              <w:right w:val="single" w:sz="4" w:space="0" w:color="D6DCE4"/>
            </w:tcBorders>
            <w:shd w:val="clear" w:color="auto" w:fill="auto"/>
            <w:noWrap/>
            <w:vAlign w:val="center"/>
            <w:hideMark/>
          </w:tcPr>
          <w:p w14:paraId="09B724D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20D937D"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DE0098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6D9BE0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2A5C11D9" w14:textId="1303C836"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1E2BEE71"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8780EE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LIQU</w:t>
            </w:r>
          </w:p>
        </w:tc>
        <w:tc>
          <w:tcPr>
            <w:tcW w:w="4642" w:type="dxa"/>
            <w:tcBorders>
              <w:top w:val="nil"/>
              <w:left w:val="nil"/>
              <w:bottom w:val="single" w:sz="4" w:space="0" w:color="D6DCE4"/>
              <w:right w:val="single" w:sz="4" w:space="0" w:color="D6DCE4"/>
            </w:tcBorders>
            <w:shd w:val="clear" w:color="auto" w:fill="auto"/>
            <w:noWrap/>
            <w:vAlign w:val="center"/>
            <w:hideMark/>
          </w:tcPr>
          <w:p w14:paraId="10E05D35"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Liquidation</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0A6470F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CHOS-CASH,SECU, CASE</w:t>
            </w:r>
          </w:p>
        </w:tc>
        <w:tc>
          <w:tcPr>
            <w:tcW w:w="709" w:type="dxa"/>
            <w:tcBorders>
              <w:top w:val="nil"/>
              <w:left w:val="nil"/>
              <w:bottom w:val="single" w:sz="4" w:space="0" w:color="D6DCE4"/>
              <w:right w:val="single" w:sz="4" w:space="0" w:color="D6DCE4"/>
            </w:tcBorders>
            <w:shd w:val="clear" w:color="auto" w:fill="auto"/>
            <w:noWrap/>
            <w:vAlign w:val="center"/>
            <w:hideMark/>
          </w:tcPr>
          <w:p w14:paraId="4A4E0B0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2F0A8CF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2CFF0F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E5C4E3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6321C1A" w14:textId="132470B3"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917CB62"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667286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MCAL</w:t>
            </w:r>
          </w:p>
        </w:tc>
        <w:tc>
          <w:tcPr>
            <w:tcW w:w="4642" w:type="dxa"/>
            <w:tcBorders>
              <w:top w:val="nil"/>
              <w:left w:val="nil"/>
              <w:bottom w:val="single" w:sz="4" w:space="0" w:color="D6DCE4"/>
              <w:right w:val="single" w:sz="4" w:space="0" w:color="D6DCE4"/>
            </w:tcBorders>
            <w:shd w:val="clear" w:color="auto" w:fill="auto"/>
            <w:noWrap/>
            <w:vAlign w:val="center"/>
            <w:hideMark/>
          </w:tcPr>
          <w:p w14:paraId="0E86294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Full </w:t>
            </w:r>
            <w:proofErr w:type="spellStart"/>
            <w:r w:rsidRPr="00291751">
              <w:rPr>
                <w:rFonts w:ascii="Arial" w:hAnsi="Arial" w:cs="Arial"/>
                <w:color w:val="000000"/>
                <w:sz w:val="16"/>
                <w:szCs w:val="16"/>
                <w:lang w:val="es-ES" w:eastAsia="es-ES"/>
              </w:rPr>
              <w:t>Call</w:t>
            </w:r>
            <w:proofErr w:type="spellEnd"/>
            <w:r w:rsidRPr="00291751">
              <w:rPr>
                <w:rFonts w:ascii="Arial" w:hAnsi="Arial" w:cs="Arial"/>
                <w:color w:val="000000"/>
                <w:sz w:val="16"/>
                <w:szCs w:val="16"/>
                <w:lang w:val="es-ES" w:eastAsia="es-ES"/>
              </w:rPr>
              <w:t>/</w:t>
            </w:r>
            <w:proofErr w:type="spellStart"/>
            <w:r w:rsidRPr="00291751">
              <w:rPr>
                <w:rFonts w:ascii="Arial" w:hAnsi="Arial" w:cs="Arial"/>
                <w:color w:val="000000"/>
                <w:sz w:val="16"/>
                <w:szCs w:val="16"/>
                <w:lang w:val="es-ES" w:eastAsia="es-ES"/>
              </w:rPr>
              <w:t>Early</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Redemption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4BEB2AB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17D1993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EF00023"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842362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F243E2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C720D2E" w14:textId="7804358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FD75564"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0E2348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PARI</w:t>
            </w:r>
          </w:p>
        </w:tc>
        <w:tc>
          <w:tcPr>
            <w:tcW w:w="4642" w:type="dxa"/>
            <w:tcBorders>
              <w:top w:val="nil"/>
              <w:left w:val="nil"/>
              <w:bottom w:val="single" w:sz="4" w:space="0" w:color="D6DCE4"/>
              <w:right w:val="single" w:sz="4" w:space="0" w:color="D6DCE4"/>
            </w:tcBorders>
            <w:shd w:val="clear" w:color="auto" w:fill="auto"/>
            <w:noWrap/>
            <w:vAlign w:val="center"/>
            <w:hideMark/>
          </w:tcPr>
          <w:p w14:paraId="31054B20"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Pari-Passu</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331FD3A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670897D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FB721CC"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F987C8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7ED423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44115021" w14:textId="5486663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769F02F"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vAlign w:val="center"/>
            <w:hideMark/>
          </w:tcPr>
          <w:p w14:paraId="02F3C88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PCAL</w:t>
            </w:r>
          </w:p>
        </w:tc>
        <w:tc>
          <w:tcPr>
            <w:tcW w:w="4642" w:type="dxa"/>
            <w:tcBorders>
              <w:top w:val="nil"/>
              <w:left w:val="nil"/>
              <w:bottom w:val="single" w:sz="4" w:space="0" w:color="D6DCE4"/>
              <w:right w:val="single" w:sz="4" w:space="0" w:color="D6DCE4"/>
            </w:tcBorders>
            <w:shd w:val="clear" w:color="auto" w:fill="auto"/>
            <w:vAlign w:val="center"/>
            <w:hideMark/>
          </w:tcPr>
          <w:p w14:paraId="5D61A05D"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Partial Redemption Without Pool Factor Reduction</w:t>
            </w:r>
          </w:p>
        </w:tc>
        <w:tc>
          <w:tcPr>
            <w:tcW w:w="5005" w:type="dxa"/>
            <w:tcBorders>
              <w:top w:val="nil"/>
              <w:left w:val="nil"/>
              <w:bottom w:val="single" w:sz="4" w:space="0" w:color="D6DCE4"/>
              <w:right w:val="single" w:sz="4" w:space="0" w:color="D6DCE4"/>
            </w:tcBorders>
            <w:shd w:val="clear" w:color="auto" w:fill="auto"/>
            <w:vAlign w:val="center"/>
            <w:hideMark/>
          </w:tcPr>
          <w:p w14:paraId="0551F32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33E9976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23611BE9"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5F7891E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F82707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A203588" w14:textId="430C34A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E9A0020"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63011C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PINK</w:t>
            </w:r>
          </w:p>
        </w:tc>
        <w:tc>
          <w:tcPr>
            <w:tcW w:w="4642" w:type="dxa"/>
            <w:tcBorders>
              <w:top w:val="nil"/>
              <w:left w:val="nil"/>
              <w:bottom w:val="single" w:sz="4" w:space="0" w:color="D6DCE4"/>
              <w:right w:val="single" w:sz="4" w:space="0" w:color="D6DCE4"/>
            </w:tcBorders>
            <w:shd w:val="clear" w:color="auto" w:fill="auto"/>
            <w:noWrap/>
            <w:vAlign w:val="center"/>
            <w:hideMark/>
          </w:tcPr>
          <w:p w14:paraId="4D267793"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Payment</w:t>
            </w:r>
            <w:proofErr w:type="spellEnd"/>
            <w:r w:rsidRPr="00291751">
              <w:rPr>
                <w:rFonts w:ascii="Arial" w:hAnsi="Arial" w:cs="Arial"/>
                <w:color w:val="000000"/>
                <w:sz w:val="16"/>
                <w:szCs w:val="16"/>
                <w:lang w:val="es-ES" w:eastAsia="es-ES"/>
              </w:rPr>
              <w:t xml:space="preserve"> in </w:t>
            </w:r>
            <w:proofErr w:type="spellStart"/>
            <w:r w:rsidRPr="00291751">
              <w:rPr>
                <w:rFonts w:ascii="Arial" w:hAnsi="Arial" w:cs="Arial"/>
                <w:color w:val="000000"/>
                <w:sz w:val="16"/>
                <w:szCs w:val="16"/>
                <w:lang w:val="es-ES" w:eastAsia="es-ES"/>
              </w:rPr>
              <w:t>Kind</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57C6276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 OTHR, SECU</w:t>
            </w:r>
          </w:p>
        </w:tc>
        <w:tc>
          <w:tcPr>
            <w:tcW w:w="709" w:type="dxa"/>
            <w:tcBorders>
              <w:top w:val="nil"/>
              <w:left w:val="nil"/>
              <w:bottom w:val="single" w:sz="4" w:space="0" w:color="D6DCE4"/>
              <w:right w:val="single" w:sz="4" w:space="0" w:color="D6DCE4"/>
            </w:tcBorders>
            <w:shd w:val="clear" w:color="auto" w:fill="auto"/>
            <w:noWrap/>
            <w:vAlign w:val="center"/>
            <w:hideMark/>
          </w:tcPr>
          <w:p w14:paraId="67E294E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7A782142"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DA0E70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0CBA95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02D7369" w14:textId="464CE15B"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B918CF3"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503BED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PLAC</w:t>
            </w:r>
          </w:p>
        </w:tc>
        <w:tc>
          <w:tcPr>
            <w:tcW w:w="4642" w:type="dxa"/>
            <w:tcBorders>
              <w:top w:val="nil"/>
              <w:left w:val="nil"/>
              <w:bottom w:val="single" w:sz="4" w:space="0" w:color="D6DCE4"/>
              <w:right w:val="single" w:sz="4" w:space="0" w:color="D6DCE4"/>
            </w:tcBorders>
            <w:shd w:val="clear" w:color="auto" w:fill="auto"/>
            <w:noWrap/>
            <w:vAlign w:val="center"/>
            <w:hideMark/>
          </w:tcPr>
          <w:p w14:paraId="0BBE0C1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Place of </w:t>
            </w:r>
            <w:proofErr w:type="spellStart"/>
            <w:r w:rsidRPr="00291751">
              <w:rPr>
                <w:rFonts w:ascii="Arial" w:hAnsi="Arial" w:cs="Arial"/>
                <w:color w:val="000000"/>
                <w:sz w:val="16"/>
                <w:szCs w:val="16"/>
                <w:lang w:val="es-ES" w:eastAsia="es-ES"/>
              </w:rPr>
              <w:t>Incorporation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14E18B3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2BA7A3A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93E77F0"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C8C217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6EC553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238E761A" w14:textId="0E6E2F1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BA1F15" w14:paraId="088F4219"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9D8FAB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PLAC</w:t>
            </w:r>
          </w:p>
        </w:tc>
        <w:tc>
          <w:tcPr>
            <w:tcW w:w="4642" w:type="dxa"/>
            <w:tcBorders>
              <w:top w:val="nil"/>
              <w:left w:val="nil"/>
              <w:bottom w:val="single" w:sz="4" w:space="0" w:color="D6DCE4"/>
              <w:right w:val="single" w:sz="4" w:space="0" w:color="D6DCE4"/>
            </w:tcBorders>
            <w:shd w:val="clear" w:color="auto" w:fill="auto"/>
            <w:noWrap/>
            <w:vAlign w:val="center"/>
            <w:hideMark/>
          </w:tcPr>
          <w:p w14:paraId="4417911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Place of </w:t>
            </w:r>
            <w:proofErr w:type="spellStart"/>
            <w:r w:rsidRPr="00291751">
              <w:rPr>
                <w:rFonts w:ascii="Arial" w:hAnsi="Arial" w:cs="Arial"/>
                <w:color w:val="000000"/>
                <w:sz w:val="16"/>
                <w:szCs w:val="16"/>
                <w:lang w:val="es-ES" w:eastAsia="es-ES"/>
              </w:rPr>
              <w:t>Incorporation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572682F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7B7BF70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DBFCC0F"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2044E7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A42FE1B"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171B013E" w14:textId="77777777" w:rsidR="00D078B1" w:rsidRPr="00291751" w:rsidRDefault="00D078B1" w:rsidP="0063650D">
            <w:pPr>
              <w:jc w:val="center"/>
              <w:rPr>
                <w:rFonts w:ascii="Arial" w:hAnsi="Arial" w:cs="Arial"/>
                <w:color w:val="000000"/>
                <w:sz w:val="16"/>
                <w:szCs w:val="16"/>
                <w:lang w:val="es-ES" w:eastAsia="es-ES"/>
              </w:rPr>
            </w:pPr>
          </w:p>
        </w:tc>
      </w:tr>
      <w:tr w:rsidR="00D078B1" w:rsidRPr="00BA1F15" w14:paraId="68E2163C"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AE7731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PPMT</w:t>
            </w:r>
          </w:p>
        </w:tc>
        <w:tc>
          <w:tcPr>
            <w:tcW w:w="4642" w:type="dxa"/>
            <w:tcBorders>
              <w:top w:val="nil"/>
              <w:left w:val="nil"/>
              <w:bottom w:val="single" w:sz="4" w:space="0" w:color="D6DCE4"/>
              <w:right w:val="single" w:sz="4" w:space="0" w:color="D6DCE4"/>
            </w:tcBorders>
            <w:shd w:val="clear" w:color="auto" w:fill="auto"/>
            <w:noWrap/>
            <w:vAlign w:val="center"/>
            <w:hideMark/>
          </w:tcPr>
          <w:p w14:paraId="1C36A75E"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Instalment</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Call</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77BF751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06FB2F0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6D47B9D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3B163F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753F1A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6A6BBE62" w14:textId="341210D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6CCA0DC2"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47BE8A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PPMT</w:t>
            </w:r>
          </w:p>
        </w:tc>
        <w:tc>
          <w:tcPr>
            <w:tcW w:w="4642" w:type="dxa"/>
            <w:tcBorders>
              <w:top w:val="nil"/>
              <w:left w:val="nil"/>
              <w:bottom w:val="single" w:sz="4" w:space="0" w:color="D6DCE4"/>
              <w:right w:val="single" w:sz="4" w:space="0" w:color="D6DCE4"/>
            </w:tcBorders>
            <w:shd w:val="clear" w:color="auto" w:fill="auto"/>
            <w:noWrap/>
            <w:vAlign w:val="center"/>
            <w:hideMark/>
          </w:tcPr>
          <w:p w14:paraId="6099BF09"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Instalment</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Call</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0542B11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CHOS-SECU,LAPS</w:t>
            </w:r>
          </w:p>
        </w:tc>
        <w:tc>
          <w:tcPr>
            <w:tcW w:w="709" w:type="dxa"/>
            <w:tcBorders>
              <w:top w:val="nil"/>
              <w:left w:val="nil"/>
              <w:bottom w:val="single" w:sz="4" w:space="0" w:color="D6DCE4"/>
              <w:right w:val="single" w:sz="4" w:space="0" w:color="D6DCE4"/>
            </w:tcBorders>
            <w:shd w:val="clear" w:color="auto" w:fill="auto"/>
            <w:noWrap/>
            <w:vAlign w:val="center"/>
            <w:hideMark/>
          </w:tcPr>
          <w:p w14:paraId="6A90534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DD7FD7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224D32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9C4FC6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15139340" w14:textId="341D4035"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7406227"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E7EC70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PRED</w:t>
            </w:r>
          </w:p>
        </w:tc>
        <w:tc>
          <w:tcPr>
            <w:tcW w:w="4642" w:type="dxa"/>
            <w:tcBorders>
              <w:top w:val="nil"/>
              <w:left w:val="nil"/>
              <w:bottom w:val="single" w:sz="4" w:space="0" w:color="D6DCE4"/>
              <w:right w:val="single" w:sz="4" w:space="0" w:color="D6DCE4"/>
            </w:tcBorders>
            <w:shd w:val="clear" w:color="auto" w:fill="auto"/>
            <w:vAlign w:val="center"/>
            <w:hideMark/>
          </w:tcPr>
          <w:p w14:paraId="00A66BFB"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Partial Redemption With Pool Factor Reduction</w:t>
            </w:r>
          </w:p>
        </w:tc>
        <w:tc>
          <w:tcPr>
            <w:tcW w:w="5005" w:type="dxa"/>
            <w:tcBorders>
              <w:top w:val="nil"/>
              <w:left w:val="nil"/>
              <w:bottom w:val="single" w:sz="4" w:space="0" w:color="D6DCE4"/>
              <w:right w:val="single" w:sz="4" w:space="0" w:color="D6DCE4"/>
            </w:tcBorders>
            <w:shd w:val="clear" w:color="auto" w:fill="auto"/>
            <w:vAlign w:val="center"/>
            <w:hideMark/>
          </w:tcPr>
          <w:p w14:paraId="0B89292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27FC235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EE3CC9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542C2C6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DB083C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7BC8AB0" w14:textId="6134EFE4"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E42375C"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C024CE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lastRenderedPageBreak/>
              <w:t>REDM</w:t>
            </w:r>
          </w:p>
        </w:tc>
        <w:tc>
          <w:tcPr>
            <w:tcW w:w="4642" w:type="dxa"/>
            <w:tcBorders>
              <w:top w:val="nil"/>
              <w:left w:val="nil"/>
              <w:bottom w:val="single" w:sz="4" w:space="0" w:color="D6DCE4"/>
              <w:right w:val="single" w:sz="4" w:space="0" w:color="D6DCE4"/>
            </w:tcBorders>
            <w:shd w:val="clear" w:color="auto" w:fill="auto"/>
            <w:vAlign w:val="center"/>
            <w:hideMark/>
          </w:tcPr>
          <w:p w14:paraId="3F4D38D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Final </w:t>
            </w:r>
            <w:proofErr w:type="spellStart"/>
            <w:r w:rsidRPr="00291751">
              <w:rPr>
                <w:rFonts w:ascii="Arial" w:hAnsi="Arial" w:cs="Arial"/>
                <w:color w:val="000000"/>
                <w:sz w:val="16"/>
                <w:szCs w:val="16"/>
                <w:lang w:val="es-ES" w:eastAsia="es-ES"/>
              </w:rPr>
              <w:t>Maturity</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108AAB2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32D40A1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B9342C3"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B74EDB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FD1164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535122A5" w14:textId="46E3F856"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496D2F7"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0D5289B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REDM</w:t>
            </w:r>
          </w:p>
        </w:tc>
        <w:tc>
          <w:tcPr>
            <w:tcW w:w="4642" w:type="dxa"/>
            <w:tcBorders>
              <w:top w:val="nil"/>
              <w:left w:val="nil"/>
              <w:bottom w:val="single" w:sz="4" w:space="0" w:color="D6DCE4"/>
              <w:right w:val="single" w:sz="4" w:space="0" w:color="D6DCE4"/>
            </w:tcBorders>
            <w:shd w:val="clear" w:color="auto" w:fill="auto"/>
            <w:vAlign w:val="center"/>
            <w:hideMark/>
          </w:tcPr>
          <w:p w14:paraId="327AA57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Final </w:t>
            </w:r>
            <w:proofErr w:type="spellStart"/>
            <w:r w:rsidRPr="00291751">
              <w:rPr>
                <w:rFonts w:ascii="Arial" w:hAnsi="Arial" w:cs="Arial"/>
                <w:color w:val="000000"/>
                <w:sz w:val="16"/>
                <w:szCs w:val="16"/>
                <w:lang w:val="es-ES" w:eastAsia="es-ES"/>
              </w:rPr>
              <w:t>Maturity</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629F07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CHOS-CASH</w:t>
            </w:r>
          </w:p>
        </w:tc>
        <w:tc>
          <w:tcPr>
            <w:tcW w:w="709" w:type="dxa"/>
            <w:tcBorders>
              <w:top w:val="nil"/>
              <w:left w:val="nil"/>
              <w:bottom w:val="single" w:sz="4" w:space="0" w:color="D6DCE4"/>
              <w:right w:val="single" w:sz="4" w:space="0" w:color="D6DCE4"/>
            </w:tcBorders>
            <w:shd w:val="clear" w:color="auto" w:fill="auto"/>
            <w:noWrap/>
            <w:vAlign w:val="center"/>
            <w:hideMark/>
          </w:tcPr>
          <w:p w14:paraId="31F9D35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82DF54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62810A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A14427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646C10B" w14:textId="32BAD46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1BEB081"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928239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REDO</w:t>
            </w:r>
          </w:p>
        </w:tc>
        <w:tc>
          <w:tcPr>
            <w:tcW w:w="4642" w:type="dxa"/>
            <w:tcBorders>
              <w:top w:val="nil"/>
              <w:left w:val="nil"/>
              <w:bottom w:val="single" w:sz="4" w:space="0" w:color="D6DCE4"/>
              <w:right w:val="single" w:sz="4" w:space="0" w:color="D6DCE4"/>
            </w:tcBorders>
            <w:shd w:val="clear" w:color="auto" w:fill="auto"/>
            <w:vAlign w:val="center"/>
            <w:hideMark/>
          </w:tcPr>
          <w:p w14:paraId="33EA8491"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Redenomination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46EC7C4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796976B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DFBC456"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EA7F54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C797D0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4BBF813D" w14:textId="447379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60FC6F02"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B86343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REDO</w:t>
            </w:r>
          </w:p>
        </w:tc>
        <w:tc>
          <w:tcPr>
            <w:tcW w:w="4642" w:type="dxa"/>
            <w:tcBorders>
              <w:top w:val="nil"/>
              <w:left w:val="nil"/>
              <w:bottom w:val="single" w:sz="4" w:space="0" w:color="D6DCE4"/>
              <w:right w:val="single" w:sz="4" w:space="0" w:color="D6DCE4"/>
            </w:tcBorders>
            <w:shd w:val="clear" w:color="auto" w:fill="auto"/>
            <w:vAlign w:val="center"/>
            <w:hideMark/>
          </w:tcPr>
          <w:p w14:paraId="068DABF3"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Redenomination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040A42D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18B25F50" w14:textId="77777777" w:rsidR="00D078B1" w:rsidRPr="00291751" w:rsidRDefault="00D078B1" w:rsidP="0063650D">
            <w:pPr>
              <w:jc w:val="center"/>
              <w:rPr>
                <w:rFonts w:ascii="Arial" w:hAnsi="Arial" w:cs="Arial"/>
                <w:color w:val="000000"/>
                <w:sz w:val="16"/>
                <w:szCs w:val="16"/>
                <w:lang w:val="es-ES" w:eastAsia="es-ES"/>
              </w:rPr>
            </w:pPr>
          </w:p>
        </w:tc>
        <w:tc>
          <w:tcPr>
            <w:tcW w:w="708" w:type="dxa"/>
            <w:tcBorders>
              <w:top w:val="nil"/>
              <w:left w:val="nil"/>
              <w:bottom w:val="single" w:sz="4" w:space="0" w:color="D6DCE4"/>
              <w:right w:val="single" w:sz="4" w:space="0" w:color="D6DCE4"/>
            </w:tcBorders>
            <w:shd w:val="clear" w:color="auto" w:fill="auto"/>
            <w:noWrap/>
            <w:vAlign w:val="center"/>
            <w:hideMark/>
          </w:tcPr>
          <w:p w14:paraId="0DFF3E8E"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40F93CC"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4A5B42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53FD1B1A"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47288C6D"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F3B876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REMK</w:t>
            </w:r>
          </w:p>
        </w:tc>
        <w:tc>
          <w:tcPr>
            <w:tcW w:w="4642" w:type="dxa"/>
            <w:tcBorders>
              <w:top w:val="nil"/>
              <w:left w:val="nil"/>
              <w:bottom w:val="single" w:sz="4" w:space="0" w:color="D6DCE4"/>
              <w:right w:val="single" w:sz="4" w:space="0" w:color="D6DCE4"/>
            </w:tcBorders>
            <w:shd w:val="clear" w:color="auto" w:fill="auto"/>
            <w:vAlign w:val="center"/>
            <w:hideMark/>
          </w:tcPr>
          <w:p w14:paraId="39C7496C"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Remarketing</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Agreement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D58927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CHOS-SECU,CASH</w:t>
            </w:r>
          </w:p>
        </w:tc>
        <w:tc>
          <w:tcPr>
            <w:tcW w:w="709" w:type="dxa"/>
            <w:tcBorders>
              <w:top w:val="nil"/>
              <w:left w:val="nil"/>
              <w:bottom w:val="single" w:sz="4" w:space="0" w:color="D6DCE4"/>
              <w:right w:val="single" w:sz="4" w:space="0" w:color="D6DCE4"/>
            </w:tcBorders>
            <w:shd w:val="clear" w:color="auto" w:fill="auto"/>
            <w:noWrap/>
            <w:vAlign w:val="center"/>
            <w:hideMark/>
          </w:tcPr>
          <w:p w14:paraId="39F8D8F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1AA7885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82655F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61BB93F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428DC12" w14:textId="1D07A259"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1F1DB0F8"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9A01C7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RHDI</w:t>
            </w:r>
          </w:p>
        </w:tc>
        <w:tc>
          <w:tcPr>
            <w:tcW w:w="4642" w:type="dxa"/>
            <w:tcBorders>
              <w:top w:val="nil"/>
              <w:left w:val="nil"/>
              <w:bottom w:val="single" w:sz="4" w:space="0" w:color="D6DCE4"/>
              <w:right w:val="single" w:sz="4" w:space="0" w:color="D6DCE4"/>
            </w:tcBorders>
            <w:shd w:val="clear" w:color="auto" w:fill="auto"/>
            <w:vAlign w:val="center"/>
            <w:hideMark/>
          </w:tcPr>
          <w:p w14:paraId="0E701C01"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Intermediate</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Securities</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Distribution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7DEF1D1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593AF2A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57D17CA"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B066FA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0F6609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6E5461F" w14:textId="48EBFB2F"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D2A5F2B"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11AD80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SUSP</w:t>
            </w:r>
          </w:p>
        </w:tc>
        <w:tc>
          <w:tcPr>
            <w:tcW w:w="4642" w:type="dxa"/>
            <w:tcBorders>
              <w:top w:val="nil"/>
              <w:left w:val="nil"/>
              <w:bottom w:val="single" w:sz="4" w:space="0" w:color="D6DCE4"/>
              <w:right w:val="single" w:sz="4" w:space="0" w:color="D6DCE4"/>
            </w:tcBorders>
            <w:shd w:val="clear" w:color="auto" w:fill="auto"/>
            <w:vAlign w:val="center"/>
            <w:hideMark/>
          </w:tcPr>
          <w:p w14:paraId="0DDF999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Trading Status: Suspended</w:t>
            </w:r>
          </w:p>
        </w:tc>
        <w:tc>
          <w:tcPr>
            <w:tcW w:w="5005" w:type="dxa"/>
            <w:tcBorders>
              <w:top w:val="nil"/>
              <w:left w:val="nil"/>
              <w:bottom w:val="single" w:sz="4" w:space="0" w:color="D6DCE4"/>
              <w:right w:val="single" w:sz="4" w:space="0" w:color="D6DCE4"/>
            </w:tcBorders>
            <w:shd w:val="clear" w:color="auto" w:fill="auto"/>
            <w:vAlign w:val="center"/>
            <w:hideMark/>
          </w:tcPr>
          <w:p w14:paraId="5614A73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715F2BD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6B21A88D"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054C1426"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52ADB112"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6C6EF360"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2995456C"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D91D8C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TEND</w:t>
            </w:r>
          </w:p>
        </w:tc>
        <w:tc>
          <w:tcPr>
            <w:tcW w:w="4642" w:type="dxa"/>
            <w:tcBorders>
              <w:top w:val="nil"/>
              <w:left w:val="nil"/>
              <w:bottom w:val="single" w:sz="4" w:space="0" w:color="D6DCE4"/>
              <w:right w:val="single" w:sz="4" w:space="0" w:color="D6DCE4"/>
            </w:tcBorders>
            <w:shd w:val="clear" w:color="auto" w:fill="auto"/>
            <w:vAlign w:val="center"/>
            <w:hideMark/>
          </w:tcPr>
          <w:p w14:paraId="1F3704B2"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Tender/Acquisition/Takeover/Purchase Offer</w:t>
            </w:r>
          </w:p>
        </w:tc>
        <w:tc>
          <w:tcPr>
            <w:tcW w:w="5005" w:type="dxa"/>
            <w:tcBorders>
              <w:top w:val="nil"/>
              <w:left w:val="nil"/>
              <w:bottom w:val="single" w:sz="4" w:space="0" w:color="D6DCE4"/>
              <w:right w:val="single" w:sz="4" w:space="0" w:color="D6DCE4"/>
            </w:tcBorders>
            <w:shd w:val="clear" w:color="auto" w:fill="auto"/>
            <w:vAlign w:val="center"/>
            <w:hideMark/>
          </w:tcPr>
          <w:p w14:paraId="1CBBDA70"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VOLU-SECU,CASE, CASH,NOAC</w:t>
            </w:r>
          </w:p>
        </w:tc>
        <w:tc>
          <w:tcPr>
            <w:tcW w:w="709" w:type="dxa"/>
            <w:tcBorders>
              <w:top w:val="nil"/>
              <w:left w:val="nil"/>
              <w:bottom w:val="single" w:sz="4" w:space="0" w:color="D6DCE4"/>
              <w:right w:val="single" w:sz="4" w:space="0" w:color="D6DCE4"/>
            </w:tcBorders>
            <w:shd w:val="clear" w:color="auto" w:fill="auto"/>
            <w:noWrap/>
            <w:vAlign w:val="center"/>
            <w:hideMark/>
          </w:tcPr>
          <w:p w14:paraId="6DB7AFE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AE36FF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24AD16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B5086F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6B56285D" w14:textId="20102586"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765E864" w14:textId="77777777" w:rsidTr="00EA36C4">
        <w:trPr>
          <w:trHeight w:val="225"/>
        </w:trPr>
        <w:tc>
          <w:tcPr>
            <w:tcW w:w="745" w:type="dxa"/>
            <w:tcBorders>
              <w:top w:val="nil"/>
              <w:left w:val="single" w:sz="4" w:space="0" w:color="D6DCE4"/>
              <w:bottom w:val="single" w:sz="4" w:space="0" w:color="D9D9D9" w:themeColor="background1" w:themeShade="D9"/>
              <w:right w:val="single" w:sz="4" w:space="0" w:color="D6DCE4"/>
            </w:tcBorders>
            <w:shd w:val="clear" w:color="auto" w:fill="auto"/>
            <w:noWrap/>
            <w:vAlign w:val="center"/>
            <w:hideMark/>
          </w:tcPr>
          <w:p w14:paraId="5E94F8B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WRTH</w:t>
            </w:r>
          </w:p>
        </w:tc>
        <w:tc>
          <w:tcPr>
            <w:tcW w:w="4642" w:type="dxa"/>
            <w:tcBorders>
              <w:top w:val="nil"/>
              <w:left w:val="nil"/>
              <w:bottom w:val="single" w:sz="4" w:space="0" w:color="D9D9D9" w:themeColor="background1" w:themeShade="D9"/>
              <w:right w:val="single" w:sz="4" w:space="0" w:color="D6DCE4"/>
            </w:tcBorders>
            <w:shd w:val="clear" w:color="auto" w:fill="auto"/>
            <w:vAlign w:val="center"/>
            <w:hideMark/>
          </w:tcPr>
          <w:p w14:paraId="1416F621"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Worthless</w:t>
            </w:r>
            <w:proofErr w:type="spellEnd"/>
          </w:p>
        </w:tc>
        <w:tc>
          <w:tcPr>
            <w:tcW w:w="5005" w:type="dxa"/>
            <w:tcBorders>
              <w:top w:val="nil"/>
              <w:left w:val="nil"/>
              <w:bottom w:val="single" w:sz="4" w:space="0" w:color="D9D9D9" w:themeColor="background1" w:themeShade="D9"/>
              <w:right w:val="single" w:sz="4" w:space="0" w:color="D6DCE4"/>
            </w:tcBorders>
            <w:shd w:val="clear" w:color="auto" w:fill="auto"/>
            <w:vAlign w:val="center"/>
            <w:hideMark/>
          </w:tcPr>
          <w:p w14:paraId="4FECFB7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MAND-LAPS</w:t>
            </w:r>
          </w:p>
        </w:tc>
        <w:tc>
          <w:tcPr>
            <w:tcW w:w="709" w:type="dxa"/>
            <w:tcBorders>
              <w:top w:val="nil"/>
              <w:left w:val="nil"/>
              <w:bottom w:val="single" w:sz="4" w:space="0" w:color="D9D9D9" w:themeColor="background1" w:themeShade="D9"/>
              <w:right w:val="single" w:sz="4" w:space="0" w:color="D6DCE4"/>
            </w:tcBorders>
            <w:shd w:val="clear" w:color="auto" w:fill="auto"/>
            <w:noWrap/>
            <w:vAlign w:val="center"/>
            <w:hideMark/>
          </w:tcPr>
          <w:p w14:paraId="51772BB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9D9D9" w:themeColor="background1" w:themeShade="D9"/>
              <w:right w:val="single" w:sz="4" w:space="0" w:color="D6DCE4"/>
            </w:tcBorders>
            <w:shd w:val="clear" w:color="auto" w:fill="auto"/>
            <w:noWrap/>
            <w:vAlign w:val="center"/>
            <w:hideMark/>
          </w:tcPr>
          <w:p w14:paraId="63D5DE0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9D9D9" w:themeColor="background1" w:themeShade="D9"/>
              <w:right w:val="single" w:sz="4" w:space="0" w:color="D6DCE4"/>
            </w:tcBorders>
            <w:shd w:val="clear" w:color="auto" w:fill="auto"/>
            <w:noWrap/>
            <w:vAlign w:val="center"/>
            <w:hideMark/>
          </w:tcPr>
          <w:p w14:paraId="1EB2BF3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9D9D9" w:themeColor="background1" w:themeShade="D9"/>
              <w:right w:val="single" w:sz="4" w:space="0" w:color="D6DCE4"/>
            </w:tcBorders>
            <w:shd w:val="clear" w:color="auto" w:fill="auto"/>
            <w:noWrap/>
            <w:vAlign w:val="center"/>
            <w:hideMark/>
          </w:tcPr>
          <w:p w14:paraId="4A5EFF5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9D9D9" w:themeColor="background1" w:themeShade="D9"/>
              <w:right w:val="single" w:sz="4" w:space="0" w:color="D6DCE4"/>
            </w:tcBorders>
            <w:shd w:val="clear" w:color="auto" w:fill="auto"/>
            <w:noWrap/>
            <w:vAlign w:val="center"/>
          </w:tcPr>
          <w:p w14:paraId="3977972F" w14:textId="267C4B4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448D0E2" w14:textId="77777777" w:rsidTr="00EA36C4">
        <w:trPr>
          <w:trHeight w:val="225"/>
        </w:trPr>
        <w:tc>
          <w:tcPr>
            <w:tcW w:w="745" w:type="dxa"/>
            <w:tcBorders>
              <w:top w:val="single" w:sz="4" w:space="0" w:color="D9D9D9" w:themeColor="background1" w:themeShade="D9"/>
              <w:left w:val="single" w:sz="4" w:space="0" w:color="D6DCE4"/>
              <w:bottom w:val="single" w:sz="4" w:space="0" w:color="D9D9D9" w:themeColor="background1" w:themeShade="D9"/>
              <w:right w:val="single" w:sz="4" w:space="0" w:color="D6DCE4"/>
            </w:tcBorders>
            <w:shd w:val="clear" w:color="auto" w:fill="auto"/>
            <w:noWrap/>
            <w:vAlign w:val="center"/>
          </w:tcPr>
          <w:p w14:paraId="5147A773" w14:textId="72112CB2"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TREC</w:t>
            </w:r>
          </w:p>
        </w:tc>
        <w:tc>
          <w:tcPr>
            <w:tcW w:w="4642"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vAlign w:val="center"/>
          </w:tcPr>
          <w:p w14:paraId="44EFD00D" w14:textId="17ECA74C" w:rsidR="00D078B1" w:rsidRPr="00291751" w:rsidRDefault="00D078B1" w:rsidP="0063650D">
            <w:pPr>
              <w:jc w:val="center"/>
              <w:rPr>
                <w:rFonts w:ascii="Arial" w:hAnsi="Arial" w:cs="Arial"/>
                <w:color w:val="000000"/>
                <w:sz w:val="16"/>
                <w:szCs w:val="16"/>
                <w:lang w:val="es-ES" w:eastAsia="es-ES"/>
              </w:rPr>
            </w:pPr>
            <w:proofErr w:type="spellStart"/>
            <w:r w:rsidRPr="00403D39">
              <w:rPr>
                <w:rFonts w:ascii="Arial" w:hAnsi="Arial" w:cs="Arial"/>
                <w:color w:val="000000"/>
                <w:sz w:val="16"/>
                <w:szCs w:val="16"/>
                <w:lang w:val="es-ES" w:eastAsia="es-ES"/>
              </w:rPr>
              <w:t>Tax</w:t>
            </w:r>
            <w:proofErr w:type="spellEnd"/>
            <w:r w:rsidRPr="00403D39">
              <w:rPr>
                <w:rFonts w:ascii="Arial" w:hAnsi="Arial" w:cs="Arial"/>
                <w:color w:val="000000"/>
                <w:sz w:val="16"/>
                <w:szCs w:val="16"/>
                <w:lang w:val="es-ES" w:eastAsia="es-ES"/>
              </w:rPr>
              <w:t xml:space="preserve"> </w:t>
            </w:r>
            <w:proofErr w:type="spellStart"/>
            <w:r w:rsidRPr="00403D39">
              <w:rPr>
                <w:rFonts w:ascii="Arial" w:hAnsi="Arial" w:cs="Arial"/>
                <w:color w:val="000000"/>
                <w:sz w:val="16"/>
                <w:szCs w:val="16"/>
                <w:lang w:val="es-ES" w:eastAsia="es-ES"/>
              </w:rPr>
              <w:t>Reclaim</w:t>
            </w:r>
            <w:proofErr w:type="spellEnd"/>
          </w:p>
        </w:tc>
        <w:tc>
          <w:tcPr>
            <w:tcW w:w="5005"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vAlign w:val="center"/>
          </w:tcPr>
          <w:p w14:paraId="3F0D646E" w14:textId="6CDAC12F"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VOLU-CASH, NOAC</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7FD2A467" w14:textId="1F32193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4EF9F87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66BD6FDA" w14:textId="5FFE379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0C78E5C0" w14:textId="36A8335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1512AB47" w14:textId="096125E9"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2D5760D6" w14:textId="77777777" w:rsidTr="00EA36C4">
        <w:trPr>
          <w:trHeight w:val="225"/>
        </w:trPr>
        <w:tc>
          <w:tcPr>
            <w:tcW w:w="745" w:type="dxa"/>
            <w:tcBorders>
              <w:top w:val="single" w:sz="4" w:space="0" w:color="D9D9D9" w:themeColor="background1" w:themeShade="D9"/>
              <w:left w:val="single" w:sz="4" w:space="0" w:color="D6DCE4"/>
              <w:bottom w:val="single" w:sz="4" w:space="0" w:color="D9D9D9" w:themeColor="background1" w:themeShade="D9"/>
              <w:right w:val="single" w:sz="4" w:space="0" w:color="D6DCE4"/>
            </w:tcBorders>
            <w:shd w:val="clear" w:color="auto" w:fill="auto"/>
            <w:noWrap/>
            <w:vAlign w:val="center"/>
          </w:tcPr>
          <w:p w14:paraId="5853CF21" w14:textId="30988948"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WTRC</w:t>
            </w:r>
          </w:p>
        </w:tc>
        <w:tc>
          <w:tcPr>
            <w:tcW w:w="4642"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vAlign w:val="center"/>
          </w:tcPr>
          <w:p w14:paraId="223E02E0" w14:textId="66D74E05" w:rsidR="00D078B1" w:rsidRPr="00291751" w:rsidRDefault="00D078B1" w:rsidP="0063650D">
            <w:pPr>
              <w:jc w:val="center"/>
              <w:rPr>
                <w:rFonts w:ascii="Arial" w:hAnsi="Arial" w:cs="Arial"/>
                <w:color w:val="000000"/>
                <w:sz w:val="16"/>
                <w:szCs w:val="16"/>
                <w:lang w:val="es-ES" w:eastAsia="es-ES"/>
              </w:rPr>
            </w:pPr>
            <w:proofErr w:type="spellStart"/>
            <w:r w:rsidRPr="00403D39">
              <w:rPr>
                <w:rFonts w:ascii="Arial" w:hAnsi="Arial" w:cs="Arial"/>
                <w:color w:val="000000"/>
                <w:sz w:val="16"/>
                <w:szCs w:val="16"/>
                <w:lang w:val="es-ES" w:eastAsia="es-ES"/>
              </w:rPr>
              <w:t>Withholding</w:t>
            </w:r>
            <w:proofErr w:type="spellEnd"/>
            <w:r w:rsidRPr="00403D39">
              <w:rPr>
                <w:rFonts w:ascii="Arial" w:hAnsi="Arial" w:cs="Arial"/>
                <w:color w:val="000000"/>
                <w:sz w:val="16"/>
                <w:szCs w:val="16"/>
                <w:lang w:val="es-ES" w:eastAsia="es-ES"/>
              </w:rPr>
              <w:t xml:space="preserve"> </w:t>
            </w:r>
            <w:proofErr w:type="spellStart"/>
            <w:r w:rsidRPr="00403D39">
              <w:rPr>
                <w:rFonts w:ascii="Arial" w:hAnsi="Arial" w:cs="Arial"/>
                <w:color w:val="000000"/>
                <w:sz w:val="16"/>
                <w:szCs w:val="16"/>
                <w:lang w:val="es-ES" w:eastAsia="es-ES"/>
              </w:rPr>
              <w:t>Tax</w:t>
            </w:r>
            <w:proofErr w:type="spellEnd"/>
            <w:r w:rsidRPr="00403D39">
              <w:rPr>
                <w:rFonts w:ascii="Arial" w:hAnsi="Arial" w:cs="Arial"/>
                <w:color w:val="000000"/>
                <w:sz w:val="16"/>
                <w:szCs w:val="16"/>
                <w:lang w:val="es-ES" w:eastAsia="es-ES"/>
              </w:rPr>
              <w:t xml:space="preserve"> </w:t>
            </w:r>
            <w:proofErr w:type="spellStart"/>
            <w:r w:rsidRPr="00403D39">
              <w:rPr>
                <w:rFonts w:ascii="Arial" w:hAnsi="Arial" w:cs="Arial"/>
                <w:color w:val="000000"/>
                <w:sz w:val="16"/>
                <w:szCs w:val="16"/>
                <w:lang w:val="es-ES" w:eastAsia="es-ES"/>
              </w:rPr>
              <w:t>Relief</w:t>
            </w:r>
            <w:proofErr w:type="spellEnd"/>
            <w:r w:rsidRPr="00403D39">
              <w:rPr>
                <w:rFonts w:ascii="Arial" w:hAnsi="Arial" w:cs="Arial"/>
                <w:color w:val="000000"/>
                <w:sz w:val="16"/>
                <w:szCs w:val="16"/>
                <w:lang w:val="es-ES" w:eastAsia="es-ES"/>
              </w:rPr>
              <w:t xml:space="preserve"> </w:t>
            </w:r>
            <w:proofErr w:type="spellStart"/>
            <w:r w:rsidRPr="00403D39">
              <w:rPr>
                <w:rFonts w:ascii="Arial" w:hAnsi="Arial" w:cs="Arial"/>
                <w:color w:val="000000"/>
                <w:sz w:val="16"/>
                <w:szCs w:val="16"/>
                <w:lang w:val="es-ES" w:eastAsia="es-ES"/>
              </w:rPr>
              <w:t>Certification</w:t>
            </w:r>
            <w:proofErr w:type="spellEnd"/>
          </w:p>
        </w:tc>
        <w:tc>
          <w:tcPr>
            <w:tcW w:w="5005"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vAlign w:val="center"/>
          </w:tcPr>
          <w:p w14:paraId="400115B4" w14:textId="6CD8FEDD"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VOLU-BOBD, NOAC</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04AA7B6D" w14:textId="5BB65773"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x</w:t>
            </w:r>
          </w:p>
        </w:tc>
        <w:tc>
          <w:tcPr>
            <w:tcW w:w="708"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1B4DC0B1" w14:textId="7D45B7A8"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x</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10E613B4"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658EAC3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2D71B34A" w14:textId="77777777" w:rsidR="00D078B1" w:rsidRPr="00291751" w:rsidRDefault="00D078B1" w:rsidP="0063650D">
            <w:pPr>
              <w:jc w:val="center"/>
              <w:rPr>
                <w:rFonts w:ascii="Arial" w:hAnsi="Arial" w:cs="Arial"/>
                <w:color w:val="000000"/>
                <w:sz w:val="16"/>
                <w:szCs w:val="16"/>
                <w:lang w:val="es-ES" w:eastAsia="es-ES"/>
              </w:rPr>
            </w:pPr>
          </w:p>
        </w:tc>
      </w:tr>
    </w:tbl>
    <w:p w14:paraId="50933839" w14:textId="391C34B4" w:rsidR="00FC51B2" w:rsidRDefault="00FC51B2" w:rsidP="00FC51B2">
      <w:pPr>
        <w:keepNext/>
        <w:keepLines/>
        <w:widowControl w:val="0"/>
        <w:tabs>
          <w:tab w:val="left" w:pos="1152"/>
        </w:tabs>
        <w:autoSpaceDE w:val="0"/>
        <w:autoSpaceDN w:val="0"/>
        <w:adjustRightInd w:val="0"/>
        <w:spacing w:before="60" w:after="60"/>
        <w:ind w:left="-360" w:right="3"/>
        <w:rPr>
          <w:rFonts w:ascii="Arial" w:hAnsi="Arial" w:cs="Arial"/>
          <w:iCs/>
          <w:sz w:val="20"/>
          <w:szCs w:val="20"/>
          <w:lang w:val="en-US"/>
        </w:rPr>
      </w:pPr>
    </w:p>
    <w:p w14:paraId="73F6369C" w14:textId="45E7DEC0" w:rsidR="005C3847" w:rsidRDefault="005C3847" w:rsidP="005C3847">
      <w:pPr>
        <w:rPr>
          <w:lang w:val="en-US"/>
        </w:rPr>
      </w:pPr>
    </w:p>
    <w:sectPr w:rsidR="005C3847" w:rsidSect="0094721A">
      <w:headerReference w:type="even" r:id="rId18"/>
      <w:headerReference w:type="default" r:id="rId19"/>
      <w:footerReference w:type="default" r:id="rId20"/>
      <w:headerReference w:type="first" r:id="rId21"/>
      <w:footnotePr>
        <w:pos w:val="beneathText"/>
      </w:footnotePr>
      <w:endnotePr>
        <w:numFmt w:val="decimal"/>
      </w:endnotePr>
      <w:pgSz w:w="16838" w:h="11906" w:orient="landscape" w:code="9"/>
      <w:pgMar w:top="1701" w:right="962"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22873" w14:textId="77777777" w:rsidR="0031119D" w:rsidRDefault="0031119D">
      <w:r>
        <w:separator/>
      </w:r>
    </w:p>
  </w:endnote>
  <w:endnote w:type="continuationSeparator" w:id="0">
    <w:p w14:paraId="46D85F8D" w14:textId="77777777" w:rsidR="0031119D" w:rsidRDefault="0031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ndnya">
    <w:altName w:val="Courier New"/>
    <w:panose1 w:val="00000400000000000000"/>
    <w:charset w:val="01"/>
    <w:family w:val="roman"/>
    <w:notTrueType/>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4" w:type="dxa"/>
      <w:tblBorders>
        <w:top w:val="single" w:sz="12" w:space="0" w:color="336699"/>
        <w:bottom w:val="single" w:sz="12" w:space="0" w:color="336699"/>
      </w:tblBorders>
      <w:tblLayout w:type="fixed"/>
      <w:tblCellMar>
        <w:left w:w="70" w:type="dxa"/>
        <w:right w:w="70" w:type="dxa"/>
      </w:tblCellMar>
      <w:tblLook w:val="0000" w:firstRow="0" w:lastRow="0" w:firstColumn="0" w:lastColumn="0" w:noHBand="0" w:noVBand="0"/>
    </w:tblPr>
    <w:tblGrid>
      <w:gridCol w:w="6449"/>
      <w:gridCol w:w="2835"/>
    </w:tblGrid>
    <w:tr w:rsidR="0031119D" w14:paraId="1A376CCA" w14:textId="77777777" w:rsidTr="005D5A72">
      <w:trPr>
        <w:cantSplit/>
        <w:trHeight w:val="534"/>
      </w:trPr>
      <w:tc>
        <w:tcPr>
          <w:tcW w:w="6449" w:type="dxa"/>
          <w:vAlign w:val="center"/>
        </w:tcPr>
        <w:p w14:paraId="7409D5B0" w14:textId="77777777" w:rsidR="0031119D" w:rsidRPr="00EB543C" w:rsidRDefault="0031119D" w:rsidP="000849DC">
          <w:pPr>
            <w:pStyle w:val="T2Head"/>
            <w:jc w:val="left"/>
            <w:rPr>
              <w:noProof/>
            </w:rPr>
          </w:pPr>
          <w:r w:rsidRPr="00121A8C">
            <w:t>Release Note</w:t>
          </w:r>
          <w:r>
            <w:t xml:space="preserve"> Proposal/Final– VXX.XX</w:t>
          </w:r>
        </w:p>
      </w:tc>
      <w:tc>
        <w:tcPr>
          <w:tcW w:w="2835" w:type="dxa"/>
          <w:vAlign w:val="center"/>
        </w:tcPr>
        <w:p w14:paraId="3857C543" w14:textId="5BF9517D" w:rsidR="0031119D" w:rsidRDefault="0031119D" w:rsidP="009A351E">
          <w:pPr>
            <w:pStyle w:val="T2Head"/>
            <w:bidi/>
            <w:jc w:val="both"/>
          </w:pPr>
          <w:r>
            <w:fldChar w:fldCharType="begin"/>
          </w:r>
          <w:r>
            <w:instrText>STYLEREF  T2DOCTitle  \* MERGEFORMAT</w:instrText>
          </w:r>
          <w:r>
            <w:rPr>
              <w:noProof/>
            </w:rPr>
            <w:fldChar w:fldCharType="end"/>
          </w:r>
        </w:p>
      </w:tc>
    </w:tr>
  </w:tbl>
  <w:p w14:paraId="5B5545DE" w14:textId="77777777" w:rsidR="0031119D" w:rsidRDefault="0031119D" w:rsidP="005D5A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1FD09" w14:textId="5061277D" w:rsidR="0031119D" w:rsidRDefault="0031119D" w:rsidP="003175E3">
    <w:pPr>
      <w:pStyle w:val="Pieddepage"/>
      <w:tabs>
        <w:tab w:val="clear" w:pos="4536"/>
        <w:tab w:val="clear" w:pos="9072"/>
        <w:tab w:val="left" w:pos="4068"/>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634" w:type="dxa"/>
      <w:tblBorders>
        <w:top w:val="single" w:sz="12" w:space="0" w:color="336699"/>
        <w:bottom w:val="single" w:sz="12" w:space="0" w:color="336699"/>
      </w:tblBorders>
      <w:tblLayout w:type="fixed"/>
      <w:tblCellMar>
        <w:left w:w="70" w:type="dxa"/>
        <w:right w:w="70" w:type="dxa"/>
      </w:tblCellMar>
      <w:tblLook w:val="0000" w:firstRow="0" w:lastRow="0" w:firstColumn="0" w:lastColumn="0" w:noHBand="0" w:noVBand="0"/>
    </w:tblPr>
    <w:tblGrid>
      <w:gridCol w:w="10165"/>
      <w:gridCol w:w="4469"/>
    </w:tblGrid>
    <w:tr w:rsidR="0031119D" w14:paraId="338450C4" w14:textId="77777777" w:rsidTr="00AF1DFB">
      <w:trPr>
        <w:cantSplit/>
        <w:trHeight w:val="512"/>
      </w:trPr>
      <w:tc>
        <w:tcPr>
          <w:tcW w:w="10165" w:type="dxa"/>
          <w:vAlign w:val="center"/>
        </w:tcPr>
        <w:p w14:paraId="0C34949E" w14:textId="77777777" w:rsidR="0031119D" w:rsidRPr="00CE5D3A" w:rsidRDefault="0031119D" w:rsidP="008D6FE2">
          <w:pPr>
            <w:pStyle w:val="T2Head"/>
            <w:jc w:val="left"/>
            <w:rPr>
              <w:rFonts w:asciiTheme="majorHAnsi" w:hAnsiTheme="majorHAnsi"/>
              <w:b/>
              <w:noProof/>
            </w:rPr>
          </w:pPr>
          <w:r w:rsidRPr="008D6FE2">
            <w:rPr>
              <w:rFonts w:asciiTheme="majorHAnsi" w:hAnsiTheme="majorHAnsi"/>
              <w:b/>
              <w:noProof/>
              <w:lang w:val="fr-FR"/>
            </w:rPr>
            <mc:AlternateContent>
              <mc:Choice Requires="wps">
                <w:drawing>
                  <wp:anchor distT="0" distB="0" distL="114300" distR="114300" simplePos="0" relativeHeight="251661312" behindDoc="0" locked="0" layoutInCell="1" allowOverlap="1" wp14:anchorId="75FCC2F5" wp14:editId="7CD03972">
                    <wp:simplePos x="0" y="0"/>
                    <wp:positionH relativeFrom="column">
                      <wp:posOffset>6350</wp:posOffset>
                    </wp:positionH>
                    <wp:positionV relativeFrom="paragraph">
                      <wp:posOffset>-26035</wp:posOffset>
                    </wp:positionV>
                    <wp:extent cx="9254490" cy="1403985"/>
                    <wp:effectExtent l="0" t="0" r="381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4490" cy="1403985"/>
                            </a:xfrm>
                            <a:prstGeom prst="rect">
                              <a:avLst/>
                            </a:prstGeom>
                            <a:solidFill>
                              <a:srgbClr val="FFFFFF"/>
                            </a:solidFill>
                            <a:ln w="9525">
                              <a:noFill/>
                              <a:miter lim="800000"/>
                              <a:headEnd/>
                              <a:tailEnd/>
                            </a:ln>
                          </wps:spPr>
                          <wps:txbx>
                            <w:txbxContent>
                              <w:p w14:paraId="5AFA9999" w14:textId="23393D5F" w:rsidR="0031119D" w:rsidRPr="00282B3E" w:rsidRDefault="0031119D" w:rsidP="00131E0A">
                                <w:pPr>
                                  <w:jc w:val="center"/>
                                  <w:rPr>
                                    <w:rFonts w:ascii="Arial" w:hAnsi="Arial" w:cs="Arial"/>
                                    <w:sz w:val="18"/>
                                    <w:szCs w:val="18"/>
                                  </w:rPr>
                                </w:pPr>
                                <w:r w:rsidRPr="00282B3E">
                                  <w:rPr>
                                    <w:rStyle w:val="Numrodepage"/>
                                    <w:rFonts w:ascii="Arial" w:hAnsi="Arial" w:cs="Arial"/>
                                    <w:sz w:val="18"/>
                                    <w:szCs w:val="18"/>
                                    <w:lang w:val="en-GB"/>
                                  </w:rPr>
                                  <w:t xml:space="preserve">page </w:t>
                                </w:r>
                                <w:r w:rsidRPr="00282B3E">
                                  <w:rPr>
                                    <w:rStyle w:val="Numrodepage"/>
                                    <w:rFonts w:ascii="Arial" w:hAnsi="Arial" w:cs="Arial"/>
                                    <w:sz w:val="18"/>
                                    <w:szCs w:val="18"/>
                                    <w:lang w:val="en-GB"/>
                                  </w:rPr>
                                  <w:fldChar w:fldCharType="begin"/>
                                </w:r>
                                <w:r w:rsidRPr="00282B3E">
                                  <w:rPr>
                                    <w:rStyle w:val="Numrodepage"/>
                                    <w:rFonts w:ascii="Arial" w:hAnsi="Arial" w:cs="Arial"/>
                                    <w:sz w:val="18"/>
                                    <w:szCs w:val="18"/>
                                    <w:lang w:val="en-GB"/>
                                  </w:rPr>
                                  <w:instrText xml:space="preserve"> PAGE </w:instrText>
                                </w:r>
                                <w:r w:rsidRPr="00282B3E">
                                  <w:rPr>
                                    <w:rStyle w:val="Numrodepage"/>
                                    <w:rFonts w:ascii="Arial" w:hAnsi="Arial" w:cs="Arial"/>
                                    <w:sz w:val="18"/>
                                    <w:szCs w:val="18"/>
                                    <w:lang w:val="en-GB"/>
                                  </w:rPr>
                                  <w:fldChar w:fldCharType="separate"/>
                                </w:r>
                                <w:r w:rsidR="00DB073D">
                                  <w:rPr>
                                    <w:rStyle w:val="Numrodepage"/>
                                    <w:rFonts w:ascii="Arial" w:hAnsi="Arial" w:cs="Arial"/>
                                    <w:noProof/>
                                    <w:sz w:val="18"/>
                                    <w:szCs w:val="18"/>
                                    <w:lang w:val="en-GB"/>
                                  </w:rPr>
                                  <w:t>13</w:t>
                                </w:r>
                                <w:r w:rsidRPr="00282B3E">
                                  <w:rPr>
                                    <w:rStyle w:val="Numrodepage"/>
                                    <w:rFonts w:ascii="Arial" w:hAnsi="Arial" w:cs="Arial"/>
                                    <w:sz w:val="18"/>
                                    <w:szCs w:val="18"/>
                                    <w:lang w:val="en-GB"/>
                                  </w:rPr>
                                  <w:fldChar w:fldCharType="end"/>
                                </w:r>
                                <w:r w:rsidRPr="00282B3E">
                                  <w:rPr>
                                    <w:rStyle w:val="Numrodepage"/>
                                    <w:rFonts w:ascii="Arial" w:hAnsi="Arial" w:cs="Arial"/>
                                    <w:sz w:val="18"/>
                                    <w:szCs w:val="18"/>
                                    <w:lang w:val="en-GB"/>
                                  </w:rPr>
                                  <w:t xml:space="preserve"> of </w:t>
                                </w:r>
                                <w:r w:rsidRPr="00282B3E">
                                  <w:rPr>
                                    <w:rStyle w:val="Numrodepage"/>
                                    <w:rFonts w:ascii="Arial" w:hAnsi="Arial" w:cs="Arial"/>
                                    <w:sz w:val="18"/>
                                    <w:szCs w:val="18"/>
                                    <w:lang w:val="en-GB"/>
                                  </w:rPr>
                                  <w:fldChar w:fldCharType="begin"/>
                                </w:r>
                                <w:r w:rsidRPr="00282B3E">
                                  <w:rPr>
                                    <w:rStyle w:val="Numrodepage"/>
                                    <w:rFonts w:ascii="Arial" w:hAnsi="Arial" w:cs="Arial"/>
                                    <w:sz w:val="18"/>
                                    <w:szCs w:val="18"/>
                                    <w:lang w:val="en-GB"/>
                                  </w:rPr>
                                  <w:instrText xml:space="preserve"> NUMPAGES </w:instrText>
                                </w:r>
                                <w:r w:rsidRPr="00282B3E">
                                  <w:rPr>
                                    <w:rStyle w:val="Numrodepage"/>
                                    <w:rFonts w:ascii="Arial" w:hAnsi="Arial" w:cs="Arial"/>
                                    <w:sz w:val="18"/>
                                    <w:szCs w:val="18"/>
                                    <w:lang w:val="en-GB"/>
                                  </w:rPr>
                                  <w:fldChar w:fldCharType="separate"/>
                                </w:r>
                                <w:r w:rsidR="00DB073D">
                                  <w:rPr>
                                    <w:rStyle w:val="Numrodepage"/>
                                    <w:rFonts w:ascii="Arial" w:hAnsi="Arial" w:cs="Arial"/>
                                    <w:noProof/>
                                    <w:sz w:val="18"/>
                                    <w:szCs w:val="18"/>
                                    <w:lang w:val="en-GB"/>
                                  </w:rPr>
                                  <w:t>13</w:t>
                                </w:r>
                                <w:r w:rsidRPr="00282B3E">
                                  <w:rPr>
                                    <w:rStyle w:val="Numrodepage"/>
                                    <w:rFonts w:ascii="Arial" w:hAnsi="Arial" w:cs="Arial"/>
                                    <w:sz w:val="18"/>
                                    <w:szCs w:val="18"/>
                                    <w:lang w:val="en-GB"/>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5FCC2F5" id="_x0000_t202" coordsize="21600,21600" o:spt="202" path="m,l,21600r21600,l21600,xe">
                    <v:stroke joinstyle="miter"/>
                    <v:path gradientshapeok="t" o:connecttype="rect"/>
                  </v:shapetype>
                  <v:shape id="_x0000_s1028" type="#_x0000_t202" style="position:absolute;margin-left:.5pt;margin-top:-2.05pt;width:728.7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" stroked="f">
                    <v:textbox style="mso-fit-shape-to-text:t">
                      <w:txbxContent>
                        <w:p w14:paraId="5AFA9999" w14:textId="23393D5F" w:rsidR="0031119D" w:rsidRPr="00282B3E" w:rsidRDefault="0031119D" w:rsidP="00131E0A">
                          <w:pPr>
                            <w:jc w:val="center"/>
                            <w:rPr>
                              <w:rFonts w:ascii="Arial" w:hAnsi="Arial" w:cs="Arial"/>
                              <w:sz w:val="18"/>
                              <w:szCs w:val="18"/>
                            </w:rPr>
                          </w:pPr>
                          <w:r w:rsidRPr="00282B3E">
                            <w:rPr>
                              <w:rStyle w:val="Numrodepage"/>
                              <w:rFonts w:ascii="Arial" w:hAnsi="Arial" w:cs="Arial"/>
                              <w:sz w:val="18"/>
                              <w:szCs w:val="18"/>
                              <w:lang w:val="en-GB"/>
                            </w:rPr>
                            <w:t xml:space="preserve">page </w:t>
                          </w:r>
                          <w:r w:rsidRPr="00282B3E">
                            <w:rPr>
                              <w:rStyle w:val="Numrodepage"/>
                              <w:rFonts w:ascii="Arial" w:hAnsi="Arial" w:cs="Arial"/>
                              <w:sz w:val="18"/>
                              <w:szCs w:val="18"/>
                              <w:lang w:val="en-GB"/>
                            </w:rPr>
                            <w:fldChar w:fldCharType="begin"/>
                          </w:r>
                          <w:r w:rsidRPr="00282B3E">
                            <w:rPr>
                              <w:rStyle w:val="Numrodepage"/>
                              <w:rFonts w:ascii="Arial" w:hAnsi="Arial" w:cs="Arial"/>
                              <w:sz w:val="18"/>
                              <w:szCs w:val="18"/>
                              <w:lang w:val="en-GB"/>
                            </w:rPr>
                            <w:instrText xml:space="preserve"> PAGE </w:instrText>
                          </w:r>
                          <w:r w:rsidRPr="00282B3E">
                            <w:rPr>
                              <w:rStyle w:val="Numrodepage"/>
                              <w:rFonts w:ascii="Arial" w:hAnsi="Arial" w:cs="Arial"/>
                              <w:sz w:val="18"/>
                              <w:szCs w:val="18"/>
                              <w:lang w:val="en-GB"/>
                            </w:rPr>
                            <w:fldChar w:fldCharType="separate"/>
                          </w:r>
                          <w:r w:rsidR="00DB073D">
                            <w:rPr>
                              <w:rStyle w:val="Numrodepage"/>
                              <w:rFonts w:ascii="Arial" w:hAnsi="Arial" w:cs="Arial"/>
                              <w:noProof/>
                              <w:sz w:val="18"/>
                              <w:szCs w:val="18"/>
                              <w:lang w:val="en-GB"/>
                            </w:rPr>
                            <w:t>13</w:t>
                          </w:r>
                          <w:r w:rsidRPr="00282B3E">
                            <w:rPr>
                              <w:rStyle w:val="Numrodepage"/>
                              <w:rFonts w:ascii="Arial" w:hAnsi="Arial" w:cs="Arial"/>
                              <w:sz w:val="18"/>
                              <w:szCs w:val="18"/>
                              <w:lang w:val="en-GB"/>
                            </w:rPr>
                            <w:fldChar w:fldCharType="end"/>
                          </w:r>
                          <w:r w:rsidRPr="00282B3E">
                            <w:rPr>
                              <w:rStyle w:val="Numrodepage"/>
                              <w:rFonts w:ascii="Arial" w:hAnsi="Arial" w:cs="Arial"/>
                              <w:sz w:val="18"/>
                              <w:szCs w:val="18"/>
                              <w:lang w:val="en-GB"/>
                            </w:rPr>
                            <w:t xml:space="preserve"> of </w:t>
                          </w:r>
                          <w:r w:rsidRPr="00282B3E">
                            <w:rPr>
                              <w:rStyle w:val="Numrodepage"/>
                              <w:rFonts w:ascii="Arial" w:hAnsi="Arial" w:cs="Arial"/>
                              <w:sz w:val="18"/>
                              <w:szCs w:val="18"/>
                              <w:lang w:val="en-GB"/>
                            </w:rPr>
                            <w:fldChar w:fldCharType="begin"/>
                          </w:r>
                          <w:r w:rsidRPr="00282B3E">
                            <w:rPr>
                              <w:rStyle w:val="Numrodepage"/>
                              <w:rFonts w:ascii="Arial" w:hAnsi="Arial" w:cs="Arial"/>
                              <w:sz w:val="18"/>
                              <w:szCs w:val="18"/>
                              <w:lang w:val="en-GB"/>
                            </w:rPr>
                            <w:instrText xml:space="preserve"> NUMPAGES </w:instrText>
                          </w:r>
                          <w:r w:rsidRPr="00282B3E">
                            <w:rPr>
                              <w:rStyle w:val="Numrodepage"/>
                              <w:rFonts w:ascii="Arial" w:hAnsi="Arial" w:cs="Arial"/>
                              <w:sz w:val="18"/>
                              <w:szCs w:val="18"/>
                              <w:lang w:val="en-GB"/>
                            </w:rPr>
                            <w:fldChar w:fldCharType="separate"/>
                          </w:r>
                          <w:r w:rsidR="00DB073D">
                            <w:rPr>
                              <w:rStyle w:val="Numrodepage"/>
                              <w:rFonts w:ascii="Arial" w:hAnsi="Arial" w:cs="Arial"/>
                              <w:noProof/>
                              <w:sz w:val="18"/>
                              <w:szCs w:val="18"/>
                              <w:lang w:val="en-GB"/>
                            </w:rPr>
                            <w:t>13</w:t>
                          </w:r>
                          <w:r w:rsidRPr="00282B3E">
                            <w:rPr>
                              <w:rStyle w:val="Numrodepage"/>
                              <w:rFonts w:ascii="Arial" w:hAnsi="Arial" w:cs="Arial"/>
                              <w:sz w:val="18"/>
                              <w:szCs w:val="18"/>
                              <w:lang w:val="en-GB"/>
                            </w:rPr>
                            <w:fldChar w:fldCharType="end"/>
                          </w:r>
                        </w:p>
                      </w:txbxContent>
                    </v:textbox>
                  </v:shape>
                </w:pict>
              </mc:Fallback>
            </mc:AlternateContent>
          </w:r>
        </w:p>
      </w:tc>
      <w:tc>
        <w:tcPr>
          <w:tcW w:w="4469" w:type="dxa"/>
          <w:vAlign w:val="center"/>
        </w:tcPr>
        <w:p w14:paraId="58363B0D" w14:textId="77777777" w:rsidR="0031119D" w:rsidRDefault="0031119D" w:rsidP="009A351E">
          <w:pPr>
            <w:pStyle w:val="T2Head"/>
            <w:bidi/>
            <w:jc w:val="left"/>
          </w:pPr>
        </w:p>
      </w:tc>
    </w:tr>
  </w:tbl>
  <w:p w14:paraId="761B5062" w14:textId="77777777" w:rsidR="0031119D" w:rsidRDefault="0031119D" w:rsidP="005D5A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0D90E" w14:textId="77777777" w:rsidR="0031119D" w:rsidRDefault="0031119D">
      <w:r>
        <w:separator/>
      </w:r>
    </w:p>
  </w:footnote>
  <w:footnote w:type="continuationSeparator" w:id="0">
    <w:p w14:paraId="4C9AA3EE" w14:textId="77777777" w:rsidR="0031119D" w:rsidRDefault="0031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6C93C" w14:textId="1AB1AD23" w:rsidR="0031119D" w:rsidRDefault="0031119D" w:rsidP="005D5A72">
    <w:pPr>
      <w:pStyle w:val="En-tte"/>
    </w:pPr>
    <w:r>
      <w:fldChar w:fldCharType="begin"/>
    </w:r>
    <w:r>
      <w:instrText xml:space="preserve"> STYLEREF  Classification  \* MERGEFORMAT </w:instrText>
    </w:r>
    <w:r>
      <w:rPr>
        <w:noProof/>
      </w:rPr>
      <w:fldChar w:fldCharType="end"/>
    </w:r>
  </w:p>
  <w:tbl>
    <w:tblPr>
      <w:tblW w:w="9201" w:type="dxa"/>
      <w:tblInd w:w="83" w:type="dxa"/>
      <w:tblBorders>
        <w:top w:val="single" w:sz="12" w:space="0" w:color="336699"/>
        <w:bottom w:val="single" w:sz="12" w:space="0" w:color="336699"/>
      </w:tblBorders>
      <w:tblLayout w:type="fixed"/>
      <w:tblCellMar>
        <w:left w:w="70" w:type="dxa"/>
        <w:right w:w="70" w:type="dxa"/>
      </w:tblCellMar>
      <w:tblLook w:val="0000" w:firstRow="0" w:lastRow="0" w:firstColumn="0" w:lastColumn="0" w:noHBand="0" w:noVBand="0"/>
    </w:tblPr>
    <w:tblGrid>
      <w:gridCol w:w="2681"/>
      <w:gridCol w:w="4536"/>
      <w:gridCol w:w="1984"/>
    </w:tblGrid>
    <w:tr w:rsidR="0031119D" w:rsidRPr="00506FF1" w14:paraId="2C226611" w14:textId="77777777" w:rsidTr="005D5A72">
      <w:trPr>
        <w:cantSplit/>
      </w:trPr>
      <w:tc>
        <w:tcPr>
          <w:tcW w:w="2681" w:type="dxa"/>
          <w:vMerge w:val="restart"/>
          <w:vAlign w:val="center"/>
        </w:tcPr>
        <w:p w14:paraId="7912E9AC" w14:textId="77777777" w:rsidR="0031119D" w:rsidRPr="00646CAA" w:rsidRDefault="0031119D" w:rsidP="005D5A72">
          <w:pPr>
            <w:jc w:val="center"/>
            <w:rPr>
              <w:sz w:val="20"/>
              <w:lang w:val="en-GB"/>
            </w:rPr>
          </w:pPr>
          <w:r>
            <w:rPr>
              <w:noProof/>
              <w:sz w:val="20"/>
              <w:lang w:val="fr-FR" w:eastAsia="fr-FR"/>
            </w:rPr>
            <w:drawing>
              <wp:inline distT="0" distB="0" distL="0" distR="0" wp14:anchorId="65E24518" wp14:editId="34818954">
                <wp:extent cx="1644650" cy="628015"/>
                <wp:effectExtent l="19050" t="0" r="0" b="0"/>
                <wp:docPr id="6" name="Bild 2" descr="4C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CB_Logo"/>
                        <pic:cNvPicPr>
                          <a:picLocks noChangeAspect="1" noChangeArrowheads="1"/>
                        </pic:cNvPicPr>
                      </pic:nvPicPr>
                      <pic:blipFill>
                        <a:blip r:embed="rId1"/>
                        <a:srcRect/>
                        <a:stretch>
                          <a:fillRect/>
                        </a:stretch>
                      </pic:blipFill>
                      <pic:spPr bwMode="auto">
                        <a:xfrm>
                          <a:off x="0" y="0"/>
                          <a:ext cx="1644650" cy="628015"/>
                        </a:xfrm>
                        <a:prstGeom prst="rect">
                          <a:avLst/>
                        </a:prstGeom>
                        <a:noFill/>
                        <a:ln w="9525">
                          <a:noFill/>
                          <a:miter lim="800000"/>
                          <a:headEnd/>
                          <a:tailEnd/>
                        </a:ln>
                      </pic:spPr>
                    </pic:pic>
                  </a:graphicData>
                </a:graphic>
              </wp:inline>
            </w:drawing>
          </w:r>
        </w:p>
      </w:tc>
      <w:tc>
        <w:tcPr>
          <w:tcW w:w="4536" w:type="dxa"/>
        </w:tcPr>
        <w:p w14:paraId="659B5462" w14:textId="327845A3" w:rsidR="0031119D" w:rsidRPr="00BE045D" w:rsidRDefault="0031119D" w:rsidP="005D5A72">
          <w:pPr>
            <w:pStyle w:val="T2Head"/>
            <w:rPr>
              <w:lang w:val="it-IT"/>
            </w:rPr>
          </w:pPr>
          <w:r>
            <w:fldChar w:fldCharType="begin"/>
          </w:r>
          <w:r w:rsidRPr="00BE045D">
            <w:rPr>
              <w:lang w:val="it-IT"/>
            </w:rPr>
            <w:instrText xml:space="preserve"> STYLEREF  T2DOCSubject  \* MERGEFORMAT </w:instrText>
          </w:r>
          <w:r>
            <w:fldChar w:fldCharType="separate"/>
          </w:r>
          <w:r>
            <w:rPr>
              <w:b/>
              <w:bCs/>
              <w:noProof/>
              <w:lang w:val="es-ES"/>
            </w:rPr>
            <w:t>¡Error! No hay texto con el estilo especificado en el documento.</w:t>
          </w:r>
          <w:r>
            <w:rPr>
              <w:noProof/>
            </w:rPr>
            <w:fldChar w:fldCharType="end"/>
          </w:r>
        </w:p>
      </w:tc>
      <w:tc>
        <w:tcPr>
          <w:tcW w:w="1984" w:type="dxa"/>
        </w:tcPr>
        <w:p w14:paraId="130118D5" w14:textId="625E327A" w:rsidR="0031119D" w:rsidRPr="00BE045D" w:rsidRDefault="0031119D" w:rsidP="005D5A72">
          <w:pPr>
            <w:pStyle w:val="T2Head"/>
            <w:rPr>
              <w:lang w:val="it-IT"/>
            </w:rPr>
          </w:pPr>
          <w:r>
            <w:fldChar w:fldCharType="begin"/>
          </w:r>
          <w:r w:rsidRPr="00BE045D">
            <w:rPr>
              <w:lang w:val="it-IT"/>
            </w:rPr>
            <w:instrText xml:space="preserve"> STYLEREF "T2DOCVersion" \* MERGEFORMAT </w:instrText>
          </w:r>
          <w:r>
            <w:rPr>
              <w:noProof/>
            </w:rPr>
            <w:fldChar w:fldCharType="end"/>
          </w:r>
        </w:p>
      </w:tc>
    </w:tr>
    <w:tr w:rsidR="0031119D" w14:paraId="0BBA1C67" w14:textId="77777777" w:rsidTr="005D5A72">
      <w:trPr>
        <w:cantSplit/>
        <w:trHeight w:val="778"/>
      </w:trPr>
      <w:tc>
        <w:tcPr>
          <w:tcW w:w="2681" w:type="dxa"/>
          <w:vMerge/>
          <w:vAlign w:val="center"/>
        </w:tcPr>
        <w:p w14:paraId="3EB266FA" w14:textId="77777777" w:rsidR="0031119D" w:rsidRPr="00BE045D" w:rsidRDefault="0031119D" w:rsidP="005D5A72">
          <w:pPr>
            <w:jc w:val="center"/>
            <w:rPr>
              <w:sz w:val="20"/>
              <w:lang w:val="it-IT"/>
            </w:rPr>
          </w:pPr>
        </w:p>
      </w:tc>
      <w:tc>
        <w:tcPr>
          <w:tcW w:w="4536" w:type="dxa"/>
          <w:shd w:val="clear" w:color="auto" w:fill="FFFFFF"/>
          <w:vAlign w:val="center"/>
        </w:tcPr>
        <w:p w14:paraId="5D2565A0" w14:textId="77777777" w:rsidR="0031119D" w:rsidRDefault="0031119D" w:rsidP="005D5A72">
          <w:pPr>
            <w:pStyle w:val="T2Head"/>
          </w:pPr>
          <w:r>
            <w:t>History</w:t>
          </w:r>
        </w:p>
      </w:tc>
      <w:tc>
        <w:tcPr>
          <w:tcW w:w="1984" w:type="dxa"/>
          <w:vAlign w:val="center"/>
        </w:tcPr>
        <w:p w14:paraId="7EB89F09" w14:textId="2CE8490E" w:rsidR="0031119D" w:rsidRDefault="0031119D" w:rsidP="005D5A72">
          <w:pPr>
            <w:pStyle w:val="T2Head"/>
          </w:pPr>
          <w:r>
            <w:t xml:space="preserve">Page </w:t>
          </w:r>
          <w:r>
            <w:rPr>
              <w:rStyle w:val="Numrodepage"/>
              <w:b/>
              <w:lang w:val="fr-FR"/>
            </w:rPr>
            <w:fldChar w:fldCharType="begin"/>
          </w:r>
          <w:r>
            <w:rPr>
              <w:rStyle w:val="Numrodepage"/>
              <w:b/>
              <w:lang w:val="fr-FR"/>
            </w:rPr>
            <w:instrText xml:space="preserve"> PAGE </w:instrText>
          </w:r>
          <w:r>
            <w:rPr>
              <w:rStyle w:val="Numrodepage"/>
              <w:b/>
              <w:lang w:val="fr-FR"/>
            </w:rPr>
            <w:fldChar w:fldCharType="separate"/>
          </w:r>
          <w:r>
            <w:rPr>
              <w:rStyle w:val="Numrodepage"/>
              <w:b/>
              <w:noProof/>
              <w:lang w:val="fr-FR"/>
            </w:rPr>
            <w:t>2</w:t>
          </w:r>
          <w:r>
            <w:rPr>
              <w:rStyle w:val="Numrodepage"/>
              <w:b/>
              <w:lang w:val="fr-FR"/>
            </w:rPr>
            <w:fldChar w:fldCharType="end"/>
          </w:r>
          <w:r>
            <w:rPr>
              <w:rStyle w:val="Numrodepage"/>
              <w:b/>
              <w:lang w:val="fr-FR"/>
            </w:rPr>
            <w:t xml:space="preserve"> of </w:t>
          </w:r>
          <w:r>
            <w:rPr>
              <w:rStyle w:val="Numrodepage"/>
              <w:b/>
              <w:lang w:val="fr-FR"/>
            </w:rPr>
            <w:fldChar w:fldCharType="begin"/>
          </w:r>
          <w:r>
            <w:rPr>
              <w:rStyle w:val="Numrodepage"/>
              <w:b/>
              <w:lang w:val="fr-FR"/>
            </w:rPr>
            <w:instrText xml:space="preserve"> NUMPAGES </w:instrText>
          </w:r>
          <w:r>
            <w:rPr>
              <w:rStyle w:val="Numrodepage"/>
              <w:b/>
              <w:lang w:val="fr-FR"/>
            </w:rPr>
            <w:fldChar w:fldCharType="separate"/>
          </w:r>
          <w:r>
            <w:rPr>
              <w:rStyle w:val="Numrodepage"/>
              <w:b/>
              <w:noProof/>
              <w:lang w:val="fr-FR"/>
            </w:rPr>
            <w:t>24</w:t>
          </w:r>
          <w:r>
            <w:rPr>
              <w:rStyle w:val="Numrodepage"/>
              <w:b/>
              <w:lang w:val="fr-FR"/>
            </w:rPr>
            <w:fldChar w:fldCharType="end"/>
          </w:r>
        </w:p>
      </w:tc>
    </w:tr>
  </w:tbl>
  <w:p w14:paraId="7DE03FE8" w14:textId="77777777" w:rsidR="0031119D" w:rsidRPr="00447A1B" w:rsidRDefault="0031119D" w:rsidP="005D5A7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55EC9" w14:textId="77777777" w:rsidR="0031119D" w:rsidRDefault="0031119D">
    <w:pPr>
      <w:pStyle w:val="En-tte"/>
    </w:pPr>
    <w:r>
      <w:rPr>
        <w:noProof/>
        <w:lang w:val="fr-FR" w:eastAsia="fr-FR"/>
      </w:rPr>
      <mc:AlternateContent>
        <mc:Choice Requires="wps">
          <w:drawing>
            <wp:anchor distT="0" distB="0" distL="114300" distR="114300" simplePos="0" relativeHeight="251659264" behindDoc="1" locked="0" layoutInCell="1" allowOverlap="1" wp14:anchorId="687E2CA9" wp14:editId="4B8444BB">
              <wp:simplePos x="0" y="0"/>
              <wp:positionH relativeFrom="margin">
                <wp:align>center</wp:align>
              </wp:positionH>
              <wp:positionV relativeFrom="margin">
                <wp:align>center</wp:align>
              </wp:positionV>
              <wp:extent cx="4872990" cy="3248660"/>
              <wp:effectExtent l="152400" t="876300" r="0" b="647065"/>
              <wp:wrapNone/>
              <wp:docPr id="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72990" cy="3248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E812A6" w14:textId="77777777" w:rsidR="0031119D" w:rsidRDefault="0031119D" w:rsidP="001C33B3">
                          <w:pPr>
                            <w:pStyle w:val="NormalWeb"/>
                            <w:spacing w:before="0" w:beforeAutospacing="0" w:after="0" w:afterAutospacing="0"/>
                            <w:jc w:val="center"/>
                          </w:pPr>
                          <w:r>
                            <w:rPr>
                              <w:rFonts w:ascii="Arial Narrow" w:hAnsi="Arial Narrow"/>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87E2CA9" id="_x0000_t202" coordsize="21600,21600" o:spt="202" path="m,l,21600r21600,l21600,xe">
              <v:stroke joinstyle="miter"/>
              <v:path gradientshapeok="t" o:connecttype="rect"/>
            </v:shapetype>
            <v:shape id="WordArt 4" o:spid="_x0000_s1026" type="#_x0000_t202" style="position:absolute;margin-left:0;margin-top:0;width:383.7pt;height:255.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" filled="f" stroked="f">
              <v:stroke joinstyle="round"/>
              <o:lock v:ext="edit" shapetype="t"/>
              <v:textbox style="mso-fit-shape-to-text:t">
                <w:txbxContent>
                  <w:p w14:paraId="4DE812A6" w14:textId="77777777" w:rsidR="006C033F" w:rsidRDefault="006C033F" w:rsidP="001C33B3">
                    <w:pPr>
                      <w:pStyle w:val="NormalWeb"/>
                      <w:spacing w:before="0" w:beforeAutospacing="0" w:after="0" w:afterAutospacing="0"/>
                      <w:jc w:val="center"/>
                    </w:pPr>
                    <w:r>
                      <w:rPr>
                        <w:rFonts w:ascii="Arial Narrow" w:hAnsi="Arial Narrow"/>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lang w:val="it-IT" w:eastAsia="it-IT"/>
      </w:rPr>
      <w:pict w14:anchorId="2C4DA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6.8pt;height:182.7pt;rotation:315;z-index:-251659264;mso-position-horizontal:center;mso-position-horizontal-relative:margin;mso-position-vertical:center;mso-position-vertical-relative:margin"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634" w:type="dxa"/>
      <w:tblBorders>
        <w:top w:val="single" w:sz="12" w:space="0" w:color="336699"/>
        <w:bottom w:val="single" w:sz="12" w:space="0" w:color="336699"/>
      </w:tblBorders>
      <w:tblLayout w:type="fixed"/>
      <w:tblCellMar>
        <w:left w:w="70" w:type="dxa"/>
        <w:right w:w="70" w:type="dxa"/>
      </w:tblCellMar>
      <w:tblLook w:val="0000" w:firstRow="0" w:lastRow="0" w:firstColumn="0" w:lastColumn="0" w:noHBand="0" w:noVBand="0"/>
    </w:tblPr>
    <w:tblGrid>
      <w:gridCol w:w="10165"/>
      <w:gridCol w:w="4469"/>
    </w:tblGrid>
    <w:tr w:rsidR="0031119D" w14:paraId="2A139E8F" w14:textId="77777777" w:rsidTr="00BF1551">
      <w:trPr>
        <w:cantSplit/>
        <w:trHeight w:val="512"/>
      </w:trPr>
      <w:tc>
        <w:tcPr>
          <w:tcW w:w="10165" w:type="dxa"/>
          <w:vAlign w:val="center"/>
        </w:tcPr>
        <w:p w14:paraId="0347F326" w14:textId="77777777" w:rsidR="0031119D" w:rsidRPr="00CE5D3A" w:rsidRDefault="0031119D" w:rsidP="00BF1551">
          <w:pPr>
            <w:pStyle w:val="T2Head"/>
            <w:jc w:val="left"/>
            <w:rPr>
              <w:rFonts w:asciiTheme="majorHAnsi" w:hAnsiTheme="majorHAnsi"/>
              <w:b/>
              <w:noProof/>
            </w:rPr>
          </w:pPr>
          <w:r w:rsidRPr="00131E0A">
            <w:rPr>
              <w:rFonts w:asciiTheme="majorHAnsi" w:hAnsiTheme="majorHAnsi"/>
              <w:b/>
              <w:noProof/>
              <w:lang w:val="fr-FR"/>
            </w:rPr>
            <mc:AlternateContent>
              <mc:Choice Requires="wps">
                <w:drawing>
                  <wp:anchor distT="0" distB="0" distL="114300" distR="114300" simplePos="0" relativeHeight="251663360" behindDoc="0" locked="0" layoutInCell="1" allowOverlap="1" wp14:anchorId="39C006DB" wp14:editId="16D3E431">
                    <wp:simplePos x="0" y="0"/>
                    <wp:positionH relativeFrom="column">
                      <wp:posOffset>-31115</wp:posOffset>
                    </wp:positionH>
                    <wp:positionV relativeFrom="paragraph">
                      <wp:posOffset>116840</wp:posOffset>
                    </wp:positionV>
                    <wp:extent cx="9163050" cy="226060"/>
                    <wp:effectExtent l="0" t="0" r="0" b="254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3050" cy="226060"/>
                            </a:xfrm>
                            <a:prstGeom prst="rect">
                              <a:avLst/>
                            </a:prstGeom>
                            <a:noFill/>
                            <a:ln w="9525">
                              <a:noFill/>
                              <a:miter lim="800000"/>
                              <a:headEnd/>
                              <a:tailEnd/>
                            </a:ln>
                          </wps:spPr>
                          <wps:txbx>
                            <w:txbxContent>
                              <w:p w14:paraId="029D91B1" w14:textId="126B1218" w:rsidR="0031119D" w:rsidRDefault="0031119D" w:rsidP="00131E0A">
                                <w:pPr>
                                  <w:jc w:val="center"/>
                                  <w:rPr>
                                    <w:rFonts w:ascii="Arial" w:hAnsi="Arial" w:cs="Arial"/>
                                    <w:b/>
                                    <w:sz w:val="18"/>
                                    <w:szCs w:val="18"/>
                                  </w:rPr>
                                </w:pPr>
                                <w:r>
                                  <w:rPr>
                                    <w:rFonts w:ascii="Arial" w:hAnsi="Arial" w:cs="Arial"/>
                                    <w:b/>
                                    <w:sz w:val="18"/>
                                    <w:szCs w:val="18"/>
                                  </w:rPr>
                                  <w:t xml:space="preserve">Final </w:t>
                                </w:r>
                                <w:r w:rsidRPr="00E262BF">
                                  <w:rPr>
                                    <w:rFonts w:ascii="Arial" w:hAnsi="Arial" w:cs="Arial"/>
                                    <w:b/>
                                    <w:sz w:val="18"/>
                                    <w:szCs w:val="18"/>
                                  </w:rPr>
                                  <w:t>Release Note – RN-</w:t>
                                </w:r>
                                <w:r>
                                  <w:rPr>
                                    <w:rFonts w:ascii="Arial" w:hAnsi="Arial" w:cs="Arial"/>
                                    <w:b/>
                                    <w:sz w:val="18"/>
                                    <w:szCs w:val="18"/>
                                  </w:rPr>
                                  <w:t>39.01</w:t>
                                </w:r>
                                <w:r w:rsidRPr="00E262BF">
                                  <w:rPr>
                                    <w:rFonts w:ascii="Arial" w:hAnsi="Arial" w:cs="Arial"/>
                                    <w:b/>
                                    <w:sz w:val="18"/>
                                    <w:szCs w:val="18"/>
                                  </w:rPr>
                                  <w:t>-1</w:t>
                                </w:r>
                                <w:r>
                                  <w:rPr>
                                    <w:rFonts w:ascii="Arial" w:hAnsi="Arial" w:cs="Arial"/>
                                    <w:b/>
                                    <w:sz w:val="18"/>
                                    <w:szCs w:val="18"/>
                                  </w:rPr>
                                  <w:t>4.4.1</w:t>
                                </w:r>
                              </w:p>
                              <w:p w14:paraId="10F2A792" w14:textId="77777777" w:rsidR="0031119D" w:rsidRDefault="0031119D" w:rsidP="00131E0A">
                                <w:pPr>
                                  <w:jc w:val="center"/>
                                  <w:rPr>
                                    <w:rFonts w:ascii="Arial" w:hAnsi="Arial" w:cs="Arial"/>
                                    <w:b/>
                                    <w:sz w:val="18"/>
                                    <w:szCs w:val="18"/>
                                  </w:rPr>
                                </w:pPr>
                              </w:p>
                              <w:p w14:paraId="75BCBE6F" w14:textId="77777777" w:rsidR="0031119D" w:rsidRPr="00E262BF" w:rsidRDefault="0031119D" w:rsidP="00131E0A">
                                <w:pPr>
                                  <w:jc w:val="cente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C006DB" id="_x0000_t202" coordsize="21600,21600" o:spt="202" path="m,l,21600r21600,l21600,xe">
                    <v:stroke joinstyle="miter"/>
                    <v:path gradientshapeok="t" o:connecttype="rect"/>
                  </v:shapetype>
                  <v:shape id="Casella di testo 2" o:spid="_x0000_s1027" type="#_x0000_t202" style="position:absolute;margin-left:-2.45pt;margin-top:9.2pt;width:721.5pt;height:1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" filled="f" stroked="f">
                    <v:textbox>
                      <w:txbxContent>
                        <w:p w14:paraId="029D91B1" w14:textId="126B1218" w:rsidR="006C033F" w:rsidRDefault="001E73E8" w:rsidP="00131E0A">
                          <w:pPr>
                            <w:jc w:val="center"/>
                            <w:rPr>
                              <w:rFonts w:ascii="Arial" w:hAnsi="Arial" w:cs="Arial"/>
                              <w:b/>
                              <w:sz w:val="18"/>
                              <w:szCs w:val="18"/>
                            </w:rPr>
                          </w:pPr>
                          <w:r>
                            <w:rPr>
                              <w:rFonts w:ascii="Arial" w:hAnsi="Arial" w:cs="Arial"/>
                              <w:b/>
                              <w:sz w:val="18"/>
                              <w:szCs w:val="18"/>
                            </w:rPr>
                            <w:t>Final</w:t>
                          </w:r>
                          <w:r w:rsidR="006C033F">
                            <w:rPr>
                              <w:rFonts w:ascii="Arial" w:hAnsi="Arial" w:cs="Arial"/>
                              <w:b/>
                              <w:sz w:val="18"/>
                              <w:szCs w:val="18"/>
                            </w:rPr>
                            <w:t xml:space="preserve"> </w:t>
                          </w:r>
                          <w:r w:rsidR="006C033F" w:rsidRPr="00E262BF">
                            <w:rPr>
                              <w:rFonts w:ascii="Arial" w:hAnsi="Arial" w:cs="Arial"/>
                              <w:b/>
                              <w:sz w:val="18"/>
                              <w:szCs w:val="18"/>
                            </w:rPr>
                            <w:t>Release Note – RN-</w:t>
                          </w:r>
                          <w:r w:rsidR="008C50ED">
                            <w:rPr>
                              <w:rFonts w:ascii="Arial" w:hAnsi="Arial" w:cs="Arial"/>
                              <w:b/>
                              <w:sz w:val="18"/>
                              <w:szCs w:val="18"/>
                            </w:rPr>
                            <w:t>3</w:t>
                          </w:r>
                          <w:r w:rsidR="007236E7">
                            <w:rPr>
                              <w:rFonts w:ascii="Arial" w:hAnsi="Arial" w:cs="Arial"/>
                              <w:b/>
                              <w:sz w:val="18"/>
                              <w:szCs w:val="18"/>
                            </w:rPr>
                            <w:t>9</w:t>
                          </w:r>
                          <w:r w:rsidR="008C50ED">
                            <w:rPr>
                              <w:rFonts w:ascii="Arial" w:hAnsi="Arial" w:cs="Arial"/>
                              <w:b/>
                              <w:sz w:val="18"/>
                              <w:szCs w:val="18"/>
                            </w:rPr>
                            <w:t>.0</w:t>
                          </w:r>
                          <w:r w:rsidR="007236E7">
                            <w:rPr>
                              <w:rFonts w:ascii="Arial" w:hAnsi="Arial" w:cs="Arial"/>
                              <w:b/>
                              <w:sz w:val="18"/>
                              <w:szCs w:val="18"/>
                            </w:rPr>
                            <w:t>1</w:t>
                          </w:r>
                          <w:r w:rsidR="006C033F" w:rsidRPr="00E262BF">
                            <w:rPr>
                              <w:rFonts w:ascii="Arial" w:hAnsi="Arial" w:cs="Arial"/>
                              <w:b/>
                              <w:sz w:val="18"/>
                              <w:szCs w:val="18"/>
                            </w:rPr>
                            <w:t>-1</w:t>
                          </w:r>
                          <w:r w:rsidR="008C50ED">
                            <w:rPr>
                              <w:rFonts w:ascii="Arial" w:hAnsi="Arial" w:cs="Arial"/>
                              <w:b/>
                              <w:sz w:val="18"/>
                              <w:szCs w:val="18"/>
                            </w:rPr>
                            <w:t>4.</w:t>
                          </w:r>
                          <w:r w:rsidR="007236E7">
                            <w:rPr>
                              <w:rFonts w:ascii="Arial" w:hAnsi="Arial" w:cs="Arial"/>
                              <w:b/>
                              <w:sz w:val="18"/>
                              <w:szCs w:val="18"/>
                            </w:rPr>
                            <w:t>4</w:t>
                          </w:r>
                          <w:r w:rsidR="00155A93">
                            <w:rPr>
                              <w:rFonts w:ascii="Arial" w:hAnsi="Arial" w:cs="Arial"/>
                              <w:b/>
                              <w:sz w:val="18"/>
                              <w:szCs w:val="18"/>
                            </w:rPr>
                            <w:t>.</w:t>
                          </w:r>
                          <w:r w:rsidR="007236E7">
                            <w:rPr>
                              <w:rFonts w:ascii="Arial" w:hAnsi="Arial" w:cs="Arial"/>
                              <w:b/>
                              <w:sz w:val="18"/>
                              <w:szCs w:val="18"/>
                            </w:rPr>
                            <w:t>1</w:t>
                          </w:r>
                        </w:p>
                        <w:p w14:paraId="10F2A792" w14:textId="77777777" w:rsidR="006C033F" w:rsidRDefault="006C033F" w:rsidP="00131E0A">
                          <w:pPr>
                            <w:jc w:val="center"/>
                            <w:rPr>
                              <w:rFonts w:ascii="Arial" w:hAnsi="Arial" w:cs="Arial"/>
                              <w:b/>
                              <w:sz w:val="18"/>
                              <w:szCs w:val="18"/>
                            </w:rPr>
                          </w:pPr>
                        </w:p>
                        <w:p w14:paraId="75BCBE6F" w14:textId="77777777" w:rsidR="006C033F" w:rsidRPr="00E262BF" w:rsidRDefault="006C033F" w:rsidP="00131E0A">
                          <w:pPr>
                            <w:jc w:val="center"/>
                            <w:rPr>
                              <w:rFonts w:ascii="Arial" w:hAnsi="Arial" w:cs="Arial"/>
                              <w:sz w:val="18"/>
                              <w:szCs w:val="18"/>
                            </w:rPr>
                          </w:pPr>
                        </w:p>
                      </w:txbxContent>
                    </v:textbox>
                  </v:shape>
                </w:pict>
              </mc:Fallback>
            </mc:AlternateContent>
          </w:r>
          <w:r>
            <w:rPr>
              <w:noProof/>
              <w:lang w:val="fr-FR"/>
            </w:rPr>
            <w:drawing>
              <wp:inline distT="0" distB="0" distL="0" distR="0" wp14:anchorId="59E5DD1A" wp14:editId="62601C37">
                <wp:extent cx="1304014" cy="421499"/>
                <wp:effectExtent l="0" t="0" r="0" b="0"/>
                <wp:docPr id="12"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04015" cy="421499"/>
                        </a:xfrm>
                        <a:prstGeom prst="rect">
                          <a:avLst/>
                        </a:prstGeom>
                      </pic:spPr>
                    </pic:pic>
                  </a:graphicData>
                </a:graphic>
              </wp:inline>
            </w:drawing>
          </w:r>
        </w:p>
      </w:tc>
      <w:tc>
        <w:tcPr>
          <w:tcW w:w="4469" w:type="dxa"/>
          <w:vAlign w:val="center"/>
        </w:tcPr>
        <w:p w14:paraId="7A47A862" w14:textId="23C81E83" w:rsidR="0031119D" w:rsidRDefault="0031119D" w:rsidP="00BF1551">
          <w:pPr>
            <w:pStyle w:val="T2Head"/>
            <w:bidi/>
            <w:jc w:val="left"/>
          </w:pPr>
          <w:r w:rsidRPr="00E262BF">
            <w:rPr>
              <w:rFonts w:asciiTheme="majorHAnsi" w:hAnsiTheme="majorHAnsi" w:cs="Arial"/>
              <w:noProof/>
              <w:lang w:val="fr-FR"/>
            </w:rPr>
            <w:drawing>
              <wp:inline distT="0" distB="0" distL="0" distR="0" wp14:anchorId="4F47603B" wp14:editId="63F28BB6">
                <wp:extent cx="1477736" cy="251460"/>
                <wp:effectExtent l="0" t="0" r="8255"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84306" cy="252578"/>
                        </a:xfrm>
                        <a:prstGeom prst="rect">
                          <a:avLst/>
                        </a:prstGeom>
                      </pic:spPr>
                    </pic:pic>
                  </a:graphicData>
                </a:graphic>
              </wp:inline>
            </w:drawing>
          </w:r>
        </w:p>
      </w:tc>
    </w:tr>
  </w:tbl>
  <w:p w14:paraId="4DB68E2B" w14:textId="77777777" w:rsidR="0031119D" w:rsidRPr="00B31FA3" w:rsidRDefault="0031119D" w:rsidP="00D12879">
    <w:pPr>
      <w:pStyle w:val="En-tte"/>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8ECC" w14:textId="77777777" w:rsidR="0031119D" w:rsidRDefault="0031119D">
    <w:pPr>
      <w:pStyle w:val="En-tte"/>
    </w:pPr>
    <w:r>
      <w:rPr>
        <w:noProof/>
        <w:lang w:val="fr-FR" w:eastAsia="fr-FR"/>
      </w:rPr>
      <mc:AlternateContent>
        <mc:Choice Requires="wps">
          <w:drawing>
            <wp:anchor distT="0" distB="0" distL="114300" distR="114300" simplePos="0" relativeHeight="251658240" behindDoc="1" locked="0" layoutInCell="1" allowOverlap="1" wp14:anchorId="5B38C1C6" wp14:editId="2B6EB068">
              <wp:simplePos x="0" y="0"/>
              <wp:positionH relativeFrom="margin">
                <wp:align>center</wp:align>
              </wp:positionH>
              <wp:positionV relativeFrom="margin">
                <wp:align>center</wp:align>
              </wp:positionV>
              <wp:extent cx="4872990" cy="3248660"/>
              <wp:effectExtent l="152400" t="876300" r="0" b="647065"/>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72990" cy="3248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F031D2" w14:textId="77777777" w:rsidR="0031119D" w:rsidRDefault="0031119D" w:rsidP="001C33B3">
                          <w:pPr>
                            <w:pStyle w:val="NormalWeb"/>
                            <w:spacing w:before="0" w:beforeAutospacing="0" w:after="0" w:afterAutospacing="0"/>
                            <w:jc w:val="center"/>
                          </w:pPr>
                          <w:r>
                            <w:rPr>
                              <w:rFonts w:ascii="Arial Narrow" w:hAnsi="Arial Narrow"/>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38C1C6" id="_x0000_t202" coordsize="21600,21600" o:spt="202" path="m,l,21600r21600,l21600,xe">
              <v:stroke joinstyle="miter"/>
              <v:path gradientshapeok="t" o:connecttype="rect"/>
            </v:shapetype>
            <v:shape id="WordArt 3" o:spid="_x0000_s1029" type="#_x0000_t202" style="position:absolute;margin-left:0;margin-top:0;width:383.7pt;height:255.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" filled="f" stroked="f">
              <v:stroke joinstyle="round"/>
              <o:lock v:ext="edit" shapetype="t"/>
              <v:textbox style="mso-fit-shape-to-text:t">
                <w:txbxContent>
                  <w:p w14:paraId="5EF031D2" w14:textId="77777777" w:rsidR="006C033F" w:rsidRDefault="006C033F" w:rsidP="001C33B3">
                    <w:pPr>
                      <w:pStyle w:val="NormalWeb"/>
                      <w:spacing w:before="0" w:beforeAutospacing="0" w:after="0" w:afterAutospacing="0"/>
                      <w:jc w:val="center"/>
                    </w:pPr>
                    <w:r>
                      <w:rPr>
                        <w:rFonts w:ascii="Arial Narrow" w:hAnsi="Arial Narrow"/>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lang w:val="it-IT" w:eastAsia="it-IT"/>
      </w:rPr>
      <w:pict w14:anchorId="50725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6.8pt;height:182.7pt;rotation:315;z-index:-251660288;mso-position-horizontal:center;mso-position-horizontal-relative:margin;mso-position-vertical:center;mso-position-vertical-relative:margin"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00F7"/>
    <w:multiLevelType w:val="multilevel"/>
    <w:tmpl w:val="0BDA265E"/>
    <w:lvl w:ilvl="0">
      <w:start w:val="1"/>
      <w:numFmt w:val="decimal"/>
      <w:pStyle w:val="Titre1"/>
      <w:lvlText w:val="%1"/>
      <w:lvlJc w:val="left"/>
      <w:pPr>
        <w:tabs>
          <w:tab w:val="num" w:pos="432"/>
        </w:tabs>
        <w:ind w:left="432" w:hanging="432"/>
      </w:pPr>
      <w:rPr>
        <w:rFonts w:cs="Times New Roman" w:hint="default"/>
      </w:rPr>
    </w:lvl>
    <w:lvl w:ilvl="1">
      <w:start w:val="1"/>
      <w:numFmt w:val="decimal"/>
      <w:pStyle w:val="Titre2"/>
      <w:lvlText w:val="%1.%2"/>
      <w:lvlJc w:val="left"/>
      <w:pPr>
        <w:tabs>
          <w:tab w:val="num" w:pos="576"/>
        </w:tabs>
        <w:ind w:left="576" w:hanging="576"/>
      </w:pPr>
      <w:rPr>
        <w:rFonts w:cs="Times New Roman" w:hint="default"/>
      </w:rPr>
    </w:lvl>
    <w:lvl w:ilvl="2">
      <w:start w:val="1"/>
      <w:numFmt w:val="decimal"/>
      <w:pStyle w:val="Titre3"/>
      <w:lvlText w:val="%1.%2.%3"/>
      <w:lvlJc w:val="left"/>
      <w:pPr>
        <w:tabs>
          <w:tab w:val="num" w:pos="5966"/>
        </w:tabs>
        <w:ind w:left="5966" w:hanging="720"/>
      </w:pPr>
      <w:rPr>
        <w:rFonts w:cs="Times New Roman" w:hint="default"/>
      </w:rPr>
    </w:lvl>
    <w:lvl w:ilvl="3">
      <w:start w:val="1"/>
      <w:numFmt w:val="decimal"/>
      <w:pStyle w:val="Titre4"/>
      <w:lvlText w:val="%1.%2.%3.%4"/>
      <w:lvlJc w:val="left"/>
      <w:pPr>
        <w:tabs>
          <w:tab w:val="num" w:pos="864"/>
        </w:tabs>
        <w:ind w:left="864" w:hanging="864"/>
      </w:pPr>
      <w:rPr>
        <w:rFonts w:ascii="Arial" w:hAnsi="Arial" w:cs="Arial" w:hint="default"/>
        <w:sz w:val="22"/>
        <w:szCs w:val="22"/>
      </w:rPr>
    </w:lvl>
    <w:lvl w:ilvl="4">
      <w:start w:val="1"/>
      <w:numFmt w:val="decimal"/>
      <w:pStyle w:val="Titre5"/>
      <w:lvlText w:val="%1.%2.%3.%4.%5"/>
      <w:lvlJc w:val="left"/>
      <w:pPr>
        <w:tabs>
          <w:tab w:val="num" w:pos="1008"/>
        </w:tabs>
        <w:ind w:left="1008" w:hanging="1008"/>
      </w:pPr>
      <w:rPr>
        <w:rFonts w:cs="Times New Roman" w:hint="default"/>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1" w15:restartNumberingAfterBreak="0">
    <w:nsid w:val="18871AEF"/>
    <w:multiLevelType w:val="hybridMultilevel"/>
    <w:tmpl w:val="4CFCAD3C"/>
    <w:lvl w:ilvl="0" w:tplc="040C0005">
      <w:start w:val="1"/>
      <w:numFmt w:val="bullet"/>
      <w:lvlText w:val=""/>
      <w:lvlJc w:val="left"/>
      <w:pPr>
        <w:ind w:left="851" w:hanging="360"/>
      </w:pPr>
      <w:rPr>
        <w:rFonts w:ascii="Wingdings" w:hAnsi="Wingdings" w:hint="default"/>
      </w:rPr>
    </w:lvl>
    <w:lvl w:ilvl="1" w:tplc="040C0003">
      <w:start w:val="1"/>
      <w:numFmt w:val="bullet"/>
      <w:lvlText w:val="o"/>
      <w:lvlJc w:val="left"/>
      <w:pPr>
        <w:ind w:left="1571" w:hanging="360"/>
      </w:pPr>
      <w:rPr>
        <w:rFonts w:ascii="Courier New" w:hAnsi="Courier New" w:cs="Courier New" w:hint="default"/>
      </w:rPr>
    </w:lvl>
    <w:lvl w:ilvl="2" w:tplc="040C0005">
      <w:start w:val="1"/>
      <w:numFmt w:val="bullet"/>
      <w:lvlText w:val=""/>
      <w:lvlJc w:val="left"/>
      <w:pPr>
        <w:ind w:left="2291" w:hanging="360"/>
      </w:pPr>
      <w:rPr>
        <w:rFonts w:ascii="Wingdings" w:hAnsi="Wingdings" w:hint="default"/>
      </w:rPr>
    </w:lvl>
    <w:lvl w:ilvl="3" w:tplc="040C000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2" w15:restartNumberingAfterBreak="0">
    <w:nsid w:val="1A667A17"/>
    <w:multiLevelType w:val="hybridMultilevel"/>
    <w:tmpl w:val="C16CC286"/>
    <w:lvl w:ilvl="0" w:tplc="0C0A0005">
      <w:start w:val="1"/>
      <w:numFmt w:val="bullet"/>
      <w:lvlText w:val=""/>
      <w:lvlJc w:val="left"/>
      <w:pPr>
        <w:ind w:left="30" w:hanging="360"/>
      </w:pPr>
      <w:rPr>
        <w:rFonts w:ascii="Wingdings" w:hAnsi="Wingdings" w:hint="default"/>
      </w:rPr>
    </w:lvl>
    <w:lvl w:ilvl="1" w:tplc="0C0A0005">
      <w:start w:val="1"/>
      <w:numFmt w:val="bullet"/>
      <w:lvlText w:val=""/>
      <w:lvlJc w:val="left"/>
      <w:pPr>
        <w:ind w:left="750" w:hanging="360"/>
      </w:pPr>
      <w:rPr>
        <w:rFonts w:ascii="Wingdings" w:hAnsi="Wingdings" w:hint="default"/>
      </w:rPr>
    </w:lvl>
    <w:lvl w:ilvl="2" w:tplc="0C0A0005">
      <w:start w:val="1"/>
      <w:numFmt w:val="bullet"/>
      <w:lvlText w:val=""/>
      <w:lvlJc w:val="left"/>
      <w:pPr>
        <w:ind w:left="1470" w:hanging="360"/>
      </w:pPr>
      <w:rPr>
        <w:rFonts w:ascii="Wingdings" w:hAnsi="Wingdings" w:hint="default"/>
      </w:rPr>
    </w:lvl>
    <w:lvl w:ilvl="3" w:tplc="0C0A0001">
      <w:start w:val="1"/>
      <w:numFmt w:val="bullet"/>
      <w:lvlText w:val=""/>
      <w:lvlJc w:val="left"/>
      <w:pPr>
        <w:ind w:left="2190" w:hanging="360"/>
      </w:pPr>
      <w:rPr>
        <w:rFonts w:ascii="Symbol" w:hAnsi="Symbol" w:hint="default"/>
      </w:rPr>
    </w:lvl>
    <w:lvl w:ilvl="4" w:tplc="0C0A0003">
      <w:start w:val="1"/>
      <w:numFmt w:val="bullet"/>
      <w:lvlText w:val="o"/>
      <w:lvlJc w:val="left"/>
      <w:pPr>
        <w:ind w:left="2910" w:hanging="360"/>
      </w:pPr>
      <w:rPr>
        <w:rFonts w:ascii="Courier New" w:hAnsi="Courier New" w:cs="Courier New" w:hint="default"/>
      </w:rPr>
    </w:lvl>
    <w:lvl w:ilvl="5" w:tplc="0C0A0005" w:tentative="1">
      <w:start w:val="1"/>
      <w:numFmt w:val="bullet"/>
      <w:lvlText w:val=""/>
      <w:lvlJc w:val="left"/>
      <w:pPr>
        <w:ind w:left="3630" w:hanging="360"/>
      </w:pPr>
      <w:rPr>
        <w:rFonts w:ascii="Wingdings" w:hAnsi="Wingdings" w:hint="default"/>
      </w:rPr>
    </w:lvl>
    <w:lvl w:ilvl="6" w:tplc="0C0A0001" w:tentative="1">
      <w:start w:val="1"/>
      <w:numFmt w:val="bullet"/>
      <w:lvlText w:val=""/>
      <w:lvlJc w:val="left"/>
      <w:pPr>
        <w:ind w:left="4350" w:hanging="360"/>
      </w:pPr>
      <w:rPr>
        <w:rFonts w:ascii="Symbol" w:hAnsi="Symbol" w:hint="default"/>
      </w:rPr>
    </w:lvl>
    <w:lvl w:ilvl="7" w:tplc="0C0A0003" w:tentative="1">
      <w:start w:val="1"/>
      <w:numFmt w:val="bullet"/>
      <w:lvlText w:val="o"/>
      <w:lvlJc w:val="left"/>
      <w:pPr>
        <w:ind w:left="5070" w:hanging="360"/>
      </w:pPr>
      <w:rPr>
        <w:rFonts w:ascii="Courier New" w:hAnsi="Courier New" w:cs="Courier New" w:hint="default"/>
      </w:rPr>
    </w:lvl>
    <w:lvl w:ilvl="8" w:tplc="0C0A0005" w:tentative="1">
      <w:start w:val="1"/>
      <w:numFmt w:val="bullet"/>
      <w:lvlText w:val=""/>
      <w:lvlJc w:val="left"/>
      <w:pPr>
        <w:ind w:left="5790" w:hanging="360"/>
      </w:pPr>
      <w:rPr>
        <w:rFonts w:ascii="Wingdings" w:hAnsi="Wingdings" w:hint="default"/>
      </w:rPr>
    </w:lvl>
  </w:abstractNum>
  <w:abstractNum w:abstractNumId="3" w15:restartNumberingAfterBreak="0">
    <w:nsid w:val="1FDE4819"/>
    <w:multiLevelType w:val="hybridMultilevel"/>
    <w:tmpl w:val="4102382A"/>
    <w:lvl w:ilvl="0" w:tplc="0C0A0005">
      <w:start w:val="1"/>
      <w:numFmt w:val="bullet"/>
      <w:lvlText w:val=""/>
      <w:lvlJc w:val="left"/>
      <w:pPr>
        <w:ind w:left="30" w:hanging="360"/>
      </w:pPr>
      <w:rPr>
        <w:rFonts w:ascii="Wingdings" w:hAnsi="Wingdings" w:hint="default"/>
      </w:rPr>
    </w:lvl>
    <w:lvl w:ilvl="1" w:tplc="0C0A0005">
      <w:start w:val="1"/>
      <w:numFmt w:val="bullet"/>
      <w:lvlText w:val=""/>
      <w:lvlJc w:val="left"/>
      <w:pPr>
        <w:ind w:left="750" w:hanging="360"/>
      </w:pPr>
      <w:rPr>
        <w:rFonts w:ascii="Wingdings" w:hAnsi="Wingdings" w:hint="default"/>
      </w:rPr>
    </w:lvl>
    <w:lvl w:ilvl="2" w:tplc="0C0A0003">
      <w:start w:val="1"/>
      <w:numFmt w:val="bullet"/>
      <w:lvlText w:val="o"/>
      <w:lvlJc w:val="left"/>
      <w:pPr>
        <w:ind w:left="1470" w:hanging="360"/>
      </w:pPr>
      <w:rPr>
        <w:rFonts w:ascii="Courier New" w:hAnsi="Courier New" w:cs="Courier New" w:hint="default"/>
      </w:rPr>
    </w:lvl>
    <w:lvl w:ilvl="3" w:tplc="0C0A0001" w:tentative="1">
      <w:start w:val="1"/>
      <w:numFmt w:val="bullet"/>
      <w:lvlText w:val=""/>
      <w:lvlJc w:val="left"/>
      <w:pPr>
        <w:ind w:left="2190" w:hanging="360"/>
      </w:pPr>
      <w:rPr>
        <w:rFonts w:ascii="Symbol" w:hAnsi="Symbol" w:hint="default"/>
      </w:rPr>
    </w:lvl>
    <w:lvl w:ilvl="4" w:tplc="0C0A0003" w:tentative="1">
      <w:start w:val="1"/>
      <w:numFmt w:val="bullet"/>
      <w:lvlText w:val="o"/>
      <w:lvlJc w:val="left"/>
      <w:pPr>
        <w:ind w:left="2910" w:hanging="360"/>
      </w:pPr>
      <w:rPr>
        <w:rFonts w:ascii="Courier New" w:hAnsi="Courier New" w:cs="Courier New" w:hint="default"/>
      </w:rPr>
    </w:lvl>
    <w:lvl w:ilvl="5" w:tplc="0C0A0005" w:tentative="1">
      <w:start w:val="1"/>
      <w:numFmt w:val="bullet"/>
      <w:lvlText w:val=""/>
      <w:lvlJc w:val="left"/>
      <w:pPr>
        <w:ind w:left="3630" w:hanging="360"/>
      </w:pPr>
      <w:rPr>
        <w:rFonts w:ascii="Wingdings" w:hAnsi="Wingdings" w:hint="default"/>
      </w:rPr>
    </w:lvl>
    <w:lvl w:ilvl="6" w:tplc="0C0A0001" w:tentative="1">
      <w:start w:val="1"/>
      <w:numFmt w:val="bullet"/>
      <w:lvlText w:val=""/>
      <w:lvlJc w:val="left"/>
      <w:pPr>
        <w:ind w:left="4350" w:hanging="360"/>
      </w:pPr>
      <w:rPr>
        <w:rFonts w:ascii="Symbol" w:hAnsi="Symbol" w:hint="default"/>
      </w:rPr>
    </w:lvl>
    <w:lvl w:ilvl="7" w:tplc="0C0A0003" w:tentative="1">
      <w:start w:val="1"/>
      <w:numFmt w:val="bullet"/>
      <w:lvlText w:val="o"/>
      <w:lvlJc w:val="left"/>
      <w:pPr>
        <w:ind w:left="5070" w:hanging="360"/>
      </w:pPr>
      <w:rPr>
        <w:rFonts w:ascii="Courier New" w:hAnsi="Courier New" w:cs="Courier New" w:hint="default"/>
      </w:rPr>
    </w:lvl>
    <w:lvl w:ilvl="8" w:tplc="0C0A0005" w:tentative="1">
      <w:start w:val="1"/>
      <w:numFmt w:val="bullet"/>
      <w:lvlText w:val=""/>
      <w:lvlJc w:val="left"/>
      <w:pPr>
        <w:ind w:left="5790" w:hanging="360"/>
      </w:pPr>
      <w:rPr>
        <w:rFonts w:ascii="Wingdings" w:hAnsi="Wingdings" w:hint="default"/>
      </w:rPr>
    </w:lvl>
  </w:abstractNum>
  <w:abstractNum w:abstractNumId="4" w15:restartNumberingAfterBreak="0">
    <w:nsid w:val="2AF40131"/>
    <w:multiLevelType w:val="hybridMultilevel"/>
    <w:tmpl w:val="E0188E62"/>
    <w:lvl w:ilvl="0" w:tplc="040C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C85108"/>
    <w:multiLevelType w:val="hybridMultilevel"/>
    <w:tmpl w:val="B3EA9654"/>
    <w:lvl w:ilvl="0" w:tplc="0C0A0003">
      <w:start w:val="1"/>
      <w:numFmt w:val="bullet"/>
      <w:lvlText w:val="o"/>
      <w:lvlJc w:val="left"/>
      <w:pPr>
        <w:ind w:left="1069" w:hanging="360"/>
      </w:pPr>
      <w:rPr>
        <w:rFonts w:ascii="Courier New"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 w15:restartNumberingAfterBreak="0">
    <w:nsid w:val="2C916568"/>
    <w:multiLevelType w:val="hybridMultilevel"/>
    <w:tmpl w:val="3DB6FF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6372BF1"/>
    <w:multiLevelType w:val="hybridMultilevel"/>
    <w:tmpl w:val="E78A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8F52CC"/>
    <w:multiLevelType w:val="hybridMultilevel"/>
    <w:tmpl w:val="A6BCF1B6"/>
    <w:lvl w:ilvl="0" w:tplc="787A63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E5E74"/>
    <w:multiLevelType w:val="hybridMultilevel"/>
    <w:tmpl w:val="C7884626"/>
    <w:lvl w:ilvl="0" w:tplc="0C0A0003">
      <w:start w:val="1"/>
      <w:numFmt w:val="bullet"/>
      <w:lvlText w:val="o"/>
      <w:lvlJc w:val="left"/>
      <w:pPr>
        <w:ind w:left="1110" w:hanging="360"/>
      </w:pPr>
      <w:rPr>
        <w:rFonts w:ascii="Courier New" w:hAnsi="Courier New" w:cs="Courier New" w:hint="default"/>
      </w:rPr>
    </w:lvl>
    <w:lvl w:ilvl="1" w:tplc="0C0A0003" w:tentative="1">
      <w:start w:val="1"/>
      <w:numFmt w:val="bullet"/>
      <w:lvlText w:val="o"/>
      <w:lvlJc w:val="left"/>
      <w:pPr>
        <w:ind w:left="1830" w:hanging="360"/>
      </w:pPr>
      <w:rPr>
        <w:rFonts w:ascii="Courier New" w:hAnsi="Courier New" w:cs="Courier New" w:hint="default"/>
      </w:rPr>
    </w:lvl>
    <w:lvl w:ilvl="2" w:tplc="0C0A0005" w:tentative="1">
      <w:start w:val="1"/>
      <w:numFmt w:val="bullet"/>
      <w:lvlText w:val=""/>
      <w:lvlJc w:val="left"/>
      <w:pPr>
        <w:ind w:left="2550" w:hanging="360"/>
      </w:pPr>
      <w:rPr>
        <w:rFonts w:ascii="Wingdings" w:hAnsi="Wingdings" w:hint="default"/>
      </w:rPr>
    </w:lvl>
    <w:lvl w:ilvl="3" w:tplc="0C0A0001" w:tentative="1">
      <w:start w:val="1"/>
      <w:numFmt w:val="bullet"/>
      <w:lvlText w:val=""/>
      <w:lvlJc w:val="left"/>
      <w:pPr>
        <w:ind w:left="3270" w:hanging="360"/>
      </w:pPr>
      <w:rPr>
        <w:rFonts w:ascii="Symbol" w:hAnsi="Symbol" w:hint="default"/>
      </w:rPr>
    </w:lvl>
    <w:lvl w:ilvl="4" w:tplc="0C0A0003" w:tentative="1">
      <w:start w:val="1"/>
      <w:numFmt w:val="bullet"/>
      <w:lvlText w:val="o"/>
      <w:lvlJc w:val="left"/>
      <w:pPr>
        <w:ind w:left="3990" w:hanging="360"/>
      </w:pPr>
      <w:rPr>
        <w:rFonts w:ascii="Courier New" w:hAnsi="Courier New" w:cs="Courier New" w:hint="default"/>
      </w:rPr>
    </w:lvl>
    <w:lvl w:ilvl="5" w:tplc="0C0A0005" w:tentative="1">
      <w:start w:val="1"/>
      <w:numFmt w:val="bullet"/>
      <w:lvlText w:val=""/>
      <w:lvlJc w:val="left"/>
      <w:pPr>
        <w:ind w:left="4710" w:hanging="360"/>
      </w:pPr>
      <w:rPr>
        <w:rFonts w:ascii="Wingdings" w:hAnsi="Wingdings" w:hint="default"/>
      </w:rPr>
    </w:lvl>
    <w:lvl w:ilvl="6" w:tplc="0C0A0001" w:tentative="1">
      <w:start w:val="1"/>
      <w:numFmt w:val="bullet"/>
      <w:lvlText w:val=""/>
      <w:lvlJc w:val="left"/>
      <w:pPr>
        <w:ind w:left="5430" w:hanging="360"/>
      </w:pPr>
      <w:rPr>
        <w:rFonts w:ascii="Symbol" w:hAnsi="Symbol" w:hint="default"/>
      </w:rPr>
    </w:lvl>
    <w:lvl w:ilvl="7" w:tplc="0C0A0003" w:tentative="1">
      <w:start w:val="1"/>
      <w:numFmt w:val="bullet"/>
      <w:lvlText w:val="o"/>
      <w:lvlJc w:val="left"/>
      <w:pPr>
        <w:ind w:left="6150" w:hanging="360"/>
      </w:pPr>
      <w:rPr>
        <w:rFonts w:ascii="Courier New" w:hAnsi="Courier New" w:cs="Courier New" w:hint="default"/>
      </w:rPr>
    </w:lvl>
    <w:lvl w:ilvl="8" w:tplc="0C0A0005" w:tentative="1">
      <w:start w:val="1"/>
      <w:numFmt w:val="bullet"/>
      <w:lvlText w:val=""/>
      <w:lvlJc w:val="left"/>
      <w:pPr>
        <w:ind w:left="6870" w:hanging="360"/>
      </w:pPr>
      <w:rPr>
        <w:rFonts w:ascii="Wingdings" w:hAnsi="Wingdings" w:hint="default"/>
      </w:rPr>
    </w:lvl>
  </w:abstractNum>
  <w:abstractNum w:abstractNumId="10" w15:restartNumberingAfterBreak="0">
    <w:nsid w:val="3A4706B8"/>
    <w:multiLevelType w:val="hybridMultilevel"/>
    <w:tmpl w:val="6EE6D270"/>
    <w:lvl w:ilvl="0" w:tplc="0C0A0005">
      <w:start w:val="1"/>
      <w:numFmt w:val="bullet"/>
      <w:lvlText w:val=""/>
      <w:lvlJc w:val="left"/>
      <w:pPr>
        <w:ind w:left="432" w:hanging="360"/>
      </w:pPr>
      <w:rPr>
        <w:rFonts w:ascii="Wingdings" w:hAnsi="Wingdings" w:hint="default"/>
      </w:rPr>
    </w:lvl>
    <w:lvl w:ilvl="1" w:tplc="0C0A0003">
      <w:start w:val="1"/>
      <w:numFmt w:val="bullet"/>
      <w:lvlText w:val="o"/>
      <w:lvlJc w:val="left"/>
      <w:pPr>
        <w:ind w:left="2062" w:hanging="360"/>
      </w:pPr>
      <w:rPr>
        <w:rFonts w:ascii="Courier New" w:hAnsi="Courier New" w:cs="Courier New" w:hint="default"/>
      </w:rPr>
    </w:lvl>
    <w:lvl w:ilvl="2" w:tplc="0C0A0005">
      <w:start w:val="1"/>
      <w:numFmt w:val="bullet"/>
      <w:lvlText w:val=""/>
      <w:lvlJc w:val="left"/>
      <w:pPr>
        <w:ind w:left="1872" w:hanging="360"/>
      </w:pPr>
      <w:rPr>
        <w:rFonts w:ascii="Wingdings" w:hAnsi="Wingdings" w:hint="default"/>
      </w:rPr>
    </w:lvl>
    <w:lvl w:ilvl="3" w:tplc="0C0A0001">
      <w:start w:val="1"/>
      <w:numFmt w:val="bullet"/>
      <w:lvlText w:val=""/>
      <w:lvlJc w:val="left"/>
      <w:pPr>
        <w:ind w:left="2592" w:hanging="360"/>
      </w:pPr>
      <w:rPr>
        <w:rFonts w:ascii="Symbol" w:hAnsi="Symbol" w:hint="default"/>
      </w:rPr>
    </w:lvl>
    <w:lvl w:ilvl="4" w:tplc="0C0A0003" w:tentative="1">
      <w:start w:val="1"/>
      <w:numFmt w:val="bullet"/>
      <w:lvlText w:val="o"/>
      <w:lvlJc w:val="left"/>
      <w:pPr>
        <w:ind w:left="3312" w:hanging="360"/>
      </w:pPr>
      <w:rPr>
        <w:rFonts w:ascii="Courier New" w:hAnsi="Courier New" w:cs="Courier New" w:hint="default"/>
      </w:rPr>
    </w:lvl>
    <w:lvl w:ilvl="5" w:tplc="0C0A0005" w:tentative="1">
      <w:start w:val="1"/>
      <w:numFmt w:val="bullet"/>
      <w:lvlText w:val=""/>
      <w:lvlJc w:val="left"/>
      <w:pPr>
        <w:ind w:left="4032" w:hanging="360"/>
      </w:pPr>
      <w:rPr>
        <w:rFonts w:ascii="Wingdings" w:hAnsi="Wingdings" w:hint="default"/>
      </w:rPr>
    </w:lvl>
    <w:lvl w:ilvl="6" w:tplc="0C0A0001" w:tentative="1">
      <w:start w:val="1"/>
      <w:numFmt w:val="bullet"/>
      <w:lvlText w:val=""/>
      <w:lvlJc w:val="left"/>
      <w:pPr>
        <w:ind w:left="4752" w:hanging="360"/>
      </w:pPr>
      <w:rPr>
        <w:rFonts w:ascii="Symbol" w:hAnsi="Symbol" w:hint="default"/>
      </w:rPr>
    </w:lvl>
    <w:lvl w:ilvl="7" w:tplc="0C0A0003" w:tentative="1">
      <w:start w:val="1"/>
      <w:numFmt w:val="bullet"/>
      <w:lvlText w:val="o"/>
      <w:lvlJc w:val="left"/>
      <w:pPr>
        <w:ind w:left="5472" w:hanging="360"/>
      </w:pPr>
      <w:rPr>
        <w:rFonts w:ascii="Courier New" w:hAnsi="Courier New" w:cs="Courier New" w:hint="default"/>
      </w:rPr>
    </w:lvl>
    <w:lvl w:ilvl="8" w:tplc="0C0A0005" w:tentative="1">
      <w:start w:val="1"/>
      <w:numFmt w:val="bullet"/>
      <w:lvlText w:val=""/>
      <w:lvlJc w:val="left"/>
      <w:pPr>
        <w:ind w:left="6192" w:hanging="360"/>
      </w:pPr>
      <w:rPr>
        <w:rFonts w:ascii="Wingdings" w:hAnsi="Wingdings" w:hint="default"/>
      </w:rPr>
    </w:lvl>
  </w:abstractNum>
  <w:abstractNum w:abstractNumId="11" w15:restartNumberingAfterBreak="0">
    <w:nsid w:val="3FFA0D64"/>
    <w:multiLevelType w:val="hybridMultilevel"/>
    <w:tmpl w:val="EB2CBC40"/>
    <w:lvl w:ilvl="0" w:tplc="0C0A0005">
      <w:start w:val="1"/>
      <w:numFmt w:val="bullet"/>
      <w:lvlText w:val=""/>
      <w:lvlJc w:val="left"/>
      <w:pPr>
        <w:ind w:left="30" w:hanging="360"/>
      </w:pPr>
      <w:rPr>
        <w:rFonts w:ascii="Wingdings" w:hAnsi="Wingdings" w:hint="default"/>
      </w:rPr>
    </w:lvl>
    <w:lvl w:ilvl="1" w:tplc="0C0A0005">
      <w:start w:val="1"/>
      <w:numFmt w:val="bullet"/>
      <w:lvlText w:val=""/>
      <w:lvlJc w:val="left"/>
      <w:pPr>
        <w:ind w:left="750" w:hanging="360"/>
      </w:pPr>
      <w:rPr>
        <w:rFonts w:ascii="Wingdings" w:hAnsi="Wingdings" w:hint="default"/>
      </w:rPr>
    </w:lvl>
    <w:lvl w:ilvl="2" w:tplc="0C0A0003">
      <w:start w:val="1"/>
      <w:numFmt w:val="bullet"/>
      <w:lvlText w:val="o"/>
      <w:lvlJc w:val="left"/>
      <w:pPr>
        <w:ind w:left="1470" w:hanging="360"/>
      </w:pPr>
      <w:rPr>
        <w:rFonts w:ascii="Courier New" w:hAnsi="Courier New" w:cs="Courier New" w:hint="default"/>
      </w:rPr>
    </w:lvl>
    <w:lvl w:ilvl="3" w:tplc="0C0A0001" w:tentative="1">
      <w:start w:val="1"/>
      <w:numFmt w:val="bullet"/>
      <w:lvlText w:val=""/>
      <w:lvlJc w:val="left"/>
      <w:pPr>
        <w:ind w:left="2190" w:hanging="360"/>
      </w:pPr>
      <w:rPr>
        <w:rFonts w:ascii="Symbol" w:hAnsi="Symbol" w:hint="default"/>
      </w:rPr>
    </w:lvl>
    <w:lvl w:ilvl="4" w:tplc="0C0A0003">
      <w:start w:val="1"/>
      <w:numFmt w:val="bullet"/>
      <w:lvlText w:val="o"/>
      <w:lvlJc w:val="left"/>
      <w:pPr>
        <w:ind w:left="2910" w:hanging="360"/>
      </w:pPr>
      <w:rPr>
        <w:rFonts w:ascii="Courier New" w:hAnsi="Courier New" w:cs="Courier New" w:hint="default"/>
      </w:rPr>
    </w:lvl>
    <w:lvl w:ilvl="5" w:tplc="0C0A0005" w:tentative="1">
      <w:start w:val="1"/>
      <w:numFmt w:val="bullet"/>
      <w:lvlText w:val=""/>
      <w:lvlJc w:val="left"/>
      <w:pPr>
        <w:ind w:left="3630" w:hanging="360"/>
      </w:pPr>
      <w:rPr>
        <w:rFonts w:ascii="Wingdings" w:hAnsi="Wingdings" w:hint="default"/>
      </w:rPr>
    </w:lvl>
    <w:lvl w:ilvl="6" w:tplc="0C0A0001" w:tentative="1">
      <w:start w:val="1"/>
      <w:numFmt w:val="bullet"/>
      <w:lvlText w:val=""/>
      <w:lvlJc w:val="left"/>
      <w:pPr>
        <w:ind w:left="4350" w:hanging="360"/>
      </w:pPr>
      <w:rPr>
        <w:rFonts w:ascii="Symbol" w:hAnsi="Symbol" w:hint="default"/>
      </w:rPr>
    </w:lvl>
    <w:lvl w:ilvl="7" w:tplc="0C0A0003" w:tentative="1">
      <w:start w:val="1"/>
      <w:numFmt w:val="bullet"/>
      <w:lvlText w:val="o"/>
      <w:lvlJc w:val="left"/>
      <w:pPr>
        <w:ind w:left="5070" w:hanging="360"/>
      </w:pPr>
      <w:rPr>
        <w:rFonts w:ascii="Courier New" w:hAnsi="Courier New" w:cs="Courier New" w:hint="default"/>
      </w:rPr>
    </w:lvl>
    <w:lvl w:ilvl="8" w:tplc="0C0A0005" w:tentative="1">
      <w:start w:val="1"/>
      <w:numFmt w:val="bullet"/>
      <w:lvlText w:val=""/>
      <w:lvlJc w:val="left"/>
      <w:pPr>
        <w:ind w:left="5790" w:hanging="360"/>
      </w:pPr>
      <w:rPr>
        <w:rFonts w:ascii="Wingdings" w:hAnsi="Wingdings" w:hint="default"/>
      </w:rPr>
    </w:lvl>
  </w:abstractNum>
  <w:abstractNum w:abstractNumId="12" w15:restartNumberingAfterBreak="0">
    <w:nsid w:val="405A0025"/>
    <w:multiLevelType w:val="multilevel"/>
    <w:tmpl w:val="BCC429D6"/>
    <w:styleLink w:val="ECBnumberedlist"/>
    <w:lvl w:ilvl="0">
      <w:start w:val="1"/>
      <w:numFmt w:val="decimal"/>
      <w:pStyle w:val="Listenumros"/>
      <w:lvlText w:val="%1."/>
      <w:lvlJc w:val="left"/>
      <w:pPr>
        <w:tabs>
          <w:tab w:val="num" w:pos="425"/>
        </w:tabs>
        <w:ind w:left="425" w:hanging="425"/>
      </w:pPr>
      <w:rPr>
        <w:rFonts w:hint="default"/>
      </w:rPr>
    </w:lvl>
    <w:lvl w:ilvl="1">
      <w:start w:val="1"/>
      <w:numFmt w:val="lowerLetter"/>
      <w:pStyle w:val="Listenumros2"/>
      <w:lvlText w:val="(%2)"/>
      <w:lvlJc w:val="left"/>
      <w:pPr>
        <w:tabs>
          <w:tab w:val="num" w:pos="850"/>
        </w:tabs>
        <w:ind w:left="850" w:hanging="425"/>
      </w:pPr>
      <w:rPr>
        <w:rFonts w:hint="default"/>
      </w:rPr>
    </w:lvl>
    <w:lvl w:ilvl="2">
      <w:start w:val="1"/>
      <w:numFmt w:val="lowerRoman"/>
      <w:pStyle w:val="Listenumros3"/>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righ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right"/>
      <w:pPr>
        <w:tabs>
          <w:tab w:val="num" w:pos="3825"/>
        </w:tabs>
        <w:ind w:left="3825" w:hanging="425"/>
      </w:pPr>
      <w:rPr>
        <w:rFonts w:hint="default"/>
      </w:rPr>
    </w:lvl>
  </w:abstractNum>
  <w:abstractNum w:abstractNumId="13" w15:restartNumberingAfterBreak="0">
    <w:nsid w:val="41522E20"/>
    <w:multiLevelType w:val="hybridMultilevel"/>
    <w:tmpl w:val="AFD28666"/>
    <w:lvl w:ilvl="0" w:tplc="6F58140E">
      <w:start w:val="2005"/>
      <w:numFmt w:val="bullet"/>
      <w:pStyle w:val="T2Bullet1"/>
      <w:lvlText w:val="-"/>
      <w:lvlJc w:val="left"/>
      <w:pPr>
        <w:ind w:left="1352" w:hanging="360"/>
      </w:pPr>
      <w:rPr>
        <w:rFonts w:ascii="Arial" w:eastAsia="Times New Roman" w:hAnsi="Arial" w:cs="Arial" w:hint="default"/>
      </w:rPr>
    </w:lvl>
    <w:lvl w:ilvl="1" w:tplc="F962BCE2">
      <w:start w:val="1"/>
      <w:numFmt w:val="bullet"/>
      <w:lvlText w:val="-"/>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F954DCD"/>
    <w:multiLevelType w:val="hybridMultilevel"/>
    <w:tmpl w:val="CAC0A53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2AA66FD"/>
    <w:multiLevelType w:val="hybridMultilevel"/>
    <w:tmpl w:val="4882324C"/>
    <w:lvl w:ilvl="0" w:tplc="849A855C">
      <w:start w:val="1"/>
      <w:numFmt w:val="bullet"/>
      <w:pStyle w:val="TelcoTopic"/>
      <w:lvlText w:val=""/>
      <w:lvlJc w:val="left"/>
      <w:pPr>
        <w:ind w:left="1070" w:hanging="360"/>
      </w:pPr>
      <w:rPr>
        <w:rFonts w:ascii="Symbol" w:hAnsi="Symbol" w:hint="default"/>
      </w:rPr>
    </w:lvl>
    <w:lvl w:ilvl="1" w:tplc="9DFE8400">
      <w:start w:val="1"/>
      <w:numFmt w:val="bullet"/>
      <w:lvlText w:val="o"/>
      <w:lvlJc w:val="left"/>
      <w:pPr>
        <w:ind w:left="1788" w:hanging="360"/>
      </w:pPr>
      <w:rPr>
        <w:rFonts w:ascii="Courier New" w:hAnsi="Courier New" w:hint="default"/>
      </w:rPr>
    </w:lvl>
    <w:lvl w:ilvl="2" w:tplc="199CDB42">
      <w:start w:val="1"/>
      <w:numFmt w:val="bullet"/>
      <w:lvlText w:val="è"/>
      <w:lvlJc w:val="left"/>
      <w:pPr>
        <w:tabs>
          <w:tab w:val="num" w:pos="2508"/>
        </w:tabs>
        <w:ind w:left="2508" w:hanging="360"/>
      </w:pPr>
      <w:rPr>
        <w:rFonts w:ascii="Wingdings" w:hAnsi="Wingdings" w:hint="default"/>
      </w:rPr>
    </w:lvl>
    <w:lvl w:ilvl="3" w:tplc="08090001">
      <w:start w:val="1"/>
      <w:numFmt w:val="decimal"/>
      <w:lvlText w:val="%4."/>
      <w:lvlJc w:val="left"/>
      <w:pPr>
        <w:tabs>
          <w:tab w:val="num" w:pos="3228"/>
        </w:tabs>
        <w:ind w:left="3228" w:hanging="360"/>
      </w:pPr>
      <w:rPr>
        <w:rFonts w:cs="Times New Roman"/>
      </w:rPr>
    </w:lvl>
    <w:lvl w:ilvl="4" w:tplc="08090003">
      <w:start w:val="1"/>
      <w:numFmt w:val="decimal"/>
      <w:lvlText w:val="%5."/>
      <w:lvlJc w:val="left"/>
      <w:pPr>
        <w:tabs>
          <w:tab w:val="num" w:pos="3948"/>
        </w:tabs>
        <w:ind w:left="3948" w:hanging="360"/>
      </w:pPr>
      <w:rPr>
        <w:rFonts w:cs="Times New Roman"/>
      </w:rPr>
    </w:lvl>
    <w:lvl w:ilvl="5" w:tplc="08090005">
      <w:start w:val="1"/>
      <w:numFmt w:val="decimal"/>
      <w:lvlText w:val="%6."/>
      <w:lvlJc w:val="left"/>
      <w:pPr>
        <w:tabs>
          <w:tab w:val="num" w:pos="4668"/>
        </w:tabs>
        <w:ind w:left="4668" w:hanging="360"/>
      </w:pPr>
      <w:rPr>
        <w:rFonts w:cs="Times New Roman"/>
      </w:rPr>
    </w:lvl>
    <w:lvl w:ilvl="6" w:tplc="08090001">
      <w:start w:val="1"/>
      <w:numFmt w:val="decimal"/>
      <w:lvlText w:val="%7."/>
      <w:lvlJc w:val="left"/>
      <w:pPr>
        <w:tabs>
          <w:tab w:val="num" w:pos="5388"/>
        </w:tabs>
        <w:ind w:left="5388" w:hanging="360"/>
      </w:pPr>
      <w:rPr>
        <w:rFonts w:cs="Times New Roman"/>
      </w:rPr>
    </w:lvl>
    <w:lvl w:ilvl="7" w:tplc="08090003">
      <w:start w:val="1"/>
      <w:numFmt w:val="decimal"/>
      <w:lvlText w:val="%8."/>
      <w:lvlJc w:val="left"/>
      <w:pPr>
        <w:tabs>
          <w:tab w:val="num" w:pos="6108"/>
        </w:tabs>
        <w:ind w:left="6108" w:hanging="360"/>
      </w:pPr>
      <w:rPr>
        <w:rFonts w:cs="Times New Roman"/>
      </w:rPr>
    </w:lvl>
    <w:lvl w:ilvl="8" w:tplc="08090005">
      <w:start w:val="1"/>
      <w:numFmt w:val="decimal"/>
      <w:lvlText w:val="%9."/>
      <w:lvlJc w:val="left"/>
      <w:pPr>
        <w:tabs>
          <w:tab w:val="num" w:pos="6828"/>
        </w:tabs>
        <w:ind w:left="6828" w:hanging="360"/>
      </w:pPr>
      <w:rPr>
        <w:rFonts w:cs="Times New Roman"/>
      </w:rPr>
    </w:lvl>
  </w:abstractNum>
  <w:abstractNum w:abstractNumId="16" w15:restartNumberingAfterBreak="0">
    <w:nsid w:val="72142AD9"/>
    <w:multiLevelType w:val="hybridMultilevel"/>
    <w:tmpl w:val="E4064A02"/>
    <w:lvl w:ilvl="0" w:tplc="0C0A0003">
      <w:start w:val="1"/>
      <w:numFmt w:val="bullet"/>
      <w:lvlText w:val="o"/>
      <w:lvlJc w:val="left"/>
      <w:pPr>
        <w:ind w:left="1778" w:hanging="360"/>
      </w:pPr>
      <w:rPr>
        <w:rFonts w:ascii="Courier New" w:hAnsi="Courier New" w:cs="Courier New"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17" w15:restartNumberingAfterBreak="0">
    <w:nsid w:val="732E0A1C"/>
    <w:multiLevelType w:val="hybridMultilevel"/>
    <w:tmpl w:val="26D8908A"/>
    <w:lvl w:ilvl="0" w:tplc="0C0A0003">
      <w:start w:val="1"/>
      <w:numFmt w:val="bullet"/>
      <w:lvlText w:val="o"/>
      <w:lvlJc w:val="left"/>
      <w:pPr>
        <w:ind w:left="1110" w:hanging="360"/>
      </w:pPr>
      <w:rPr>
        <w:rFonts w:ascii="Courier New" w:hAnsi="Courier New" w:cs="Courier New" w:hint="default"/>
      </w:rPr>
    </w:lvl>
    <w:lvl w:ilvl="1" w:tplc="0C0A0003" w:tentative="1">
      <w:start w:val="1"/>
      <w:numFmt w:val="bullet"/>
      <w:lvlText w:val="o"/>
      <w:lvlJc w:val="left"/>
      <w:pPr>
        <w:ind w:left="1830" w:hanging="360"/>
      </w:pPr>
      <w:rPr>
        <w:rFonts w:ascii="Courier New" w:hAnsi="Courier New" w:cs="Courier New" w:hint="default"/>
      </w:rPr>
    </w:lvl>
    <w:lvl w:ilvl="2" w:tplc="0C0A0005" w:tentative="1">
      <w:start w:val="1"/>
      <w:numFmt w:val="bullet"/>
      <w:lvlText w:val=""/>
      <w:lvlJc w:val="left"/>
      <w:pPr>
        <w:ind w:left="2550" w:hanging="360"/>
      </w:pPr>
      <w:rPr>
        <w:rFonts w:ascii="Wingdings" w:hAnsi="Wingdings" w:hint="default"/>
      </w:rPr>
    </w:lvl>
    <w:lvl w:ilvl="3" w:tplc="0C0A0001" w:tentative="1">
      <w:start w:val="1"/>
      <w:numFmt w:val="bullet"/>
      <w:lvlText w:val=""/>
      <w:lvlJc w:val="left"/>
      <w:pPr>
        <w:ind w:left="3270" w:hanging="360"/>
      </w:pPr>
      <w:rPr>
        <w:rFonts w:ascii="Symbol" w:hAnsi="Symbol" w:hint="default"/>
      </w:rPr>
    </w:lvl>
    <w:lvl w:ilvl="4" w:tplc="0C0A0003" w:tentative="1">
      <w:start w:val="1"/>
      <w:numFmt w:val="bullet"/>
      <w:lvlText w:val="o"/>
      <w:lvlJc w:val="left"/>
      <w:pPr>
        <w:ind w:left="3990" w:hanging="360"/>
      </w:pPr>
      <w:rPr>
        <w:rFonts w:ascii="Courier New" w:hAnsi="Courier New" w:cs="Courier New" w:hint="default"/>
      </w:rPr>
    </w:lvl>
    <w:lvl w:ilvl="5" w:tplc="0C0A0005" w:tentative="1">
      <w:start w:val="1"/>
      <w:numFmt w:val="bullet"/>
      <w:lvlText w:val=""/>
      <w:lvlJc w:val="left"/>
      <w:pPr>
        <w:ind w:left="4710" w:hanging="360"/>
      </w:pPr>
      <w:rPr>
        <w:rFonts w:ascii="Wingdings" w:hAnsi="Wingdings" w:hint="default"/>
      </w:rPr>
    </w:lvl>
    <w:lvl w:ilvl="6" w:tplc="0C0A0001" w:tentative="1">
      <w:start w:val="1"/>
      <w:numFmt w:val="bullet"/>
      <w:lvlText w:val=""/>
      <w:lvlJc w:val="left"/>
      <w:pPr>
        <w:ind w:left="5430" w:hanging="360"/>
      </w:pPr>
      <w:rPr>
        <w:rFonts w:ascii="Symbol" w:hAnsi="Symbol" w:hint="default"/>
      </w:rPr>
    </w:lvl>
    <w:lvl w:ilvl="7" w:tplc="0C0A0003" w:tentative="1">
      <w:start w:val="1"/>
      <w:numFmt w:val="bullet"/>
      <w:lvlText w:val="o"/>
      <w:lvlJc w:val="left"/>
      <w:pPr>
        <w:ind w:left="6150" w:hanging="360"/>
      </w:pPr>
      <w:rPr>
        <w:rFonts w:ascii="Courier New" w:hAnsi="Courier New" w:cs="Courier New" w:hint="default"/>
      </w:rPr>
    </w:lvl>
    <w:lvl w:ilvl="8" w:tplc="0C0A0005" w:tentative="1">
      <w:start w:val="1"/>
      <w:numFmt w:val="bullet"/>
      <w:lvlText w:val=""/>
      <w:lvlJc w:val="left"/>
      <w:pPr>
        <w:ind w:left="6870" w:hanging="360"/>
      </w:pPr>
      <w:rPr>
        <w:rFonts w:ascii="Wingdings" w:hAnsi="Wingdings" w:hint="default"/>
      </w:rPr>
    </w:lvl>
  </w:abstractNum>
  <w:abstractNum w:abstractNumId="18" w15:restartNumberingAfterBreak="0">
    <w:nsid w:val="75FE62C1"/>
    <w:multiLevelType w:val="hybridMultilevel"/>
    <w:tmpl w:val="C46CF2EC"/>
    <w:lvl w:ilvl="0" w:tplc="0C0A0003">
      <w:start w:val="1"/>
      <w:numFmt w:val="bullet"/>
      <w:lvlText w:val="o"/>
      <w:lvlJc w:val="left"/>
      <w:pPr>
        <w:ind w:left="1069" w:hanging="360"/>
      </w:pPr>
      <w:rPr>
        <w:rFonts w:ascii="Courier New" w:hAnsi="Courier New" w:cs="Courier New"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7A5C7828"/>
    <w:multiLevelType w:val="hybridMultilevel"/>
    <w:tmpl w:val="83D02E60"/>
    <w:lvl w:ilvl="0" w:tplc="072A471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3"/>
  </w:num>
  <w:num w:numId="3">
    <w:abstractNumId w:val="15"/>
  </w:num>
  <w:num w:numId="4">
    <w:abstractNumId w:val="12"/>
  </w:num>
  <w:num w:numId="5">
    <w:abstractNumId w:val="10"/>
  </w:num>
  <w:num w:numId="6">
    <w:abstractNumId w:val="2"/>
  </w:num>
  <w:num w:numId="7">
    <w:abstractNumId w:val="4"/>
  </w:num>
  <w:num w:numId="8">
    <w:abstractNumId w:val="19"/>
  </w:num>
  <w:num w:numId="9">
    <w:abstractNumId w:val="1"/>
  </w:num>
  <w:num w:numId="10">
    <w:abstractNumId w:val="14"/>
  </w:num>
  <w:num w:numId="11">
    <w:abstractNumId w:val="17"/>
  </w:num>
  <w:num w:numId="12">
    <w:abstractNumId w:val="5"/>
  </w:num>
  <w:num w:numId="13">
    <w:abstractNumId w:val="18"/>
  </w:num>
  <w:num w:numId="14">
    <w:abstractNumId w:val="7"/>
  </w:num>
  <w:num w:numId="15">
    <w:abstractNumId w:val="7"/>
  </w:num>
  <w:num w:numId="16">
    <w:abstractNumId w:val="3"/>
  </w:num>
  <w:num w:numId="17">
    <w:abstractNumId w:val="11"/>
  </w:num>
  <w:num w:numId="18">
    <w:abstractNumId w:val="2"/>
  </w:num>
  <w:num w:numId="19">
    <w:abstractNumId w:val="8"/>
  </w:num>
  <w:num w:numId="20">
    <w:abstractNumId w:val="9"/>
  </w:num>
  <w:num w:numId="21">
    <w:abstractNumId w:val="6"/>
  </w:num>
  <w:num w:numId="22">
    <w:abstractNumId w:val="10"/>
  </w:num>
  <w:num w:numId="23">
    <w:abstractNumId w:val="16"/>
  </w:num>
  <w:num w:numId="24">
    <w:abstractNumId w:val="1"/>
  </w:num>
  <w:num w:numId="25">
    <w:abstractNumId w:val="10"/>
  </w:num>
  <w:num w:numId="26">
    <w:abstractNumId w:val="1"/>
  </w:num>
  <w:num w:numId="2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de-DE" w:vendorID="64" w:dllVersion="6" w:nlCheck="1" w:checkStyle="0"/>
  <w:activeWritingStyle w:appName="MSWord" w:lang="en-US" w:vendorID="64" w:dllVersion="6" w:nlCheck="1" w:checkStyle="0"/>
  <w:activeWritingStyle w:appName="MSWord" w:lang="es-E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1AF"/>
    <w:rsid w:val="000002BA"/>
    <w:rsid w:val="00000FFE"/>
    <w:rsid w:val="0000166E"/>
    <w:rsid w:val="00002837"/>
    <w:rsid w:val="00002915"/>
    <w:rsid w:val="00002F63"/>
    <w:rsid w:val="00002FC2"/>
    <w:rsid w:val="0000302C"/>
    <w:rsid w:val="00003EC2"/>
    <w:rsid w:val="00005976"/>
    <w:rsid w:val="00005E17"/>
    <w:rsid w:val="00005FAA"/>
    <w:rsid w:val="000061A4"/>
    <w:rsid w:val="00006548"/>
    <w:rsid w:val="00006AFB"/>
    <w:rsid w:val="000072EC"/>
    <w:rsid w:val="00007F11"/>
    <w:rsid w:val="000100F2"/>
    <w:rsid w:val="00010571"/>
    <w:rsid w:val="000105EA"/>
    <w:rsid w:val="00010651"/>
    <w:rsid w:val="00011797"/>
    <w:rsid w:val="00011AB0"/>
    <w:rsid w:val="00012974"/>
    <w:rsid w:val="00013A0C"/>
    <w:rsid w:val="00015226"/>
    <w:rsid w:val="00015BF2"/>
    <w:rsid w:val="000167D6"/>
    <w:rsid w:val="00017136"/>
    <w:rsid w:val="00017190"/>
    <w:rsid w:val="0001732F"/>
    <w:rsid w:val="000200EA"/>
    <w:rsid w:val="000207C1"/>
    <w:rsid w:val="00021DEB"/>
    <w:rsid w:val="0002202D"/>
    <w:rsid w:val="000227E8"/>
    <w:rsid w:val="00022A10"/>
    <w:rsid w:val="00022BE7"/>
    <w:rsid w:val="00023715"/>
    <w:rsid w:val="000245CC"/>
    <w:rsid w:val="00030137"/>
    <w:rsid w:val="00030D5F"/>
    <w:rsid w:val="00030E4E"/>
    <w:rsid w:val="00031386"/>
    <w:rsid w:val="000318A1"/>
    <w:rsid w:val="00032B72"/>
    <w:rsid w:val="00032F68"/>
    <w:rsid w:val="00034BCC"/>
    <w:rsid w:val="0003531C"/>
    <w:rsid w:val="000359B9"/>
    <w:rsid w:val="00035A66"/>
    <w:rsid w:val="00035B80"/>
    <w:rsid w:val="00036DD9"/>
    <w:rsid w:val="000402C6"/>
    <w:rsid w:val="000402CE"/>
    <w:rsid w:val="000409FC"/>
    <w:rsid w:val="00041676"/>
    <w:rsid w:val="00041703"/>
    <w:rsid w:val="000417DF"/>
    <w:rsid w:val="00041BAE"/>
    <w:rsid w:val="00042B44"/>
    <w:rsid w:val="000430A2"/>
    <w:rsid w:val="000431FA"/>
    <w:rsid w:val="0004409A"/>
    <w:rsid w:val="0004582F"/>
    <w:rsid w:val="00047CED"/>
    <w:rsid w:val="00050110"/>
    <w:rsid w:val="00050840"/>
    <w:rsid w:val="00051856"/>
    <w:rsid w:val="00051D24"/>
    <w:rsid w:val="00051E68"/>
    <w:rsid w:val="00052021"/>
    <w:rsid w:val="00052470"/>
    <w:rsid w:val="00052AB6"/>
    <w:rsid w:val="00053DBE"/>
    <w:rsid w:val="00054ABC"/>
    <w:rsid w:val="000551F3"/>
    <w:rsid w:val="000552DF"/>
    <w:rsid w:val="00055FD1"/>
    <w:rsid w:val="00056C26"/>
    <w:rsid w:val="00056D84"/>
    <w:rsid w:val="000573DF"/>
    <w:rsid w:val="0006030F"/>
    <w:rsid w:val="000612F8"/>
    <w:rsid w:val="00063676"/>
    <w:rsid w:val="000637C0"/>
    <w:rsid w:val="00063D6B"/>
    <w:rsid w:val="0006434F"/>
    <w:rsid w:val="00064CDB"/>
    <w:rsid w:val="00065456"/>
    <w:rsid w:val="00066B0F"/>
    <w:rsid w:val="00066F64"/>
    <w:rsid w:val="0006711C"/>
    <w:rsid w:val="000673D7"/>
    <w:rsid w:val="00067B5E"/>
    <w:rsid w:val="00067F7A"/>
    <w:rsid w:val="000705D7"/>
    <w:rsid w:val="00072012"/>
    <w:rsid w:val="0007382B"/>
    <w:rsid w:val="00074966"/>
    <w:rsid w:val="00075FAD"/>
    <w:rsid w:val="000765A8"/>
    <w:rsid w:val="00077DCB"/>
    <w:rsid w:val="00080943"/>
    <w:rsid w:val="00080DE5"/>
    <w:rsid w:val="00082060"/>
    <w:rsid w:val="00082B5F"/>
    <w:rsid w:val="00083122"/>
    <w:rsid w:val="0008429E"/>
    <w:rsid w:val="000846C5"/>
    <w:rsid w:val="000849DC"/>
    <w:rsid w:val="00084C31"/>
    <w:rsid w:val="00086CCA"/>
    <w:rsid w:val="00087983"/>
    <w:rsid w:val="00087A8B"/>
    <w:rsid w:val="00087F00"/>
    <w:rsid w:val="00092D76"/>
    <w:rsid w:val="00094468"/>
    <w:rsid w:val="0009512D"/>
    <w:rsid w:val="00095E5E"/>
    <w:rsid w:val="00096096"/>
    <w:rsid w:val="00096EFD"/>
    <w:rsid w:val="000A10BB"/>
    <w:rsid w:val="000A1ABA"/>
    <w:rsid w:val="000A27DA"/>
    <w:rsid w:val="000A3A23"/>
    <w:rsid w:val="000A3C76"/>
    <w:rsid w:val="000A4505"/>
    <w:rsid w:val="000A4DAD"/>
    <w:rsid w:val="000A5AB5"/>
    <w:rsid w:val="000A601A"/>
    <w:rsid w:val="000A67F9"/>
    <w:rsid w:val="000A716A"/>
    <w:rsid w:val="000A7947"/>
    <w:rsid w:val="000A79C5"/>
    <w:rsid w:val="000A7A2B"/>
    <w:rsid w:val="000B0370"/>
    <w:rsid w:val="000B0F46"/>
    <w:rsid w:val="000B0F4B"/>
    <w:rsid w:val="000B1047"/>
    <w:rsid w:val="000B1171"/>
    <w:rsid w:val="000B164E"/>
    <w:rsid w:val="000B1EE1"/>
    <w:rsid w:val="000B3AA0"/>
    <w:rsid w:val="000B4B3B"/>
    <w:rsid w:val="000B4EC9"/>
    <w:rsid w:val="000B52D9"/>
    <w:rsid w:val="000B54F0"/>
    <w:rsid w:val="000B55E5"/>
    <w:rsid w:val="000B78DD"/>
    <w:rsid w:val="000C0165"/>
    <w:rsid w:val="000C0539"/>
    <w:rsid w:val="000C08C7"/>
    <w:rsid w:val="000C094A"/>
    <w:rsid w:val="000C0A0B"/>
    <w:rsid w:val="000C2669"/>
    <w:rsid w:val="000C3D75"/>
    <w:rsid w:val="000C4F61"/>
    <w:rsid w:val="000C5377"/>
    <w:rsid w:val="000C5CE7"/>
    <w:rsid w:val="000C69B4"/>
    <w:rsid w:val="000C7384"/>
    <w:rsid w:val="000D064B"/>
    <w:rsid w:val="000D0731"/>
    <w:rsid w:val="000D157C"/>
    <w:rsid w:val="000D182A"/>
    <w:rsid w:val="000D375D"/>
    <w:rsid w:val="000D5795"/>
    <w:rsid w:val="000E1732"/>
    <w:rsid w:val="000E1EA3"/>
    <w:rsid w:val="000E2136"/>
    <w:rsid w:val="000E2AC9"/>
    <w:rsid w:val="000E2CEA"/>
    <w:rsid w:val="000E2F5F"/>
    <w:rsid w:val="000E31D1"/>
    <w:rsid w:val="000E40AC"/>
    <w:rsid w:val="000E423D"/>
    <w:rsid w:val="000E47D3"/>
    <w:rsid w:val="000E4864"/>
    <w:rsid w:val="000E49CB"/>
    <w:rsid w:val="000E56FA"/>
    <w:rsid w:val="000F0445"/>
    <w:rsid w:val="000F06CE"/>
    <w:rsid w:val="000F10A6"/>
    <w:rsid w:val="000F16B5"/>
    <w:rsid w:val="000F30A8"/>
    <w:rsid w:val="000F31CD"/>
    <w:rsid w:val="000F37D9"/>
    <w:rsid w:val="000F3BC8"/>
    <w:rsid w:val="000F3D20"/>
    <w:rsid w:val="000F3FEF"/>
    <w:rsid w:val="000F4546"/>
    <w:rsid w:val="000F4699"/>
    <w:rsid w:val="000F4A90"/>
    <w:rsid w:val="000F50BB"/>
    <w:rsid w:val="000F5368"/>
    <w:rsid w:val="000F5ABF"/>
    <w:rsid w:val="000F5DFB"/>
    <w:rsid w:val="000F6E55"/>
    <w:rsid w:val="000F7474"/>
    <w:rsid w:val="000F7FEC"/>
    <w:rsid w:val="00100F3F"/>
    <w:rsid w:val="0010138C"/>
    <w:rsid w:val="00102164"/>
    <w:rsid w:val="00102A6C"/>
    <w:rsid w:val="00102B2C"/>
    <w:rsid w:val="00103D89"/>
    <w:rsid w:val="001059F3"/>
    <w:rsid w:val="00105A7E"/>
    <w:rsid w:val="00107461"/>
    <w:rsid w:val="00107522"/>
    <w:rsid w:val="00107561"/>
    <w:rsid w:val="00107BCC"/>
    <w:rsid w:val="00110DD6"/>
    <w:rsid w:val="00111CF0"/>
    <w:rsid w:val="00111F89"/>
    <w:rsid w:val="00113D49"/>
    <w:rsid w:val="00115C39"/>
    <w:rsid w:val="001166F1"/>
    <w:rsid w:val="00116727"/>
    <w:rsid w:val="00116FD1"/>
    <w:rsid w:val="00117681"/>
    <w:rsid w:val="00120A49"/>
    <w:rsid w:val="00120A6E"/>
    <w:rsid w:val="00121261"/>
    <w:rsid w:val="00121A8C"/>
    <w:rsid w:val="00121EEF"/>
    <w:rsid w:val="001222D2"/>
    <w:rsid w:val="001228D6"/>
    <w:rsid w:val="00122B49"/>
    <w:rsid w:val="00123D4F"/>
    <w:rsid w:val="0012417F"/>
    <w:rsid w:val="00126FF4"/>
    <w:rsid w:val="00127383"/>
    <w:rsid w:val="00130712"/>
    <w:rsid w:val="00131373"/>
    <w:rsid w:val="00131D83"/>
    <w:rsid w:val="00131E0A"/>
    <w:rsid w:val="00132447"/>
    <w:rsid w:val="00133411"/>
    <w:rsid w:val="00135684"/>
    <w:rsid w:val="00135692"/>
    <w:rsid w:val="001367FB"/>
    <w:rsid w:val="001410DE"/>
    <w:rsid w:val="00141B82"/>
    <w:rsid w:val="00142CEB"/>
    <w:rsid w:val="00142EF6"/>
    <w:rsid w:val="00143A11"/>
    <w:rsid w:val="001469AB"/>
    <w:rsid w:val="001469BF"/>
    <w:rsid w:val="001473C9"/>
    <w:rsid w:val="00150E0A"/>
    <w:rsid w:val="00151325"/>
    <w:rsid w:val="00153209"/>
    <w:rsid w:val="00153E53"/>
    <w:rsid w:val="00153EFA"/>
    <w:rsid w:val="00154994"/>
    <w:rsid w:val="00155A93"/>
    <w:rsid w:val="00156596"/>
    <w:rsid w:val="00157E75"/>
    <w:rsid w:val="001610A3"/>
    <w:rsid w:val="00163065"/>
    <w:rsid w:val="00164951"/>
    <w:rsid w:val="0016500E"/>
    <w:rsid w:val="001653D2"/>
    <w:rsid w:val="001661B8"/>
    <w:rsid w:val="0016633A"/>
    <w:rsid w:val="00166E12"/>
    <w:rsid w:val="00166EDA"/>
    <w:rsid w:val="001705B5"/>
    <w:rsid w:val="001710E8"/>
    <w:rsid w:val="00171E41"/>
    <w:rsid w:val="00172180"/>
    <w:rsid w:val="001721CD"/>
    <w:rsid w:val="00172532"/>
    <w:rsid w:val="00172FFC"/>
    <w:rsid w:val="00173275"/>
    <w:rsid w:val="001733C5"/>
    <w:rsid w:val="00174E64"/>
    <w:rsid w:val="00174ED1"/>
    <w:rsid w:val="001752E9"/>
    <w:rsid w:val="001753AB"/>
    <w:rsid w:val="00175CA6"/>
    <w:rsid w:val="001761E9"/>
    <w:rsid w:val="00176361"/>
    <w:rsid w:val="00176376"/>
    <w:rsid w:val="001767D0"/>
    <w:rsid w:val="001768DA"/>
    <w:rsid w:val="00176F46"/>
    <w:rsid w:val="0017770A"/>
    <w:rsid w:val="00177CE4"/>
    <w:rsid w:val="001805AB"/>
    <w:rsid w:val="001808BE"/>
    <w:rsid w:val="00180E86"/>
    <w:rsid w:val="0018110F"/>
    <w:rsid w:val="001815F8"/>
    <w:rsid w:val="00182AFD"/>
    <w:rsid w:val="001848A6"/>
    <w:rsid w:val="00184932"/>
    <w:rsid w:val="00184B8A"/>
    <w:rsid w:val="00184D63"/>
    <w:rsid w:val="00185A6D"/>
    <w:rsid w:val="00185C68"/>
    <w:rsid w:val="00186135"/>
    <w:rsid w:val="001872DA"/>
    <w:rsid w:val="0018759C"/>
    <w:rsid w:val="00187A42"/>
    <w:rsid w:val="0019002A"/>
    <w:rsid w:val="00191FC7"/>
    <w:rsid w:val="00192504"/>
    <w:rsid w:val="00192E3C"/>
    <w:rsid w:val="0019392F"/>
    <w:rsid w:val="00195CD9"/>
    <w:rsid w:val="001962DE"/>
    <w:rsid w:val="0019774D"/>
    <w:rsid w:val="001A0C58"/>
    <w:rsid w:val="001A0CA4"/>
    <w:rsid w:val="001A0D8B"/>
    <w:rsid w:val="001A22BE"/>
    <w:rsid w:val="001A3590"/>
    <w:rsid w:val="001A506A"/>
    <w:rsid w:val="001A5959"/>
    <w:rsid w:val="001A6C11"/>
    <w:rsid w:val="001B4471"/>
    <w:rsid w:val="001B4A2F"/>
    <w:rsid w:val="001B4B3B"/>
    <w:rsid w:val="001B5B2D"/>
    <w:rsid w:val="001B689F"/>
    <w:rsid w:val="001B6D2E"/>
    <w:rsid w:val="001B6D4D"/>
    <w:rsid w:val="001C00AD"/>
    <w:rsid w:val="001C049C"/>
    <w:rsid w:val="001C2423"/>
    <w:rsid w:val="001C33B3"/>
    <w:rsid w:val="001C3B72"/>
    <w:rsid w:val="001C60C6"/>
    <w:rsid w:val="001C6B61"/>
    <w:rsid w:val="001C6D8F"/>
    <w:rsid w:val="001C711B"/>
    <w:rsid w:val="001C79D5"/>
    <w:rsid w:val="001D0289"/>
    <w:rsid w:val="001D1176"/>
    <w:rsid w:val="001D1D39"/>
    <w:rsid w:val="001D1DCB"/>
    <w:rsid w:val="001D2D50"/>
    <w:rsid w:val="001D2FA1"/>
    <w:rsid w:val="001D353D"/>
    <w:rsid w:val="001D3E7C"/>
    <w:rsid w:val="001D5BE5"/>
    <w:rsid w:val="001D5E05"/>
    <w:rsid w:val="001E125B"/>
    <w:rsid w:val="001E1DC8"/>
    <w:rsid w:val="001E23FA"/>
    <w:rsid w:val="001E23FB"/>
    <w:rsid w:val="001E2478"/>
    <w:rsid w:val="001E2E07"/>
    <w:rsid w:val="001E372C"/>
    <w:rsid w:val="001E4A76"/>
    <w:rsid w:val="001E6DFF"/>
    <w:rsid w:val="001E73E8"/>
    <w:rsid w:val="001E7AF8"/>
    <w:rsid w:val="001E7B08"/>
    <w:rsid w:val="001E7F1C"/>
    <w:rsid w:val="001E7F2B"/>
    <w:rsid w:val="001F0DE4"/>
    <w:rsid w:val="001F1263"/>
    <w:rsid w:val="001F3392"/>
    <w:rsid w:val="001F3722"/>
    <w:rsid w:val="001F3B30"/>
    <w:rsid w:val="001F43F6"/>
    <w:rsid w:val="001F47EB"/>
    <w:rsid w:val="001F57E2"/>
    <w:rsid w:val="001F59A7"/>
    <w:rsid w:val="001F6DDB"/>
    <w:rsid w:val="002007A2"/>
    <w:rsid w:val="0020112A"/>
    <w:rsid w:val="00201245"/>
    <w:rsid w:val="002015C1"/>
    <w:rsid w:val="0020177E"/>
    <w:rsid w:val="00202CFA"/>
    <w:rsid w:val="00204717"/>
    <w:rsid w:val="00204D17"/>
    <w:rsid w:val="00204ECF"/>
    <w:rsid w:val="002068EC"/>
    <w:rsid w:val="00206C2E"/>
    <w:rsid w:val="002070CF"/>
    <w:rsid w:val="00207CD0"/>
    <w:rsid w:val="00207F3D"/>
    <w:rsid w:val="002115D5"/>
    <w:rsid w:val="002117E8"/>
    <w:rsid w:val="0021245D"/>
    <w:rsid w:val="00212F6B"/>
    <w:rsid w:val="0021446A"/>
    <w:rsid w:val="00214E39"/>
    <w:rsid w:val="00216445"/>
    <w:rsid w:val="00216BAE"/>
    <w:rsid w:val="00216E3D"/>
    <w:rsid w:val="00216E9B"/>
    <w:rsid w:val="002203D9"/>
    <w:rsid w:val="002215A4"/>
    <w:rsid w:val="00221F44"/>
    <w:rsid w:val="002221D5"/>
    <w:rsid w:val="0022286F"/>
    <w:rsid w:val="00222960"/>
    <w:rsid w:val="002229B0"/>
    <w:rsid w:val="00222A56"/>
    <w:rsid w:val="00224171"/>
    <w:rsid w:val="00224884"/>
    <w:rsid w:val="002253AA"/>
    <w:rsid w:val="00225E31"/>
    <w:rsid w:val="00226454"/>
    <w:rsid w:val="00226899"/>
    <w:rsid w:val="0022699D"/>
    <w:rsid w:val="00226AAF"/>
    <w:rsid w:val="00226B00"/>
    <w:rsid w:val="00226E59"/>
    <w:rsid w:val="00227B64"/>
    <w:rsid w:val="00230479"/>
    <w:rsid w:val="0023098D"/>
    <w:rsid w:val="00230D36"/>
    <w:rsid w:val="00231733"/>
    <w:rsid w:val="00231950"/>
    <w:rsid w:val="00233767"/>
    <w:rsid w:val="00234AAD"/>
    <w:rsid w:val="002367FE"/>
    <w:rsid w:val="002374EA"/>
    <w:rsid w:val="0024092F"/>
    <w:rsid w:val="00240E0E"/>
    <w:rsid w:val="00241BAB"/>
    <w:rsid w:val="002433E0"/>
    <w:rsid w:val="00243458"/>
    <w:rsid w:val="00243B63"/>
    <w:rsid w:val="00243FE8"/>
    <w:rsid w:val="00244C6C"/>
    <w:rsid w:val="00245A4B"/>
    <w:rsid w:val="00247416"/>
    <w:rsid w:val="00247931"/>
    <w:rsid w:val="00247B43"/>
    <w:rsid w:val="0025154C"/>
    <w:rsid w:val="0025232B"/>
    <w:rsid w:val="0025254A"/>
    <w:rsid w:val="00252B8F"/>
    <w:rsid w:val="00253085"/>
    <w:rsid w:val="0025312D"/>
    <w:rsid w:val="00253508"/>
    <w:rsid w:val="00253D7F"/>
    <w:rsid w:val="002557FC"/>
    <w:rsid w:val="00255824"/>
    <w:rsid w:val="0025607C"/>
    <w:rsid w:val="002561C6"/>
    <w:rsid w:val="00256B1D"/>
    <w:rsid w:val="00256F13"/>
    <w:rsid w:val="00257BD0"/>
    <w:rsid w:val="00260A97"/>
    <w:rsid w:val="00260F28"/>
    <w:rsid w:val="002623B2"/>
    <w:rsid w:val="00262618"/>
    <w:rsid w:val="00262D12"/>
    <w:rsid w:val="002630C3"/>
    <w:rsid w:val="00264990"/>
    <w:rsid w:val="00264D1D"/>
    <w:rsid w:val="00265D4C"/>
    <w:rsid w:val="00266D61"/>
    <w:rsid w:val="0026744A"/>
    <w:rsid w:val="00270A52"/>
    <w:rsid w:val="00270D6F"/>
    <w:rsid w:val="002713AF"/>
    <w:rsid w:val="00271715"/>
    <w:rsid w:val="0027446B"/>
    <w:rsid w:val="0027556C"/>
    <w:rsid w:val="0027588E"/>
    <w:rsid w:val="00275A94"/>
    <w:rsid w:val="00276362"/>
    <w:rsid w:val="002806DD"/>
    <w:rsid w:val="002809AF"/>
    <w:rsid w:val="002817E5"/>
    <w:rsid w:val="00282B3E"/>
    <w:rsid w:val="00282C27"/>
    <w:rsid w:val="00283C7E"/>
    <w:rsid w:val="00284254"/>
    <w:rsid w:val="00284766"/>
    <w:rsid w:val="00284C79"/>
    <w:rsid w:val="0028650E"/>
    <w:rsid w:val="002872B9"/>
    <w:rsid w:val="00287C0B"/>
    <w:rsid w:val="0029010B"/>
    <w:rsid w:val="00290212"/>
    <w:rsid w:val="002906DF"/>
    <w:rsid w:val="00291157"/>
    <w:rsid w:val="00291751"/>
    <w:rsid w:val="00292406"/>
    <w:rsid w:val="00292497"/>
    <w:rsid w:val="00292F79"/>
    <w:rsid w:val="00295012"/>
    <w:rsid w:val="0029519C"/>
    <w:rsid w:val="0029576D"/>
    <w:rsid w:val="0029612C"/>
    <w:rsid w:val="0029641B"/>
    <w:rsid w:val="002A0609"/>
    <w:rsid w:val="002A07FE"/>
    <w:rsid w:val="002A0F28"/>
    <w:rsid w:val="002A1B50"/>
    <w:rsid w:val="002A1D7F"/>
    <w:rsid w:val="002A1E70"/>
    <w:rsid w:val="002A3229"/>
    <w:rsid w:val="002A3BBE"/>
    <w:rsid w:val="002A53D1"/>
    <w:rsid w:val="002A6171"/>
    <w:rsid w:val="002A705F"/>
    <w:rsid w:val="002A7436"/>
    <w:rsid w:val="002B047D"/>
    <w:rsid w:val="002B13DC"/>
    <w:rsid w:val="002B200E"/>
    <w:rsid w:val="002B272F"/>
    <w:rsid w:val="002B3043"/>
    <w:rsid w:val="002B4DCA"/>
    <w:rsid w:val="002B5091"/>
    <w:rsid w:val="002B66CA"/>
    <w:rsid w:val="002B6D0C"/>
    <w:rsid w:val="002B7789"/>
    <w:rsid w:val="002C0AF5"/>
    <w:rsid w:val="002C16F3"/>
    <w:rsid w:val="002C2479"/>
    <w:rsid w:val="002C38AE"/>
    <w:rsid w:val="002C3C7F"/>
    <w:rsid w:val="002C3D89"/>
    <w:rsid w:val="002C492F"/>
    <w:rsid w:val="002C5525"/>
    <w:rsid w:val="002C58B8"/>
    <w:rsid w:val="002C684B"/>
    <w:rsid w:val="002C6EFD"/>
    <w:rsid w:val="002C71A1"/>
    <w:rsid w:val="002C7600"/>
    <w:rsid w:val="002C76AA"/>
    <w:rsid w:val="002D0A9B"/>
    <w:rsid w:val="002D1763"/>
    <w:rsid w:val="002D17C6"/>
    <w:rsid w:val="002D3FBA"/>
    <w:rsid w:val="002D493A"/>
    <w:rsid w:val="002D552B"/>
    <w:rsid w:val="002D603D"/>
    <w:rsid w:val="002D6AD0"/>
    <w:rsid w:val="002D7004"/>
    <w:rsid w:val="002D7607"/>
    <w:rsid w:val="002E0039"/>
    <w:rsid w:val="002E1828"/>
    <w:rsid w:val="002E232F"/>
    <w:rsid w:val="002E2881"/>
    <w:rsid w:val="002E378B"/>
    <w:rsid w:val="002E3B1B"/>
    <w:rsid w:val="002E3F97"/>
    <w:rsid w:val="002E5CA3"/>
    <w:rsid w:val="002E5D28"/>
    <w:rsid w:val="002E6B7B"/>
    <w:rsid w:val="002E6CE0"/>
    <w:rsid w:val="002E6D42"/>
    <w:rsid w:val="002F0AA1"/>
    <w:rsid w:val="002F0F13"/>
    <w:rsid w:val="002F279B"/>
    <w:rsid w:val="002F28E7"/>
    <w:rsid w:val="002F38DB"/>
    <w:rsid w:val="002F3B36"/>
    <w:rsid w:val="002F7CA5"/>
    <w:rsid w:val="002F7D07"/>
    <w:rsid w:val="00300783"/>
    <w:rsid w:val="003009C3"/>
    <w:rsid w:val="00303995"/>
    <w:rsid w:val="00303B83"/>
    <w:rsid w:val="00304B3C"/>
    <w:rsid w:val="00304EBD"/>
    <w:rsid w:val="003055B2"/>
    <w:rsid w:val="003061AF"/>
    <w:rsid w:val="0030642A"/>
    <w:rsid w:val="00306EA8"/>
    <w:rsid w:val="00307941"/>
    <w:rsid w:val="00310713"/>
    <w:rsid w:val="00310760"/>
    <w:rsid w:val="003108FE"/>
    <w:rsid w:val="0031101F"/>
    <w:rsid w:val="0031119D"/>
    <w:rsid w:val="00311D8E"/>
    <w:rsid w:val="00312911"/>
    <w:rsid w:val="00313E10"/>
    <w:rsid w:val="00314553"/>
    <w:rsid w:val="00314E1E"/>
    <w:rsid w:val="00315E5A"/>
    <w:rsid w:val="003175E3"/>
    <w:rsid w:val="00317656"/>
    <w:rsid w:val="003205D7"/>
    <w:rsid w:val="003221D2"/>
    <w:rsid w:val="003223D4"/>
    <w:rsid w:val="00323221"/>
    <w:rsid w:val="0032589F"/>
    <w:rsid w:val="003258E9"/>
    <w:rsid w:val="0032597D"/>
    <w:rsid w:val="00325D87"/>
    <w:rsid w:val="00326129"/>
    <w:rsid w:val="00326341"/>
    <w:rsid w:val="00326C32"/>
    <w:rsid w:val="003273C0"/>
    <w:rsid w:val="00327876"/>
    <w:rsid w:val="00327986"/>
    <w:rsid w:val="00330243"/>
    <w:rsid w:val="003302FE"/>
    <w:rsid w:val="00330729"/>
    <w:rsid w:val="00330BFA"/>
    <w:rsid w:val="00331356"/>
    <w:rsid w:val="00331707"/>
    <w:rsid w:val="00331732"/>
    <w:rsid w:val="003322F3"/>
    <w:rsid w:val="00332805"/>
    <w:rsid w:val="00333F4A"/>
    <w:rsid w:val="00335167"/>
    <w:rsid w:val="0033664B"/>
    <w:rsid w:val="00336ED4"/>
    <w:rsid w:val="00337E82"/>
    <w:rsid w:val="00340585"/>
    <w:rsid w:val="003411CA"/>
    <w:rsid w:val="00341300"/>
    <w:rsid w:val="00343A26"/>
    <w:rsid w:val="00343E4B"/>
    <w:rsid w:val="003455FB"/>
    <w:rsid w:val="00345C23"/>
    <w:rsid w:val="003461D3"/>
    <w:rsid w:val="00346DE0"/>
    <w:rsid w:val="003506C5"/>
    <w:rsid w:val="00350EC2"/>
    <w:rsid w:val="0035116A"/>
    <w:rsid w:val="00352257"/>
    <w:rsid w:val="00352451"/>
    <w:rsid w:val="0035254F"/>
    <w:rsid w:val="0035371E"/>
    <w:rsid w:val="003538A9"/>
    <w:rsid w:val="00353CD6"/>
    <w:rsid w:val="00353D47"/>
    <w:rsid w:val="00353EFD"/>
    <w:rsid w:val="00354799"/>
    <w:rsid w:val="00355156"/>
    <w:rsid w:val="003567C4"/>
    <w:rsid w:val="00357F6F"/>
    <w:rsid w:val="00363BE3"/>
    <w:rsid w:val="00364B4E"/>
    <w:rsid w:val="00365206"/>
    <w:rsid w:val="00366A48"/>
    <w:rsid w:val="0037093F"/>
    <w:rsid w:val="003709A0"/>
    <w:rsid w:val="00370FCB"/>
    <w:rsid w:val="003712AA"/>
    <w:rsid w:val="00371DA6"/>
    <w:rsid w:val="00371DAB"/>
    <w:rsid w:val="0037574A"/>
    <w:rsid w:val="003762BD"/>
    <w:rsid w:val="00376F13"/>
    <w:rsid w:val="0038121D"/>
    <w:rsid w:val="00381537"/>
    <w:rsid w:val="003816E7"/>
    <w:rsid w:val="00381818"/>
    <w:rsid w:val="00381F6D"/>
    <w:rsid w:val="003823EE"/>
    <w:rsid w:val="00382E8B"/>
    <w:rsid w:val="00384899"/>
    <w:rsid w:val="003854C1"/>
    <w:rsid w:val="003858F2"/>
    <w:rsid w:val="0038601D"/>
    <w:rsid w:val="00386422"/>
    <w:rsid w:val="00386C84"/>
    <w:rsid w:val="00387D67"/>
    <w:rsid w:val="00387DF7"/>
    <w:rsid w:val="00387F28"/>
    <w:rsid w:val="0039054E"/>
    <w:rsid w:val="003906BB"/>
    <w:rsid w:val="00390988"/>
    <w:rsid w:val="00392618"/>
    <w:rsid w:val="003945F4"/>
    <w:rsid w:val="0039486A"/>
    <w:rsid w:val="0039497B"/>
    <w:rsid w:val="00395645"/>
    <w:rsid w:val="00396235"/>
    <w:rsid w:val="00396FAC"/>
    <w:rsid w:val="00397C46"/>
    <w:rsid w:val="003A017F"/>
    <w:rsid w:val="003A1236"/>
    <w:rsid w:val="003A20B0"/>
    <w:rsid w:val="003A20B9"/>
    <w:rsid w:val="003A2237"/>
    <w:rsid w:val="003A2526"/>
    <w:rsid w:val="003A28E6"/>
    <w:rsid w:val="003A2F57"/>
    <w:rsid w:val="003A3293"/>
    <w:rsid w:val="003A3452"/>
    <w:rsid w:val="003A3E6A"/>
    <w:rsid w:val="003A4181"/>
    <w:rsid w:val="003A564C"/>
    <w:rsid w:val="003A6727"/>
    <w:rsid w:val="003B0863"/>
    <w:rsid w:val="003B0DFA"/>
    <w:rsid w:val="003B1AE8"/>
    <w:rsid w:val="003B25DF"/>
    <w:rsid w:val="003B28C0"/>
    <w:rsid w:val="003B2B98"/>
    <w:rsid w:val="003B2F70"/>
    <w:rsid w:val="003B384E"/>
    <w:rsid w:val="003B3E89"/>
    <w:rsid w:val="003B41CC"/>
    <w:rsid w:val="003B448D"/>
    <w:rsid w:val="003B476A"/>
    <w:rsid w:val="003B53BC"/>
    <w:rsid w:val="003B5435"/>
    <w:rsid w:val="003B6CCA"/>
    <w:rsid w:val="003B702B"/>
    <w:rsid w:val="003B71EB"/>
    <w:rsid w:val="003B75C6"/>
    <w:rsid w:val="003B7C99"/>
    <w:rsid w:val="003C01E9"/>
    <w:rsid w:val="003C0333"/>
    <w:rsid w:val="003C33FC"/>
    <w:rsid w:val="003C3507"/>
    <w:rsid w:val="003C3A37"/>
    <w:rsid w:val="003C3F7E"/>
    <w:rsid w:val="003C3F85"/>
    <w:rsid w:val="003C463E"/>
    <w:rsid w:val="003C4701"/>
    <w:rsid w:val="003C47A0"/>
    <w:rsid w:val="003C4D07"/>
    <w:rsid w:val="003C5E5F"/>
    <w:rsid w:val="003C62DB"/>
    <w:rsid w:val="003C6DC8"/>
    <w:rsid w:val="003C7DB2"/>
    <w:rsid w:val="003D0682"/>
    <w:rsid w:val="003D1418"/>
    <w:rsid w:val="003D2645"/>
    <w:rsid w:val="003D558D"/>
    <w:rsid w:val="003D569B"/>
    <w:rsid w:val="003D7599"/>
    <w:rsid w:val="003D7CA3"/>
    <w:rsid w:val="003E0983"/>
    <w:rsid w:val="003E10F2"/>
    <w:rsid w:val="003E1F8D"/>
    <w:rsid w:val="003E2369"/>
    <w:rsid w:val="003E33D5"/>
    <w:rsid w:val="003E3514"/>
    <w:rsid w:val="003E3949"/>
    <w:rsid w:val="003E41F6"/>
    <w:rsid w:val="003E6031"/>
    <w:rsid w:val="003E62E4"/>
    <w:rsid w:val="003E63DC"/>
    <w:rsid w:val="003E66BE"/>
    <w:rsid w:val="003E6C4E"/>
    <w:rsid w:val="003E6E49"/>
    <w:rsid w:val="003E747C"/>
    <w:rsid w:val="003E7F82"/>
    <w:rsid w:val="003F022C"/>
    <w:rsid w:val="003F0985"/>
    <w:rsid w:val="003F14B3"/>
    <w:rsid w:val="003F17B7"/>
    <w:rsid w:val="003F38F6"/>
    <w:rsid w:val="003F3CC2"/>
    <w:rsid w:val="003F5603"/>
    <w:rsid w:val="00400648"/>
    <w:rsid w:val="00401077"/>
    <w:rsid w:val="004011FC"/>
    <w:rsid w:val="00401694"/>
    <w:rsid w:val="004017FD"/>
    <w:rsid w:val="004023D6"/>
    <w:rsid w:val="004029A0"/>
    <w:rsid w:val="00403CB6"/>
    <w:rsid w:val="00403D39"/>
    <w:rsid w:val="004052EC"/>
    <w:rsid w:val="00406549"/>
    <w:rsid w:val="00407609"/>
    <w:rsid w:val="00410FB7"/>
    <w:rsid w:val="0041348C"/>
    <w:rsid w:val="004137C7"/>
    <w:rsid w:val="0041405D"/>
    <w:rsid w:val="00414875"/>
    <w:rsid w:val="00415C53"/>
    <w:rsid w:val="004162B6"/>
    <w:rsid w:val="0041722E"/>
    <w:rsid w:val="00417368"/>
    <w:rsid w:val="0041782E"/>
    <w:rsid w:val="00417C4F"/>
    <w:rsid w:val="00420165"/>
    <w:rsid w:val="00420E5D"/>
    <w:rsid w:val="00421365"/>
    <w:rsid w:val="004229C6"/>
    <w:rsid w:val="00422F5C"/>
    <w:rsid w:val="00423868"/>
    <w:rsid w:val="00423D13"/>
    <w:rsid w:val="00425007"/>
    <w:rsid w:val="00426898"/>
    <w:rsid w:val="00426CED"/>
    <w:rsid w:val="00427401"/>
    <w:rsid w:val="00430F9E"/>
    <w:rsid w:val="00431427"/>
    <w:rsid w:val="004319ED"/>
    <w:rsid w:val="004319F9"/>
    <w:rsid w:val="00431FD0"/>
    <w:rsid w:val="004321CF"/>
    <w:rsid w:val="00432D0C"/>
    <w:rsid w:val="00432FC9"/>
    <w:rsid w:val="0043345E"/>
    <w:rsid w:val="00434129"/>
    <w:rsid w:val="00434F36"/>
    <w:rsid w:val="004354B8"/>
    <w:rsid w:val="00435EE2"/>
    <w:rsid w:val="004362C7"/>
    <w:rsid w:val="00436F4F"/>
    <w:rsid w:val="0043724A"/>
    <w:rsid w:val="00437C46"/>
    <w:rsid w:val="0044070F"/>
    <w:rsid w:val="00440B6B"/>
    <w:rsid w:val="00441E9C"/>
    <w:rsid w:val="004421A7"/>
    <w:rsid w:val="004423D3"/>
    <w:rsid w:val="00442CA6"/>
    <w:rsid w:val="00442CFE"/>
    <w:rsid w:val="0044311B"/>
    <w:rsid w:val="00443403"/>
    <w:rsid w:val="00443933"/>
    <w:rsid w:val="004446C6"/>
    <w:rsid w:val="00445E4A"/>
    <w:rsid w:val="00446B39"/>
    <w:rsid w:val="00447A3A"/>
    <w:rsid w:val="00447B7C"/>
    <w:rsid w:val="004503F0"/>
    <w:rsid w:val="004504B3"/>
    <w:rsid w:val="00450B71"/>
    <w:rsid w:val="00451652"/>
    <w:rsid w:val="00451C79"/>
    <w:rsid w:val="004520EE"/>
    <w:rsid w:val="00452378"/>
    <w:rsid w:val="00452C88"/>
    <w:rsid w:val="004530FE"/>
    <w:rsid w:val="004531F1"/>
    <w:rsid w:val="004564C6"/>
    <w:rsid w:val="00457260"/>
    <w:rsid w:val="004579CA"/>
    <w:rsid w:val="00460F3B"/>
    <w:rsid w:val="004610E8"/>
    <w:rsid w:val="00462426"/>
    <w:rsid w:val="004635A3"/>
    <w:rsid w:val="00464FE3"/>
    <w:rsid w:val="00470086"/>
    <w:rsid w:val="0047008C"/>
    <w:rsid w:val="00470A2A"/>
    <w:rsid w:val="00471294"/>
    <w:rsid w:val="00472658"/>
    <w:rsid w:val="004726E9"/>
    <w:rsid w:val="004728AF"/>
    <w:rsid w:val="00473064"/>
    <w:rsid w:val="00473288"/>
    <w:rsid w:val="0047377A"/>
    <w:rsid w:val="00474734"/>
    <w:rsid w:val="00474A7C"/>
    <w:rsid w:val="00474BA9"/>
    <w:rsid w:val="0047540A"/>
    <w:rsid w:val="0047620E"/>
    <w:rsid w:val="004768AC"/>
    <w:rsid w:val="00476DBC"/>
    <w:rsid w:val="00480068"/>
    <w:rsid w:val="0048007D"/>
    <w:rsid w:val="00481555"/>
    <w:rsid w:val="004827AF"/>
    <w:rsid w:val="00482D09"/>
    <w:rsid w:val="004838F0"/>
    <w:rsid w:val="004841AD"/>
    <w:rsid w:val="0048420B"/>
    <w:rsid w:val="0048445B"/>
    <w:rsid w:val="00485470"/>
    <w:rsid w:val="00485F0A"/>
    <w:rsid w:val="00486039"/>
    <w:rsid w:val="00486496"/>
    <w:rsid w:val="00486CC2"/>
    <w:rsid w:val="0048761F"/>
    <w:rsid w:val="004879D3"/>
    <w:rsid w:val="004905EC"/>
    <w:rsid w:val="004910B2"/>
    <w:rsid w:val="00491118"/>
    <w:rsid w:val="004915FC"/>
    <w:rsid w:val="004916C6"/>
    <w:rsid w:val="004918C4"/>
    <w:rsid w:val="00491965"/>
    <w:rsid w:val="00492D7E"/>
    <w:rsid w:val="004937CA"/>
    <w:rsid w:val="00493D21"/>
    <w:rsid w:val="00495513"/>
    <w:rsid w:val="0049562F"/>
    <w:rsid w:val="00495E1E"/>
    <w:rsid w:val="00495E7D"/>
    <w:rsid w:val="00497220"/>
    <w:rsid w:val="00497E43"/>
    <w:rsid w:val="004A18D2"/>
    <w:rsid w:val="004A197D"/>
    <w:rsid w:val="004A1C9D"/>
    <w:rsid w:val="004A28D5"/>
    <w:rsid w:val="004A2C41"/>
    <w:rsid w:val="004A2DD3"/>
    <w:rsid w:val="004A2E90"/>
    <w:rsid w:val="004A3206"/>
    <w:rsid w:val="004A347B"/>
    <w:rsid w:val="004A37E6"/>
    <w:rsid w:val="004A554E"/>
    <w:rsid w:val="004A56EE"/>
    <w:rsid w:val="004A7A26"/>
    <w:rsid w:val="004A7BC7"/>
    <w:rsid w:val="004B0342"/>
    <w:rsid w:val="004B096E"/>
    <w:rsid w:val="004B0B42"/>
    <w:rsid w:val="004B1673"/>
    <w:rsid w:val="004B19F9"/>
    <w:rsid w:val="004B205C"/>
    <w:rsid w:val="004B3B41"/>
    <w:rsid w:val="004B3C29"/>
    <w:rsid w:val="004B4ABB"/>
    <w:rsid w:val="004B5A89"/>
    <w:rsid w:val="004B5F7D"/>
    <w:rsid w:val="004B7D3A"/>
    <w:rsid w:val="004C06B2"/>
    <w:rsid w:val="004C13D8"/>
    <w:rsid w:val="004C1503"/>
    <w:rsid w:val="004C1642"/>
    <w:rsid w:val="004C16C2"/>
    <w:rsid w:val="004C1D58"/>
    <w:rsid w:val="004C2B3E"/>
    <w:rsid w:val="004C45AE"/>
    <w:rsid w:val="004C546E"/>
    <w:rsid w:val="004C6CA2"/>
    <w:rsid w:val="004C7D1D"/>
    <w:rsid w:val="004D153D"/>
    <w:rsid w:val="004D220C"/>
    <w:rsid w:val="004D293F"/>
    <w:rsid w:val="004D4400"/>
    <w:rsid w:val="004D4573"/>
    <w:rsid w:val="004D473B"/>
    <w:rsid w:val="004D481A"/>
    <w:rsid w:val="004D5A3D"/>
    <w:rsid w:val="004D646B"/>
    <w:rsid w:val="004D67A1"/>
    <w:rsid w:val="004D752B"/>
    <w:rsid w:val="004D7F17"/>
    <w:rsid w:val="004E010E"/>
    <w:rsid w:val="004E03B4"/>
    <w:rsid w:val="004E0615"/>
    <w:rsid w:val="004E09E2"/>
    <w:rsid w:val="004E0C0A"/>
    <w:rsid w:val="004E2D7D"/>
    <w:rsid w:val="004E37A3"/>
    <w:rsid w:val="004E4442"/>
    <w:rsid w:val="004E4DDF"/>
    <w:rsid w:val="004E54F1"/>
    <w:rsid w:val="004E559F"/>
    <w:rsid w:val="004E6CE9"/>
    <w:rsid w:val="004E77D7"/>
    <w:rsid w:val="004E7A9C"/>
    <w:rsid w:val="004F165D"/>
    <w:rsid w:val="004F1E4E"/>
    <w:rsid w:val="004F2242"/>
    <w:rsid w:val="004F2B9E"/>
    <w:rsid w:val="004F3EAF"/>
    <w:rsid w:val="004F456A"/>
    <w:rsid w:val="004F466D"/>
    <w:rsid w:val="004F4867"/>
    <w:rsid w:val="004F597F"/>
    <w:rsid w:val="004F5E5E"/>
    <w:rsid w:val="004F6EA6"/>
    <w:rsid w:val="004F7FC0"/>
    <w:rsid w:val="00500369"/>
    <w:rsid w:val="005003C8"/>
    <w:rsid w:val="0050118A"/>
    <w:rsid w:val="00502A63"/>
    <w:rsid w:val="00503983"/>
    <w:rsid w:val="00503C93"/>
    <w:rsid w:val="00505572"/>
    <w:rsid w:val="00506FF1"/>
    <w:rsid w:val="005073FB"/>
    <w:rsid w:val="005077B2"/>
    <w:rsid w:val="005078B7"/>
    <w:rsid w:val="005102AB"/>
    <w:rsid w:val="0051107C"/>
    <w:rsid w:val="005113C5"/>
    <w:rsid w:val="00511719"/>
    <w:rsid w:val="005118ED"/>
    <w:rsid w:val="00512501"/>
    <w:rsid w:val="00512905"/>
    <w:rsid w:val="005133C8"/>
    <w:rsid w:val="00513461"/>
    <w:rsid w:val="00513E16"/>
    <w:rsid w:val="00514309"/>
    <w:rsid w:val="00514CA7"/>
    <w:rsid w:val="00514E21"/>
    <w:rsid w:val="00516381"/>
    <w:rsid w:val="00517076"/>
    <w:rsid w:val="0052162A"/>
    <w:rsid w:val="00521EA5"/>
    <w:rsid w:val="00521F7E"/>
    <w:rsid w:val="005225FB"/>
    <w:rsid w:val="005226A8"/>
    <w:rsid w:val="00523390"/>
    <w:rsid w:val="00523406"/>
    <w:rsid w:val="00523670"/>
    <w:rsid w:val="005240B2"/>
    <w:rsid w:val="00524283"/>
    <w:rsid w:val="00525246"/>
    <w:rsid w:val="00526C6A"/>
    <w:rsid w:val="00526ED8"/>
    <w:rsid w:val="005277C8"/>
    <w:rsid w:val="005305D8"/>
    <w:rsid w:val="00531614"/>
    <w:rsid w:val="00531C10"/>
    <w:rsid w:val="00531C2B"/>
    <w:rsid w:val="005327E3"/>
    <w:rsid w:val="005333DF"/>
    <w:rsid w:val="0053469F"/>
    <w:rsid w:val="00534C62"/>
    <w:rsid w:val="00534DFB"/>
    <w:rsid w:val="00534E56"/>
    <w:rsid w:val="0053512B"/>
    <w:rsid w:val="005352A1"/>
    <w:rsid w:val="005355F4"/>
    <w:rsid w:val="005359B4"/>
    <w:rsid w:val="00535EAF"/>
    <w:rsid w:val="005361A5"/>
    <w:rsid w:val="00536863"/>
    <w:rsid w:val="005368A6"/>
    <w:rsid w:val="00537851"/>
    <w:rsid w:val="00537B5D"/>
    <w:rsid w:val="00537C3A"/>
    <w:rsid w:val="00541608"/>
    <w:rsid w:val="00541D91"/>
    <w:rsid w:val="005427EA"/>
    <w:rsid w:val="005428AE"/>
    <w:rsid w:val="00543188"/>
    <w:rsid w:val="005444A0"/>
    <w:rsid w:val="00545B0B"/>
    <w:rsid w:val="0054636C"/>
    <w:rsid w:val="005476B7"/>
    <w:rsid w:val="0055335C"/>
    <w:rsid w:val="00553881"/>
    <w:rsid w:val="00553D8A"/>
    <w:rsid w:val="00553DEE"/>
    <w:rsid w:val="00554355"/>
    <w:rsid w:val="00554519"/>
    <w:rsid w:val="00554EF0"/>
    <w:rsid w:val="005561F8"/>
    <w:rsid w:val="00556969"/>
    <w:rsid w:val="005575DE"/>
    <w:rsid w:val="00560300"/>
    <w:rsid w:val="00561D45"/>
    <w:rsid w:val="00561E34"/>
    <w:rsid w:val="00562AD7"/>
    <w:rsid w:val="00564FD2"/>
    <w:rsid w:val="005657FD"/>
    <w:rsid w:val="00566094"/>
    <w:rsid w:val="005663F0"/>
    <w:rsid w:val="00566B6D"/>
    <w:rsid w:val="00567D3B"/>
    <w:rsid w:val="00570D5B"/>
    <w:rsid w:val="005710FD"/>
    <w:rsid w:val="00571A79"/>
    <w:rsid w:val="0057307F"/>
    <w:rsid w:val="00573F81"/>
    <w:rsid w:val="00574745"/>
    <w:rsid w:val="00574E05"/>
    <w:rsid w:val="00575375"/>
    <w:rsid w:val="005770A8"/>
    <w:rsid w:val="00577A81"/>
    <w:rsid w:val="00580AC1"/>
    <w:rsid w:val="00581B72"/>
    <w:rsid w:val="0058249B"/>
    <w:rsid w:val="005826B7"/>
    <w:rsid w:val="0058277C"/>
    <w:rsid w:val="005847B9"/>
    <w:rsid w:val="005848E4"/>
    <w:rsid w:val="00584E79"/>
    <w:rsid w:val="005852A6"/>
    <w:rsid w:val="005853F5"/>
    <w:rsid w:val="00585BC8"/>
    <w:rsid w:val="00587575"/>
    <w:rsid w:val="00587DC1"/>
    <w:rsid w:val="0059063F"/>
    <w:rsid w:val="00590B83"/>
    <w:rsid w:val="00591BE7"/>
    <w:rsid w:val="00591C73"/>
    <w:rsid w:val="00592CFE"/>
    <w:rsid w:val="005930C6"/>
    <w:rsid w:val="0059380C"/>
    <w:rsid w:val="005943E8"/>
    <w:rsid w:val="00594727"/>
    <w:rsid w:val="005A1741"/>
    <w:rsid w:val="005A1873"/>
    <w:rsid w:val="005A1E80"/>
    <w:rsid w:val="005A1FA3"/>
    <w:rsid w:val="005A2699"/>
    <w:rsid w:val="005A2991"/>
    <w:rsid w:val="005A2A29"/>
    <w:rsid w:val="005A3551"/>
    <w:rsid w:val="005A3AEC"/>
    <w:rsid w:val="005A4860"/>
    <w:rsid w:val="005A4C59"/>
    <w:rsid w:val="005A4F64"/>
    <w:rsid w:val="005A5747"/>
    <w:rsid w:val="005A691C"/>
    <w:rsid w:val="005A768C"/>
    <w:rsid w:val="005A7F21"/>
    <w:rsid w:val="005B073B"/>
    <w:rsid w:val="005B3093"/>
    <w:rsid w:val="005B5193"/>
    <w:rsid w:val="005B51C1"/>
    <w:rsid w:val="005B575A"/>
    <w:rsid w:val="005B59A2"/>
    <w:rsid w:val="005C086F"/>
    <w:rsid w:val="005C16C0"/>
    <w:rsid w:val="005C2726"/>
    <w:rsid w:val="005C29D2"/>
    <w:rsid w:val="005C2E5B"/>
    <w:rsid w:val="005C3847"/>
    <w:rsid w:val="005C385C"/>
    <w:rsid w:val="005C3C13"/>
    <w:rsid w:val="005C40F0"/>
    <w:rsid w:val="005C4507"/>
    <w:rsid w:val="005C567B"/>
    <w:rsid w:val="005C5A59"/>
    <w:rsid w:val="005C5BB4"/>
    <w:rsid w:val="005C5C38"/>
    <w:rsid w:val="005C7277"/>
    <w:rsid w:val="005C793B"/>
    <w:rsid w:val="005D0712"/>
    <w:rsid w:val="005D19CC"/>
    <w:rsid w:val="005D2615"/>
    <w:rsid w:val="005D30B5"/>
    <w:rsid w:val="005D315B"/>
    <w:rsid w:val="005D35A8"/>
    <w:rsid w:val="005D3E33"/>
    <w:rsid w:val="005D565A"/>
    <w:rsid w:val="005D5A72"/>
    <w:rsid w:val="005D769E"/>
    <w:rsid w:val="005D79E1"/>
    <w:rsid w:val="005E0036"/>
    <w:rsid w:val="005E03FD"/>
    <w:rsid w:val="005E1230"/>
    <w:rsid w:val="005E2411"/>
    <w:rsid w:val="005E2D0D"/>
    <w:rsid w:val="005E3284"/>
    <w:rsid w:val="005E3498"/>
    <w:rsid w:val="005E46B6"/>
    <w:rsid w:val="005E5637"/>
    <w:rsid w:val="005E63F8"/>
    <w:rsid w:val="005F0B2C"/>
    <w:rsid w:val="005F0FD7"/>
    <w:rsid w:val="005F1796"/>
    <w:rsid w:val="005F2F70"/>
    <w:rsid w:val="005F3A48"/>
    <w:rsid w:val="005F3F97"/>
    <w:rsid w:val="005F45C6"/>
    <w:rsid w:val="005F4CDE"/>
    <w:rsid w:val="005F56A0"/>
    <w:rsid w:val="005F69D1"/>
    <w:rsid w:val="005F7108"/>
    <w:rsid w:val="005F7FC4"/>
    <w:rsid w:val="00601259"/>
    <w:rsid w:val="006015B4"/>
    <w:rsid w:val="00601D66"/>
    <w:rsid w:val="00602542"/>
    <w:rsid w:val="0060264C"/>
    <w:rsid w:val="00603354"/>
    <w:rsid w:val="0060347F"/>
    <w:rsid w:val="00603BDC"/>
    <w:rsid w:val="0060446E"/>
    <w:rsid w:val="00604788"/>
    <w:rsid w:val="0060496B"/>
    <w:rsid w:val="00604E59"/>
    <w:rsid w:val="006054CC"/>
    <w:rsid w:val="00605A38"/>
    <w:rsid w:val="00606846"/>
    <w:rsid w:val="00606CB4"/>
    <w:rsid w:val="006070A8"/>
    <w:rsid w:val="00607462"/>
    <w:rsid w:val="0061004B"/>
    <w:rsid w:val="00610175"/>
    <w:rsid w:val="00610380"/>
    <w:rsid w:val="006116E0"/>
    <w:rsid w:val="00611CA8"/>
    <w:rsid w:val="00611E22"/>
    <w:rsid w:val="006123DE"/>
    <w:rsid w:val="006123E9"/>
    <w:rsid w:val="006124ED"/>
    <w:rsid w:val="00612FE2"/>
    <w:rsid w:val="006130EA"/>
    <w:rsid w:val="00613EDF"/>
    <w:rsid w:val="0061422A"/>
    <w:rsid w:val="00616985"/>
    <w:rsid w:val="00620DE0"/>
    <w:rsid w:val="00621A23"/>
    <w:rsid w:val="00621CFD"/>
    <w:rsid w:val="00622086"/>
    <w:rsid w:val="00622720"/>
    <w:rsid w:val="00622B40"/>
    <w:rsid w:val="00622F28"/>
    <w:rsid w:val="00623A38"/>
    <w:rsid w:val="00623D36"/>
    <w:rsid w:val="0062524D"/>
    <w:rsid w:val="00625894"/>
    <w:rsid w:val="006267AE"/>
    <w:rsid w:val="0062698F"/>
    <w:rsid w:val="00626FD0"/>
    <w:rsid w:val="00627D41"/>
    <w:rsid w:val="00630485"/>
    <w:rsid w:val="0063103B"/>
    <w:rsid w:val="006325FE"/>
    <w:rsid w:val="0063289C"/>
    <w:rsid w:val="00632C5D"/>
    <w:rsid w:val="00632FA4"/>
    <w:rsid w:val="00634525"/>
    <w:rsid w:val="006350F4"/>
    <w:rsid w:val="006352A7"/>
    <w:rsid w:val="006352B8"/>
    <w:rsid w:val="006358B3"/>
    <w:rsid w:val="006359D8"/>
    <w:rsid w:val="00636016"/>
    <w:rsid w:val="0063650D"/>
    <w:rsid w:val="0063668C"/>
    <w:rsid w:val="0064040D"/>
    <w:rsid w:val="006435A3"/>
    <w:rsid w:val="0064406A"/>
    <w:rsid w:val="00645476"/>
    <w:rsid w:val="006463D1"/>
    <w:rsid w:val="00646F18"/>
    <w:rsid w:val="006476AE"/>
    <w:rsid w:val="00647D03"/>
    <w:rsid w:val="00650815"/>
    <w:rsid w:val="00650A9A"/>
    <w:rsid w:val="00651252"/>
    <w:rsid w:val="00651273"/>
    <w:rsid w:val="00651375"/>
    <w:rsid w:val="00652254"/>
    <w:rsid w:val="0065270A"/>
    <w:rsid w:val="00653B52"/>
    <w:rsid w:val="00654193"/>
    <w:rsid w:val="00654EA1"/>
    <w:rsid w:val="0065517E"/>
    <w:rsid w:val="006557A2"/>
    <w:rsid w:val="006557F2"/>
    <w:rsid w:val="00655B4D"/>
    <w:rsid w:val="00655C24"/>
    <w:rsid w:val="00656259"/>
    <w:rsid w:val="006578A9"/>
    <w:rsid w:val="0066033C"/>
    <w:rsid w:val="0066054E"/>
    <w:rsid w:val="00660C02"/>
    <w:rsid w:val="00661CD9"/>
    <w:rsid w:val="006620B4"/>
    <w:rsid w:val="00663E55"/>
    <w:rsid w:val="006647FB"/>
    <w:rsid w:val="0066496E"/>
    <w:rsid w:val="00665372"/>
    <w:rsid w:val="00665995"/>
    <w:rsid w:val="00665ED8"/>
    <w:rsid w:val="006701CF"/>
    <w:rsid w:val="006706D1"/>
    <w:rsid w:val="00670C6F"/>
    <w:rsid w:val="0067228A"/>
    <w:rsid w:val="00673F3C"/>
    <w:rsid w:val="00676E76"/>
    <w:rsid w:val="0068100C"/>
    <w:rsid w:val="00681BE5"/>
    <w:rsid w:val="006822E5"/>
    <w:rsid w:val="00682B95"/>
    <w:rsid w:val="00686800"/>
    <w:rsid w:val="00686856"/>
    <w:rsid w:val="00687D89"/>
    <w:rsid w:val="00690402"/>
    <w:rsid w:val="00690694"/>
    <w:rsid w:val="006908F9"/>
    <w:rsid w:val="006919FD"/>
    <w:rsid w:val="00691F2C"/>
    <w:rsid w:val="0069263B"/>
    <w:rsid w:val="00695082"/>
    <w:rsid w:val="00695CFD"/>
    <w:rsid w:val="00695E70"/>
    <w:rsid w:val="00696E54"/>
    <w:rsid w:val="006971C3"/>
    <w:rsid w:val="006A0B16"/>
    <w:rsid w:val="006A106B"/>
    <w:rsid w:val="006A1EE3"/>
    <w:rsid w:val="006A26DC"/>
    <w:rsid w:val="006A2A73"/>
    <w:rsid w:val="006A302B"/>
    <w:rsid w:val="006A35B9"/>
    <w:rsid w:val="006A5022"/>
    <w:rsid w:val="006A57C8"/>
    <w:rsid w:val="006A589F"/>
    <w:rsid w:val="006A7683"/>
    <w:rsid w:val="006B0CB3"/>
    <w:rsid w:val="006B0F2D"/>
    <w:rsid w:val="006B14E1"/>
    <w:rsid w:val="006B1B6C"/>
    <w:rsid w:val="006B1E71"/>
    <w:rsid w:val="006B2E6F"/>
    <w:rsid w:val="006B2F2E"/>
    <w:rsid w:val="006B3366"/>
    <w:rsid w:val="006B3484"/>
    <w:rsid w:val="006B523E"/>
    <w:rsid w:val="006B57ED"/>
    <w:rsid w:val="006B585D"/>
    <w:rsid w:val="006B5D3E"/>
    <w:rsid w:val="006B77CE"/>
    <w:rsid w:val="006B7A92"/>
    <w:rsid w:val="006B7FFB"/>
    <w:rsid w:val="006C033F"/>
    <w:rsid w:val="006C1163"/>
    <w:rsid w:val="006C21D0"/>
    <w:rsid w:val="006C31CF"/>
    <w:rsid w:val="006C4214"/>
    <w:rsid w:val="006C4751"/>
    <w:rsid w:val="006C50F6"/>
    <w:rsid w:val="006C594F"/>
    <w:rsid w:val="006C61A5"/>
    <w:rsid w:val="006C7AF5"/>
    <w:rsid w:val="006D08F5"/>
    <w:rsid w:val="006D248A"/>
    <w:rsid w:val="006D24A9"/>
    <w:rsid w:val="006D3059"/>
    <w:rsid w:val="006D404F"/>
    <w:rsid w:val="006D6071"/>
    <w:rsid w:val="006D67C3"/>
    <w:rsid w:val="006D77C7"/>
    <w:rsid w:val="006E128E"/>
    <w:rsid w:val="006E1397"/>
    <w:rsid w:val="006E221B"/>
    <w:rsid w:val="006E2F22"/>
    <w:rsid w:val="006E2F95"/>
    <w:rsid w:val="006E349A"/>
    <w:rsid w:val="006E520F"/>
    <w:rsid w:val="006E63B0"/>
    <w:rsid w:val="006E6727"/>
    <w:rsid w:val="006E68A1"/>
    <w:rsid w:val="006E76A9"/>
    <w:rsid w:val="006E7B7C"/>
    <w:rsid w:val="006F00AD"/>
    <w:rsid w:val="006F0CBB"/>
    <w:rsid w:val="006F0E55"/>
    <w:rsid w:val="006F0F97"/>
    <w:rsid w:val="006F27D9"/>
    <w:rsid w:val="006F4053"/>
    <w:rsid w:val="006F408F"/>
    <w:rsid w:val="006F4B65"/>
    <w:rsid w:val="006F4CD5"/>
    <w:rsid w:val="006F5FFF"/>
    <w:rsid w:val="006F6355"/>
    <w:rsid w:val="006F7A8C"/>
    <w:rsid w:val="007021F2"/>
    <w:rsid w:val="00702E93"/>
    <w:rsid w:val="007039CC"/>
    <w:rsid w:val="00703BC8"/>
    <w:rsid w:val="00704115"/>
    <w:rsid w:val="007057A6"/>
    <w:rsid w:val="00705D50"/>
    <w:rsid w:val="00706665"/>
    <w:rsid w:val="00706676"/>
    <w:rsid w:val="0070713A"/>
    <w:rsid w:val="00710016"/>
    <w:rsid w:val="007105B1"/>
    <w:rsid w:val="00710639"/>
    <w:rsid w:val="0071130B"/>
    <w:rsid w:val="007122DF"/>
    <w:rsid w:val="00712A06"/>
    <w:rsid w:val="00712C70"/>
    <w:rsid w:val="007131E1"/>
    <w:rsid w:val="0071360C"/>
    <w:rsid w:val="00713C7C"/>
    <w:rsid w:val="00713EDF"/>
    <w:rsid w:val="00714254"/>
    <w:rsid w:val="00715094"/>
    <w:rsid w:val="00716908"/>
    <w:rsid w:val="00716A2E"/>
    <w:rsid w:val="00717726"/>
    <w:rsid w:val="007208F7"/>
    <w:rsid w:val="00722662"/>
    <w:rsid w:val="00722A7B"/>
    <w:rsid w:val="00722D46"/>
    <w:rsid w:val="00722DCB"/>
    <w:rsid w:val="00722F28"/>
    <w:rsid w:val="00723337"/>
    <w:rsid w:val="007236E7"/>
    <w:rsid w:val="00724784"/>
    <w:rsid w:val="00724E2B"/>
    <w:rsid w:val="00726088"/>
    <w:rsid w:val="0072687D"/>
    <w:rsid w:val="00727E90"/>
    <w:rsid w:val="00730005"/>
    <w:rsid w:val="00730AB0"/>
    <w:rsid w:val="00730B8C"/>
    <w:rsid w:val="00731171"/>
    <w:rsid w:val="00731983"/>
    <w:rsid w:val="00731FAF"/>
    <w:rsid w:val="0073272D"/>
    <w:rsid w:val="007333B9"/>
    <w:rsid w:val="0073382E"/>
    <w:rsid w:val="00733A0D"/>
    <w:rsid w:val="00733FB0"/>
    <w:rsid w:val="0073410E"/>
    <w:rsid w:val="00734D6F"/>
    <w:rsid w:val="00735248"/>
    <w:rsid w:val="0073534E"/>
    <w:rsid w:val="007362F1"/>
    <w:rsid w:val="0073746E"/>
    <w:rsid w:val="007415BD"/>
    <w:rsid w:val="0074167E"/>
    <w:rsid w:val="0074379E"/>
    <w:rsid w:val="0074489E"/>
    <w:rsid w:val="00747DAE"/>
    <w:rsid w:val="007515DD"/>
    <w:rsid w:val="00752563"/>
    <w:rsid w:val="00752DF1"/>
    <w:rsid w:val="00754DE2"/>
    <w:rsid w:val="007562BF"/>
    <w:rsid w:val="007563CB"/>
    <w:rsid w:val="00756507"/>
    <w:rsid w:val="007573E5"/>
    <w:rsid w:val="00760A82"/>
    <w:rsid w:val="00760D4B"/>
    <w:rsid w:val="007637E7"/>
    <w:rsid w:val="00764280"/>
    <w:rsid w:val="007643F7"/>
    <w:rsid w:val="00765DE2"/>
    <w:rsid w:val="0076626F"/>
    <w:rsid w:val="0076654E"/>
    <w:rsid w:val="007665D0"/>
    <w:rsid w:val="007665DA"/>
    <w:rsid w:val="00766F80"/>
    <w:rsid w:val="00767678"/>
    <w:rsid w:val="00767DAD"/>
    <w:rsid w:val="007717D9"/>
    <w:rsid w:val="007720AA"/>
    <w:rsid w:val="00772720"/>
    <w:rsid w:val="007728C9"/>
    <w:rsid w:val="007729BB"/>
    <w:rsid w:val="0077335E"/>
    <w:rsid w:val="007739CF"/>
    <w:rsid w:val="007744FC"/>
    <w:rsid w:val="007757EB"/>
    <w:rsid w:val="007759C2"/>
    <w:rsid w:val="007764DD"/>
    <w:rsid w:val="00776E50"/>
    <w:rsid w:val="00777248"/>
    <w:rsid w:val="007778DC"/>
    <w:rsid w:val="00777F58"/>
    <w:rsid w:val="007817D6"/>
    <w:rsid w:val="0078235B"/>
    <w:rsid w:val="0078263D"/>
    <w:rsid w:val="00783ECD"/>
    <w:rsid w:val="007843AF"/>
    <w:rsid w:val="00787B23"/>
    <w:rsid w:val="00787EC3"/>
    <w:rsid w:val="00790180"/>
    <w:rsid w:val="00791D3C"/>
    <w:rsid w:val="00792610"/>
    <w:rsid w:val="00792EDD"/>
    <w:rsid w:val="007942FA"/>
    <w:rsid w:val="007944D1"/>
    <w:rsid w:val="00795DE5"/>
    <w:rsid w:val="007960F3"/>
    <w:rsid w:val="0079615B"/>
    <w:rsid w:val="00796FE6"/>
    <w:rsid w:val="00797917"/>
    <w:rsid w:val="00797C51"/>
    <w:rsid w:val="007A0BBC"/>
    <w:rsid w:val="007A1EF9"/>
    <w:rsid w:val="007A2081"/>
    <w:rsid w:val="007A24ED"/>
    <w:rsid w:val="007A2B7C"/>
    <w:rsid w:val="007A368B"/>
    <w:rsid w:val="007A3A7A"/>
    <w:rsid w:val="007A3E14"/>
    <w:rsid w:val="007A4697"/>
    <w:rsid w:val="007A4E92"/>
    <w:rsid w:val="007A5812"/>
    <w:rsid w:val="007A641B"/>
    <w:rsid w:val="007A6E2D"/>
    <w:rsid w:val="007A76FE"/>
    <w:rsid w:val="007A7782"/>
    <w:rsid w:val="007A78DF"/>
    <w:rsid w:val="007B0CAA"/>
    <w:rsid w:val="007B195C"/>
    <w:rsid w:val="007B1B39"/>
    <w:rsid w:val="007B1E3C"/>
    <w:rsid w:val="007B292A"/>
    <w:rsid w:val="007B2DE2"/>
    <w:rsid w:val="007B32BC"/>
    <w:rsid w:val="007B5D3E"/>
    <w:rsid w:val="007B5FE8"/>
    <w:rsid w:val="007B6C82"/>
    <w:rsid w:val="007B6F3D"/>
    <w:rsid w:val="007B75C1"/>
    <w:rsid w:val="007B7AA1"/>
    <w:rsid w:val="007C02FE"/>
    <w:rsid w:val="007C12C6"/>
    <w:rsid w:val="007C1A3C"/>
    <w:rsid w:val="007C1D67"/>
    <w:rsid w:val="007C1D6B"/>
    <w:rsid w:val="007C1DC2"/>
    <w:rsid w:val="007C1E43"/>
    <w:rsid w:val="007C20FC"/>
    <w:rsid w:val="007C3EB5"/>
    <w:rsid w:val="007C4241"/>
    <w:rsid w:val="007C4620"/>
    <w:rsid w:val="007C50AB"/>
    <w:rsid w:val="007C6A2E"/>
    <w:rsid w:val="007C77AC"/>
    <w:rsid w:val="007C7E4C"/>
    <w:rsid w:val="007C7E5E"/>
    <w:rsid w:val="007D15E5"/>
    <w:rsid w:val="007D3F6D"/>
    <w:rsid w:val="007D4C4E"/>
    <w:rsid w:val="007D4EBE"/>
    <w:rsid w:val="007D6AAE"/>
    <w:rsid w:val="007E0088"/>
    <w:rsid w:val="007E12D7"/>
    <w:rsid w:val="007E1DA1"/>
    <w:rsid w:val="007E2032"/>
    <w:rsid w:val="007E35AA"/>
    <w:rsid w:val="007E4123"/>
    <w:rsid w:val="007E44BE"/>
    <w:rsid w:val="007E4590"/>
    <w:rsid w:val="007E4FFF"/>
    <w:rsid w:val="007E7BDB"/>
    <w:rsid w:val="007F0C2E"/>
    <w:rsid w:val="007F1C39"/>
    <w:rsid w:val="007F2527"/>
    <w:rsid w:val="007F2A8F"/>
    <w:rsid w:val="007F2D57"/>
    <w:rsid w:val="007F32DB"/>
    <w:rsid w:val="007F4DCC"/>
    <w:rsid w:val="007F55BA"/>
    <w:rsid w:val="00800095"/>
    <w:rsid w:val="008002CE"/>
    <w:rsid w:val="00800342"/>
    <w:rsid w:val="00802396"/>
    <w:rsid w:val="008025ED"/>
    <w:rsid w:val="00802738"/>
    <w:rsid w:val="00802AD0"/>
    <w:rsid w:val="008035CD"/>
    <w:rsid w:val="00803778"/>
    <w:rsid w:val="00803980"/>
    <w:rsid w:val="00803A92"/>
    <w:rsid w:val="0080437D"/>
    <w:rsid w:val="00807055"/>
    <w:rsid w:val="0080717A"/>
    <w:rsid w:val="0081139F"/>
    <w:rsid w:val="00811D16"/>
    <w:rsid w:val="00812798"/>
    <w:rsid w:val="00812903"/>
    <w:rsid w:val="00812CA5"/>
    <w:rsid w:val="00812E44"/>
    <w:rsid w:val="008131C7"/>
    <w:rsid w:val="00813506"/>
    <w:rsid w:val="008135CB"/>
    <w:rsid w:val="00813661"/>
    <w:rsid w:val="00813BF0"/>
    <w:rsid w:val="0081416A"/>
    <w:rsid w:val="00814181"/>
    <w:rsid w:val="008142D6"/>
    <w:rsid w:val="00814DBA"/>
    <w:rsid w:val="0081692D"/>
    <w:rsid w:val="00816C95"/>
    <w:rsid w:val="008170D0"/>
    <w:rsid w:val="00817BD3"/>
    <w:rsid w:val="008200CC"/>
    <w:rsid w:val="008222CA"/>
    <w:rsid w:val="00822CAD"/>
    <w:rsid w:val="00824FE5"/>
    <w:rsid w:val="00826672"/>
    <w:rsid w:val="0082688C"/>
    <w:rsid w:val="00826AE9"/>
    <w:rsid w:val="00826D97"/>
    <w:rsid w:val="008271AE"/>
    <w:rsid w:val="00827B32"/>
    <w:rsid w:val="00830742"/>
    <w:rsid w:val="008311B8"/>
    <w:rsid w:val="008325D5"/>
    <w:rsid w:val="00832690"/>
    <w:rsid w:val="0083340C"/>
    <w:rsid w:val="008338D9"/>
    <w:rsid w:val="008338F1"/>
    <w:rsid w:val="00833B1C"/>
    <w:rsid w:val="0083462F"/>
    <w:rsid w:val="00834645"/>
    <w:rsid w:val="008348D6"/>
    <w:rsid w:val="008352DF"/>
    <w:rsid w:val="00835859"/>
    <w:rsid w:val="00836062"/>
    <w:rsid w:val="008360E9"/>
    <w:rsid w:val="0083671B"/>
    <w:rsid w:val="00836DB9"/>
    <w:rsid w:val="00841BC4"/>
    <w:rsid w:val="0084291B"/>
    <w:rsid w:val="00842CAF"/>
    <w:rsid w:val="00844B73"/>
    <w:rsid w:val="008454CF"/>
    <w:rsid w:val="008461B3"/>
    <w:rsid w:val="00846445"/>
    <w:rsid w:val="008477EC"/>
    <w:rsid w:val="00847B71"/>
    <w:rsid w:val="00850D9E"/>
    <w:rsid w:val="008520B6"/>
    <w:rsid w:val="00852EA4"/>
    <w:rsid w:val="008533BB"/>
    <w:rsid w:val="0085418F"/>
    <w:rsid w:val="00854290"/>
    <w:rsid w:val="008543CB"/>
    <w:rsid w:val="008554DB"/>
    <w:rsid w:val="0085581F"/>
    <w:rsid w:val="008567D8"/>
    <w:rsid w:val="008577A6"/>
    <w:rsid w:val="008623B2"/>
    <w:rsid w:val="00862AF3"/>
    <w:rsid w:val="00863612"/>
    <w:rsid w:val="008636D4"/>
    <w:rsid w:val="0086580E"/>
    <w:rsid w:val="00867173"/>
    <w:rsid w:val="00867229"/>
    <w:rsid w:val="00867968"/>
    <w:rsid w:val="00867F40"/>
    <w:rsid w:val="00870340"/>
    <w:rsid w:val="00870851"/>
    <w:rsid w:val="008710DB"/>
    <w:rsid w:val="00871FEB"/>
    <w:rsid w:val="00872AAD"/>
    <w:rsid w:val="00873BAF"/>
    <w:rsid w:val="00874470"/>
    <w:rsid w:val="0087486E"/>
    <w:rsid w:val="00874BE6"/>
    <w:rsid w:val="00875B3A"/>
    <w:rsid w:val="008763F9"/>
    <w:rsid w:val="00876F40"/>
    <w:rsid w:val="008819F8"/>
    <w:rsid w:val="00881F83"/>
    <w:rsid w:val="00882AB5"/>
    <w:rsid w:val="00883A97"/>
    <w:rsid w:val="00883C10"/>
    <w:rsid w:val="00884D6C"/>
    <w:rsid w:val="008855AC"/>
    <w:rsid w:val="0088686A"/>
    <w:rsid w:val="0088751F"/>
    <w:rsid w:val="00887810"/>
    <w:rsid w:val="0089030F"/>
    <w:rsid w:val="00891099"/>
    <w:rsid w:val="008912E7"/>
    <w:rsid w:val="008926FF"/>
    <w:rsid w:val="008942C8"/>
    <w:rsid w:val="00894F53"/>
    <w:rsid w:val="008A0A57"/>
    <w:rsid w:val="008A0B2C"/>
    <w:rsid w:val="008A16C8"/>
    <w:rsid w:val="008A2018"/>
    <w:rsid w:val="008A23FA"/>
    <w:rsid w:val="008A32C1"/>
    <w:rsid w:val="008A3561"/>
    <w:rsid w:val="008A3F3C"/>
    <w:rsid w:val="008A474E"/>
    <w:rsid w:val="008A5B6E"/>
    <w:rsid w:val="008A5E07"/>
    <w:rsid w:val="008A5E53"/>
    <w:rsid w:val="008A6616"/>
    <w:rsid w:val="008A6857"/>
    <w:rsid w:val="008A68FB"/>
    <w:rsid w:val="008A696C"/>
    <w:rsid w:val="008B070C"/>
    <w:rsid w:val="008B0B95"/>
    <w:rsid w:val="008B10EA"/>
    <w:rsid w:val="008B1211"/>
    <w:rsid w:val="008B1B2B"/>
    <w:rsid w:val="008B249D"/>
    <w:rsid w:val="008B2B85"/>
    <w:rsid w:val="008B2D50"/>
    <w:rsid w:val="008B3BA6"/>
    <w:rsid w:val="008B3BB3"/>
    <w:rsid w:val="008B4818"/>
    <w:rsid w:val="008B4F70"/>
    <w:rsid w:val="008B6CC8"/>
    <w:rsid w:val="008B7C7B"/>
    <w:rsid w:val="008B7F21"/>
    <w:rsid w:val="008C0542"/>
    <w:rsid w:val="008C0B2D"/>
    <w:rsid w:val="008C0E10"/>
    <w:rsid w:val="008C1E38"/>
    <w:rsid w:val="008C2D0D"/>
    <w:rsid w:val="008C43C5"/>
    <w:rsid w:val="008C4CA1"/>
    <w:rsid w:val="008C50ED"/>
    <w:rsid w:val="008D0029"/>
    <w:rsid w:val="008D1606"/>
    <w:rsid w:val="008D18E3"/>
    <w:rsid w:val="008D1B35"/>
    <w:rsid w:val="008D1C49"/>
    <w:rsid w:val="008D1D3E"/>
    <w:rsid w:val="008D2C92"/>
    <w:rsid w:val="008D316D"/>
    <w:rsid w:val="008D335F"/>
    <w:rsid w:val="008D34CA"/>
    <w:rsid w:val="008D4097"/>
    <w:rsid w:val="008D40D2"/>
    <w:rsid w:val="008D40E1"/>
    <w:rsid w:val="008D4D84"/>
    <w:rsid w:val="008D4F37"/>
    <w:rsid w:val="008D51AE"/>
    <w:rsid w:val="008D5526"/>
    <w:rsid w:val="008D5783"/>
    <w:rsid w:val="008D59BF"/>
    <w:rsid w:val="008D6BAE"/>
    <w:rsid w:val="008D6FE2"/>
    <w:rsid w:val="008D793F"/>
    <w:rsid w:val="008D7992"/>
    <w:rsid w:val="008D79D5"/>
    <w:rsid w:val="008D7B69"/>
    <w:rsid w:val="008D7E9E"/>
    <w:rsid w:val="008E0F1B"/>
    <w:rsid w:val="008E139E"/>
    <w:rsid w:val="008E18FB"/>
    <w:rsid w:val="008E1E9E"/>
    <w:rsid w:val="008E2ACF"/>
    <w:rsid w:val="008E2E0E"/>
    <w:rsid w:val="008E34F7"/>
    <w:rsid w:val="008E4B94"/>
    <w:rsid w:val="008E6D06"/>
    <w:rsid w:val="008E7366"/>
    <w:rsid w:val="008E7929"/>
    <w:rsid w:val="008F03D8"/>
    <w:rsid w:val="008F0C2E"/>
    <w:rsid w:val="008F0D75"/>
    <w:rsid w:val="008F155B"/>
    <w:rsid w:val="008F1FBB"/>
    <w:rsid w:val="008F22CF"/>
    <w:rsid w:val="008F24A6"/>
    <w:rsid w:val="008F2628"/>
    <w:rsid w:val="008F2D76"/>
    <w:rsid w:val="008F3CF7"/>
    <w:rsid w:val="008F3E7F"/>
    <w:rsid w:val="008F4675"/>
    <w:rsid w:val="008F499D"/>
    <w:rsid w:val="008F4E62"/>
    <w:rsid w:val="008F5987"/>
    <w:rsid w:val="008F607F"/>
    <w:rsid w:val="008F627D"/>
    <w:rsid w:val="008F6389"/>
    <w:rsid w:val="008F6A62"/>
    <w:rsid w:val="008F7894"/>
    <w:rsid w:val="008F7927"/>
    <w:rsid w:val="00900293"/>
    <w:rsid w:val="00901508"/>
    <w:rsid w:val="00901E4C"/>
    <w:rsid w:val="009029E1"/>
    <w:rsid w:val="009050CC"/>
    <w:rsid w:val="009051CC"/>
    <w:rsid w:val="0090534A"/>
    <w:rsid w:val="009055F2"/>
    <w:rsid w:val="009061E6"/>
    <w:rsid w:val="00906ECB"/>
    <w:rsid w:val="009074F6"/>
    <w:rsid w:val="00912847"/>
    <w:rsid w:val="00912B45"/>
    <w:rsid w:val="00912CE0"/>
    <w:rsid w:val="00914DC9"/>
    <w:rsid w:val="0091559A"/>
    <w:rsid w:val="00915ADB"/>
    <w:rsid w:val="009163BF"/>
    <w:rsid w:val="0091778B"/>
    <w:rsid w:val="0092110D"/>
    <w:rsid w:val="00923C9D"/>
    <w:rsid w:val="009251F3"/>
    <w:rsid w:val="00925E7E"/>
    <w:rsid w:val="0093004B"/>
    <w:rsid w:val="00930970"/>
    <w:rsid w:val="00932ACB"/>
    <w:rsid w:val="00932D3F"/>
    <w:rsid w:val="0093311D"/>
    <w:rsid w:val="00933C62"/>
    <w:rsid w:val="009346C3"/>
    <w:rsid w:val="0093522D"/>
    <w:rsid w:val="00935564"/>
    <w:rsid w:val="009361AF"/>
    <w:rsid w:val="009368D3"/>
    <w:rsid w:val="00936B59"/>
    <w:rsid w:val="00936DA9"/>
    <w:rsid w:val="00936DCC"/>
    <w:rsid w:val="0093734F"/>
    <w:rsid w:val="0093769E"/>
    <w:rsid w:val="009378E6"/>
    <w:rsid w:val="00941A4E"/>
    <w:rsid w:val="00942549"/>
    <w:rsid w:val="00942B92"/>
    <w:rsid w:val="00942C32"/>
    <w:rsid w:val="009436B2"/>
    <w:rsid w:val="00943E78"/>
    <w:rsid w:val="00944E01"/>
    <w:rsid w:val="00945190"/>
    <w:rsid w:val="009468D0"/>
    <w:rsid w:val="0094713B"/>
    <w:rsid w:val="0094721A"/>
    <w:rsid w:val="00947299"/>
    <w:rsid w:val="009473FD"/>
    <w:rsid w:val="0094759D"/>
    <w:rsid w:val="0095007A"/>
    <w:rsid w:val="009521D0"/>
    <w:rsid w:val="00953472"/>
    <w:rsid w:val="00953D2B"/>
    <w:rsid w:val="009543E0"/>
    <w:rsid w:val="0095474A"/>
    <w:rsid w:val="009551BA"/>
    <w:rsid w:val="00955FCF"/>
    <w:rsid w:val="00956CA2"/>
    <w:rsid w:val="00957267"/>
    <w:rsid w:val="00960880"/>
    <w:rsid w:val="00960EDB"/>
    <w:rsid w:val="009614D2"/>
    <w:rsid w:val="00961A60"/>
    <w:rsid w:val="00962476"/>
    <w:rsid w:val="009629CF"/>
    <w:rsid w:val="009630D6"/>
    <w:rsid w:val="0096330F"/>
    <w:rsid w:val="0096355A"/>
    <w:rsid w:val="00963746"/>
    <w:rsid w:val="00963AA0"/>
    <w:rsid w:val="0096435B"/>
    <w:rsid w:val="0096579E"/>
    <w:rsid w:val="00966136"/>
    <w:rsid w:val="009665FC"/>
    <w:rsid w:val="00971500"/>
    <w:rsid w:val="0097196A"/>
    <w:rsid w:val="00971C56"/>
    <w:rsid w:val="00972892"/>
    <w:rsid w:val="009728CB"/>
    <w:rsid w:val="00973584"/>
    <w:rsid w:val="009737FE"/>
    <w:rsid w:val="0097407B"/>
    <w:rsid w:val="009742FE"/>
    <w:rsid w:val="00974FB5"/>
    <w:rsid w:val="009752F1"/>
    <w:rsid w:val="00975387"/>
    <w:rsid w:val="009754B4"/>
    <w:rsid w:val="00976635"/>
    <w:rsid w:val="009767F0"/>
    <w:rsid w:val="00977D18"/>
    <w:rsid w:val="00980F32"/>
    <w:rsid w:val="00981F0C"/>
    <w:rsid w:val="00981F5B"/>
    <w:rsid w:val="00982A7F"/>
    <w:rsid w:val="0098361C"/>
    <w:rsid w:val="00983E76"/>
    <w:rsid w:val="00985410"/>
    <w:rsid w:val="009858A6"/>
    <w:rsid w:val="009870DF"/>
    <w:rsid w:val="00987261"/>
    <w:rsid w:val="00987D03"/>
    <w:rsid w:val="00990E54"/>
    <w:rsid w:val="00990F5B"/>
    <w:rsid w:val="00992574"/>
    <w:rsid w:val="0099276D"/>
    <w:rsid w:val="00992A3D"/>
    <w:rsid w:val="00992A60"/>
    <w:rsid w:val="009932B0"/>
    <w:rsid w:val="00995A09"/>
    <w:rsid w:val="009968A0"/>
    <w:rsid w:val="009973E4"/>
    <w:rsid w:val="009977D6"/>
    <w:rsid w:val="009A016C"/>
    <w:rsid w:val="009A05D8"/>
    <w:rsid w:val="009A122B"/>
    <w:rsid w:val="009A13B2"/>
    <w:rsid w:val="009A202E"/>
    <w:rsid w:val="009A2DF3"/>
    <w:rsid w:val="009A33DD"/>
    <w:rsid w:val="009A351E"/>
    <w:rsid w:val="009A59DF"/>
    <w:rsid w:val="009A649A"/>
    <w:rsid w:val="009A6892"/>
    <w:rsid w:val="009B0C89"/>
    <w:rsid w:val="009B15BA"/>
    <w:rsid w:val="009B1804"/>
    <w:rsid w:val="009B1934"/>
    <w:rsid w:val="009B1C6F"/>
    <w:rsid w:val="009B3BF1"/>
    <w:rsid w:val="009B4293"/>
    <w:rsid w:val="009B429B"/>
    <w:rsid w:val="009B56FF"/>
    <w:rsid w:val="009B598E"/>
    <w:rsid w:val="009B5CEA"/>
    <w:rsid w:val="009B61A3"/>
    <w:rsid w:val="009B6CD8"/>
    <w:rsid w:val="009B71B2"/>
    <w:rsid w:val="009B795F"/>
    <w:rsid w:val="009C0C57"/>
    <w:rsid w:val="009C2EB0"/>
    <w:rsid w:val="009C3E7D"/>
    <w:rsid w:val="009C48F6"/>
    <w:rsid w:val="009C5BF8"/>
    <w:rsid w:val="009C5FDD"/>
    <w:rsid w:val="009C68E9"/>
    <w:rsid w:val="009C6E88"/>
    <w:rsid w:val="009C7120"/>
    <w:rsid w:val="009D0691"/>
    <w:rsid w:val="009D16B6"/>
    <w:rsid w:val="009D1CB8"/>
    <w:rsid w:val="009D1F8D"/>
    <w:rsid w:val="009D24DD"/>
    <w:rsid w:val="009D2FA4"/>
    <w:rsid w:val="009D33F6"/>
    <w:rsid w:val="009D38B7"/>
    <w:rsid w:val="009D38DA"/>
    <w:rsid w:val="009D3F10"/>
    <w:rsid w:val="009D55C6"/>
    <w:rsid w:val="009D6369"/>
    <w:rsid w:val="009D7677"/>
    <w:rsid w:val="009E0AD4"/>
    <w:rsid w:val="009E173F"/>
    <w:rsid w:val="009E1FF9"/>
    <w:rsid w:val="009E327B"/>
    <w:rsid w:val="009E3943"/>
    <w:rsid w:val="009E3F7B"/>
    <w:rsid w:val="009E5313"/>
    <w:rsid w:val="009E54C2"/>
    <w:rsid w:val="009E6ACB"/>
    <w:rsid w:val="009F1168"/>
    <w:rsid w:val="009F1D02"/>
    <w:rsid w:val="009F2610"/>
    <w:rsid w:val="009F316F"/>
    <w:rsid w:val="009F31B5"/>
    <w:rsid w:val="009F33CB"/>
    <w:rsid w:val="009F5728"/>
    <w:rsid w:val="009F5C6C"/>
    <w:rsid w:val="00A0186F"/>
    <w:rsid w:val="00A01C38"/>
    <w:rsid w:val="00A02BE2"/>
    <w:rsid w:val="00A03965"/>
    <w:rsid w:val="00A03BDC"/>
    <w:rsid w:val="00A03BFF"/>
    <w:rsid w:val="00A0408F"/>
    <w:rsid w:val="00A04A31"/>
    <w:rsid w:val="00A05934"/>
    <w:rsid w:val="00A05E30"/>
    <w:rsid w:val="00A07839"/>
    <w:rsid w:val="00A11772"/>
    <w:rsid w:val="00A121D7"/>
    <w:rsid w:val="00A15798"/>
    <w:rsid w:val="00A15801"/>
    <w:rsid w:val="00A15E59"/>
    <w:rsid w:val="00A17489"/>
    <w:rsid w:val="00A1779F"/>
    <w:rsid w:val="00A202B3"/>
    <w:rsid w:val="00A2061D"/>
    <w:rsid w:val="00A2142B"/>
    <w:rsid w:val="00A21813"/>
    <w:rsid w:val="00A22439"/>
    <w:rsid w:val="00A25729"/>
    <w:rsid w:val="00A2613D"/>
    <w:rsid w:val="00A2659C"/>
    <w:rsid w:val="00A26A99"/>
    <w:rsid w:val="00A30E69"/>
    <w:rsid w:val="00A3101C"/>
    <w:rsid w:val="00A3121B"/>
    <w:rsid w:val="00A312D1"/>
    <w:rsid w:val="00A31C79"/>
    <w:rsid w:val="00A32624"/>
    <w:rsid w:val="00A334BE"/>
    <w:rsid w:val="00A33F24"/>
    <w:rsid w:val="00A34139"/>
    <w:rsid w:val="00A3424E"/>
    <w:rsid w:val="00A35499"/>
    <w:rsid w:val="00A367FA"/>
    <w:rsid w:val="00A3761E"/>
    <w:rsid w:val="00A379EA"/>
    <w:rsid w:val="00A40326"/>
    <w:rsid w:val="00A41DFD"/>
    <w:rsid w:val="00A41E98"/>
    <w:rsid w:val="00A450CF"/>
    <w:rsid w:val="00A45CB5"/>
    <w:rsid w:val="00A46136"/>
    <w:rsid w:val="00A46398"/>
    <w:rsid w:val="00A46BC5"/>
    <w:rsid w:val="00A47370"/>
    <w:rsid w:val="00A47BD9"/>
    <w:rsid w:val="00A516D8"/>
    <w:rsid w:val="00A51E29"/>
    <w:rsid w:val="00A5299D"/>
    <w:rsid w:val="00A52D7A"/>
    <w:rsid w:val="00A53CF7"/>
    <w:rsid w:val="00A54B2B"/>
    <w:rsid w:val="00A54CD0"/>
    <w:rsid w:val="00A5643A"/>
    <w:rsid w:val="00A56800"/>
    <w:rsid w:val="00A56833"/>
    <w:rsid w:val="00A57098"/>
    <w:rsid w:val="00A60017"/>
    <w:rsid w:val="00A6064B"/>
    <w:rsid w:val="00A607B8"/>
    <w:rsid w:val="00A60D92"/>
    <w:rsid w:val="00A617D6"/>
    <w:rsid w:val="00A61F91"/>
    <w:rsid w:val="00A644D0"/>
    <w:rsid w:val="00A65410"/>
    <w:rsid w:val="00A654F3"/>
    <w:rsid w:val="00A6564E"/>
    <w:rsid w:val="00A65E43"/>
    <w:rsid w:val="00A65EAB"/>
    <w:rsid w:val="00A70BD1"/>
    <w:rsid w:val="00A70F27"/>
    <w:rsid w:val="00A70FD0"/>
    <w:rsid w:val="00A728B4"/>
    <w:rsid w:val="00A732F5"/>
    <w:rsid w:val="00A74718"/>
    <w:rsid w:val="00A74796"/>
    <w:rsid w:val="00A74CC5"/>
    <w:rsid w:val="00A75815"/>
    <w:rsid w:val="00A76320"/>
    <w:rsid w:val="00A77510"/>
    <w:rsid w:val="00A80A32"/>
    <w:rsid w:val="00A81238"/>
    <w:rsid w:val="00A822D5"/>
    <w:rsid w:val="00A82324"/>
    <w:rsid w:val="00A8331D"/>
    <w:rsid w:val="00A83589"/>
    <w:rsid w:val="00A83CB6"/>
    <w:rsid w:val="00A84A5D"/>
    <w:rsid w:val="00A84C39"/>
    <w:rsid w:val="00A856D6"/>
    <w:rsid w:val="00A85EC4"/>
    <w:rsid w:val="00A86D9D"/>
    <w:rsid w:val="00A870BB"/>
    <w:rsid w:val="00A87966"/>
    <w:rsid w:val="00A9089A"/>
    <w:rsid w:val="00A9128B"/>
    <w:rsid w:val="00A91B1F"/>
    <w:rsid w:val="00A92167"/>
    <w:rsid w:val="00A9233D"/>
    <w:rsid w:val="00A92C45"/>
    <w:rsid w:val="00A94951"/>
    <w:rsid w:val="00A94E5F"/>
    <w:rsid w:val="00A952A7"/>
    <w:rsid w:val="00A968AA"/>
    <w:rsid w:val="00A97892"/>
    <w:rsid w:val="00AA0613"/>
    <w:rsid w:val="00AA0E52"/>
    <w:rsid w:val="00AA108A"/>
    <w:rsid w:val="00AA1898"/>
    <w:rsid w:val="00AA49CE"/>
    <w:rsid w:val="00AA5339"/>
    <w:rsid w:val="00AA5C60"/>
    <w:rsid w:val="00AA6741"/>
    <w:rsid w:val="00AA6F3F"/>
    <w:rsid w:val="00AB020D"/>
    <w:rsid w:val="00AB3525"/>
    <w:rsid w:val="00AB3A1C"/>
    <w:rsid w:val="00AB3FA9"/>
    <w:rsid w:val="00AB6861"/>
    <w:rsid w:val="00AB7F89"/>
    <w:rsid w:val="00AC08E2"/>
    <w:rsid w:val="00AC0D21"/>
    <w:rsid w:val="00AC0EA0"/>
    <w:rsid w:val="00AC12BF"/>
    <w:rsid w:val="00AC1BFD"/>
    <w:rsid w:val="00AC26A9"/>
    <w:rsid w:val="00AC2C16"/>
    <w:rsid w:val="00AC33C6"/>
    <w:rsid w:val="00AC3747"/>
    <w:rsid w:val="00AC3AE4"/>
    <w:rsid w:val="00AC58D3"/>
    <w:rsid w:val="00AC6307"/>
    <w:rsid w:val="00AC66C3"/>
    <w:rsid w:val="00AC6EC5"/>
    <w:rsid w:val="00AC6F14"/>
    <w:rsid w:val="00AC7C1C"/>
    <w:rsid w:val="00AC7D9D"/>
    <w:rsid w:val="00AD0808"/>
    <w:rsid w:val="00AD09E2"/>
    <w:rsid w:val="00AD32D7"/>
    <w:rsid w:val="00AD4149"/>
    <w:rsid w:val="00AD5BEB"/>
    <w:rsid w:val="00AD60E2"/>
    <w:rsid w:val="00AD6A70"/>
    <w:rsid w:val="00AD707B"/>
    <w:rsid w:val="00AE0138"/>
    <w:rsid w:val="00AE0B90"/>
    <w:rsid w:val="00AE3146"/>
    <w:rsid w:val="00AE4B12"/>
    <w:rsid w:val="00AE56F1"/>
    <w:rsid w:val="00AE5A3C"/>
    <w:rsid w:val="00AE5D27"/>
    <w:rsid w:val="00AE600A"/>
    <w:rsid w:val="00AE6253"/>
    <w:rsid w:val="00AE765F"/>
    <w:rsid w:val="00AE770B"/>
    <w:rsid w:val="00AE7C15"/>
    <w:rsid w:val="00AF0204"/>
    <w:rsid w:val="00AF18FE"/>
    <w:rsid w:val="00AF19F6"/>
    <w:rsid w:val="00AF1D77"/>
    <w:rsid w:val="00AF1DFB"/>
    <w:rsid w:val="00AF339B"/>
    <w:rsid w:val="00AF3F58"/>
    <w:rsid w:val="00AF43C9"/>
    <w:rsid w:val="00AF4578"/>
    <w:rsid w:val="00AF4A1B"/>
    <w:rsid w:val="00AF52E5"/>
    <w:rsid w:val="00AF55C2"/>
    <w:rsid w:val="00AF59D3"/>
    <w:rsid w:val="00AF5ACC"/>
    <w:rsid w:val="00AF5E85"/>
    <w:rsid w:val="00AF7EFB"/>
    <w:rsid w:val="00B00924"/>
    <w:rsid w:val="00B009DD"/>
    <w:rsid w:val="00B00B71"/>
    <w:rsid w:val="00B01D68"/>
    <w:rsid w:val="00B051BA"/>
    <w:rsid w:val="00B05434"/>
    <w:rsid w:val="00B06B4B"/>
    <w:rsid w:val="00B06B8C"/>
    <w:rsid w:val="00B06C63"/>
    <w:rsid w:val="00B077B3"/>
    <w:rsid w:val="00B104A8"/>
    <w:rsid w:val="00B1082F"/>
    <w:rsid w:val="00B11EC6"/>
    <w:rsid w:val="00B1282D"/>
    <w:rsid w:val="00B13836"/>
    <w:rsid w:val="00B142CB"/>
    <w:rsid w:val="00B14337"/>
    <w:rsid w:val="00B1503B"/>
    <w:rsid w:val="00B15B53"/>
    <w:rsid w:val="00B161F5"/>
    <w:rsid w:val="00B170A9"/>
    <w:rsid w:val="00B17F66"/>
    <w:rsid w:val="00B20691"/>
    <w:rsid w:val="00B22019"/>
    <w:rsid w:val="00B222A1"/>
    <w:rsid w:val="00B2233D"/>
    <w:rsid w:val="00B2310F"/>
    <w:rsid w:val="00B23861"/>
    <w:rsid w:val="00B23E7D"/>
    <w:rsid w:val="00B31371"/>
    <w:rsid w:val="00B31FA3"/>
    <w:rsid w:val="00B322A9"/>
    <w:rsid w:val="00B32729"/>
    <w:rsid w:val="00B327CA"/>
    <w:rsid w:val="00B33FC7"/>
    <w:rsid w:val="00B344DC"/>
    <w:rsid w:val="00B349EA"/>
    <w:rsid w:val="00B35A81"/>
    <w:rsid w:val="00B3624E"/>
    <w:rsid w:val="00B368D5"/>
    <w:rsid w:val="00B37258"/>
    <w:rsid w:val="00B4064E"/>
    <w:rsid w:val="00B415A7"/>
    <w:rsid w:val="00B431C5"/>
    <w:rsid w:val="00B434B3"/>
    <w:rsid w:val="00B43E59"/>
    <w:rsid w:val="00B43ED7"/>
    <w:rsid w:val="00B44399"/>
    <w:rsid w:val="00B44ACE"/>
    <w:rsid w:val="00B45220"/>
    <w:rsid w:val="00B458C5"/>
    <w:rsid w:val="00B46438"/>
    <w:rsid w:val="00B464D1"/>
    <w:rsid w:val="00B50D74"/>
    <w:rsid w:val="00B5297E"/>
    <w:rsid w:val="00B534E6"/>
    <w:rsid w:val="00B539A4"/>
    <w:rsid w:val="00B55B3A"/>
    <w:rsid w:val="00B56012"/>
    <w:rsid w:val="00B5642A"/>
    <w:rsid w:val="00B56DD5"/>
    <w:rsid w:val="00B575E0"/>
    <w:rsid w:val="00B6133C"/>
    <w:rsid w:val="00B61695"/>
    <w:rsid w:val="00B63F57"/>
    <w:rsid w:val="00B65171"/>
    <w:rsid w:val="00B653DA"/>
    <w:rsid w:val="00B66127"/>
    <w:rsid w:val="00B66F70"/>
    <w:rsid w:val="00B6749B"/>
    <w:rsid w:val="00B70CA5"/>
    <w:rsid w:val="00B72887"/>
    <w:rsid w:val="00B72A93"/>
    <w:rsid w:val="00B749E6"/>
    <w:rsid w:val="00B74FD0"/>
    <w:rsid w:val="00B751C9"/>
    <w:rsid w:val="00B773C6"/>
    <w:rsid w:val="00B7752D"/>
    <w:rsid w:val="00B813E0"/>
    <w:rsid w:val="00B815A6"/>
    <w:rsid w:val="00B818E1"/>
    <w:rsid w:val="00B82344"/>
    <w:rsid w:val="00B83245"/>
    <w:rsid w:val="00B83DCB"/>
    <w:rsid w:val="00B85044"/>
    <w:rsid w:val="00B8559F"/>
    <w:rsid w:val="00B861B2"/>
    <w:rsid w:val="00B861B5"/>
    <w:rsid w:val="00B87D0A"/>
    <w:rsid w:val="00B90A86"/>
    <w:rsid w:val="00B9150D"/>
    <w:rsid w:val="00B91A6C"/>
    <w:rsid w:val="00B93A86"/>
    <w:rsid w:val="00B93E10"/>
    <w:rsid w:val="00B947F8"/>
    <w:rsid w:val="00B949D7"/>
    <w:rsid w:val="00B957CE"/>
    <w:rsid w:val="00B95C19"/>
    <w:rsid w:val="00BA0F04"/>
    <w:rsid w:val="00BA1092"/>
    <w:rsid w:val="00BA15C7"/>
    <w:rsid w:val="00BA19CD"/>
    <w:rsid w:val="00BA1F15"/>
    <w:rsid w:val="00BA27BC"/>
    <w:rsid w:val="00BA30C3"/>
    <w:rsid w:val="00BA3282"/>
    <w:rsid w:val="00BA3742"/>
    <w:rsid w:val="00BA3D0B"/>
    <w:rsid w:val="00BA679A"/>
    <w:rsid w:val="00BA6910"/>
    <w:rsid w:val="00BA758D"/>
    <w:rsid w:val="00BA7C24"/>
    <w:rsid w:val="00BB0007"/>
    <w:rsid w:val="00BB19F8"/>
    <w:rsid w:val="00BB3D7F"/>
    <w:rsid w:val="00BB4392"/>
    <w:rsid w:val="00BB4427"/>
    <w:rsid w:val="00BB44B9"/>
    <w:rsid w:val="00BB5BB2"/>
    <w:rsid w:val="00BB7FB8"/>
    <w:rsid w:val="00BC094D"/>
    <w:rsid w:val="00BC09A4"/>
    <w:rsid w:val="00BC12A5"/>
    <w:rsid w:val="00BC1C6E"/>
    <w:rsid w:val="00BC1F3A"/>
    <w:rsid w:val="00BC26D6"/>
    <w:rsid w:val="00BC2C38"/>
    <w:rsid w:val="00BC38E3"/>
    <w:rsid w:val="00BC3F7E"/>
    <w:rsid w:val="00BC45C2"/>
    <w:rsid w:val="00BC4F35"/>
    <w:rsid w:val="00BC526E"/>
    <w:rsid w:val="00BC5B33"/>
    <w:rsid w:val="00BC5BAE"/>
    <w:rsid w:val="00BC5BE6"/>
    <w:rsid w:val="00BC61AE"/>
    <w:rsid w:val="00BC6336"/>
    <w:rsid w:val="00BC6A3B"/>
    <w:rsid w:val="00BD077D"/>
    <w:rsid w:val="00BD1D41"/>
    <w:rsid w:val="00BD3B02"/>
    <w:rsid w:val="00BD5A70"/>
    <w:rsid w:val="00BD69D9"/>
    <w:rsid w:val="00BD6F1C"/>
    <w:rsid w:val="00BD7683"/>
    <w:rsid w:val="00BD76FF"/>
    <w:rsid w:val="00BE045D"/>
    <w:rsid w:val="00BE0856"/>
    <w:rsid w:val="00BE0D13"/>
    <w:rsid w:val="00BE1655"/>
    <w:rsid w:val="00BE1D36"/>
    <w:rsid w:val="00BE1F65"/>
    <w:rsid w:val="00BE22CF"/>
    <w:rsid w:val="00BE4340"/>
    <w:rsid w:val="00BE4C7A"/>
    <w:rsid w:val="00BE5BF2"/>
    <w:rsid w:val="00BE61A9"/>
    <w:rsid w:val="00BE6F9A"/>
    <w:rsid w:val="00BE7282"/>
    <w:rsid w:val="00BF00E4"/>
    <w:rsid w:val="00BF011E"/>
    <w:rsid w:val="00BF0852"/>
    <w:rsid w:val="00BF0B6A"/>
    <w:rsid w:val="00BF0C56"/>
    <w:rsid w:val="00BF1551"/>
    <w:rsid w:val="00BF25CC"/>
    <w:rsid w:val="00BF2831"/>
    <w:rsid w:val="00BF4EB7"/>
    <w:rsid w:val="00BF55A1"/>
    <w:rsid w:val="00BF5D9A"/>
    <w:rsid w:val="00BF71AE"/>
    <w:rsid w:val="00BF7CE7"/>
    <w:rsid w:val="00C020BC"/>
    <w:rsid w:val="00C021D0"/>
    <w:rsid w:val="00C023E4"/>
    <w:rsid w:val="00C026FD"/>
    <w:rsid w:val="00C02E22"/>
    <w:rsid w:val="00C0309E"/>
    <w:rsid w:val="00C03DD3"/>
    <w:rsid w:val="00C04274"/>
    <w:rsid w:val="00C07177"/>
    <w:rsid w:val="00C072E1"/>
    <w:rsid w:val="00C07612"/>
    <w:rsid w:val="00C07930"/>
    <w:rsid w:val="00C079ED"/>
    <w:rsid w:val="00C07F49"/>
    <w:rsid w:val="00C07FA5"/>
    <w:rsid w:val="00C11C24"/>
    <w:rsid w:val="00C120F9"/>
    <w:rsid w:val="00C125DE"/>
    <w:rsid w:val="00C13CA8"/>
    <w:rsid w:val="00C145F9"/>
    <w:rsid w:val="00C14A55"/>
    <w:rsid w:val="00C163C0"/>
    <w:rsid w:val="00C1674C"/>
    <w:rsid w:val="00C17D87"/>
    <w:rsid w:val="00C17EC2"/>
    <w:rsid w:val="00C205E1"/>
    <w:rsid w:val="00C208A1"/>
    <w:rsid w:val="00C218F7"/>
    <w:rsid w:val="00C22EC6"/>
    <w:rsid w:val="00C23756"/>
    <w:rsid w:val="00C23C68"/>
    <w:rsid w:val="00C23D90"/>
    <w:rsid w:val="00C24003"/>
    <w:rsid w:val="00C253F7"/>
    <w:rsid w:val="00C26924"/>
    <w:rsid w:val="00C269FC"/>
    <w:rsid w:val="00C272C4"/>
    <w:rsid w:val="00C30DB0"/>
    <w:rsid w:val="00C3546E"/>
    <w:rsid w:val="00C354D3"/>
    <w:rsid w:val="00C35AC2"/>
    <w:rsid w:val="00C35C33"/>
    <w:rsid w:val="00C369AD"/>
    <w:rsid w:val="00C37AEC"/>
    <w:rsid w:val="00C37CD6"/>
    <w:rsid w:val="00C37EE4"/>
    <w:rsid w:val="00C42321"/>
    <w:rsid w:val="00C42B97"/>
    <w:rsid w:val="00C432A4"/>
    <w:rsid w:val="00C443C9"/>
    <w:rsid w:val="00C44C52"/>
    <w:rsid w:val="00C4639B"/>
    <w:rsid w:val="00C4693F"/>
    <w:rsid w:val="00C47315"/>
    <w:rsid w:val="00C47DCD"/>
    <w:rsid w:val="00C50FF2"/>
    <w:rsid w:val="00C51026"/>
    <w:rsid w:val="00C52261"/>
    <w:rsid w:val="00C52DF4"/>
    <w:rsid w:val="00C53857"/>
    <w:rsid w:val="00C54DAB"/>
    <w:rsid w:val="00C55B97"/>
    <w:rsid w:val="00C56FE2"/>
    <w:rsid w:val="00C602F4"/>
    <w:rsid w:val="00C6142B"/>
    <w:rsid w:val="00C61BF8"/>
    <w:rsid w:val="00C61F53"/>
    <w:rsid w:val="00C63745"/>
    <w:rsid w:val="00C637A1"/>
    <w:rsid w:val="00C654FF"/>
    <w:rsid w:val="00C65755"/>
    <w:rsid w:val="00C65C30"/>
    <w:rsid w:val="00C65C69"/>
    <w:rsid w:val="00C65D7C"/>
    <w:rsid w:val="00C65FFD"/>
    <w:rsid w:val="00C67779"/>
    <w:rsid w:val="00C701AD"/>
    <w:rsid w:val="00C715A5"/>
    <w:rsid w:val="00C721EA"/>
    <w:rsid w:val="00C73B0D"/>
    <w:rsid w:val="00C743E9"/>
    <w:rsid w:val="00C75F72"/>
    <w:rsid w:val="00C76A69"/>
    <w:rsid w:val="00C76CD6"/>
    <w:rsid w:val="00C773E0"/>
    <w:rsid w:val="00C7742E"/>
    <w:rsid w:val="00C77559"/>
    <w:rsid w:val="00C80724"/>
    <w:rsid w:val="00C8108C"/>
    <w:rsid w:val="00C83399"/>
    <w:rsid w:val="00C8386E"/>
    <w:rsid w:val="00C83DAD"/>
    <w:rsid w:val="00C846C1"/>
    <w:rsid w:val="00C85189"/>
    <w:rsid w:val="00C85419"/>
    <w:rsid w:val="00C86350"/>
    <w:rsid w:val="00C8793D"/>
    <w:rsid w:val="00C901A7"/>
    <w:rsid w:val="00C901F5"/>
    <w:rsid w:val="00C91839"/>
    <w:rsid w:val="00C921FC"/>
    <w:rsid w:val="00C92592"/>
    <w:rsid w:val="00C94130"/>
    <w:rsid w:val="00C9437C"/>
    <w:rsid w:val="00C9518D"/>
    <w:rsid w:val="00C95238"/>
    <w:rsid w:val="00C976E0"/>
    <w:rsid w:val="00CA0208"/>
    <w:rsid w:val="00CA0286"/>
    <w:rsid w:val="00CA5378"/>
    <w:rsid w:val="00CA56EE"/>
    <w:rsid w:val="00CA5B84"/>
    <w:rsid w:val="00CA6C3D"/>
    <w:rsid w:val="00CA7CA2"/>
    <w:rsid w:val="00CB15B3"/>
    <w:rsid w:val="00CB1BF2"/>
    <w:rsid w:val="00CB2054"/>
    <w:rsid w:val="00CB2511"/>
    <w:rsid w:val="00CB2F0C"/>
    <w:rsid w:val="00CB359B"/>
    <w:rsid w:val="00CB42E5"/>
    <w:rsid w:val="00CB4BFA"/>
    <w:rsid w:val="00CB4CB0"/>
    <w:rsid w:val="00CB6F10"/>
    <w:rsid w:val="00CB77EC"/>
    <w:rsid w:val="00CC0073"/>
    <w:rsid w:val="00CC00B2"/>
    <w:rsid w:val="00CC01D3"/>
    <w:rsid w:val="00CC2539"/>
    <w:rsid w:val="00CC3778"/>
    <w:rsid w:val="00CC3D8B"/>
    <w:rsid w:val="00CC4320"/>
    <w:rsid w:val="00CC43E1"/>
    <w:rsid w:val="00CC47CC"/>
    <w:rsid w:val="00CC56D9"/>
    <w:rsid w:val="00CC6018"/>
    <w:rsid w:val="00CC6365"/>
    <w:rsid w:val="00CC66A1"/>
    <w:rsid w:val="00CC6A9C"/>
    <w:rsid w:val="00CC72C6"/>
    <w:rsid w:val="00CC7A97"/>
    <w:rsid w:val="00CD02E1"/>
    <w:rsid w:val="00CD0AF0"/>
    <w:rsid w:val="00CD319D"/>
    <w:rsid w:val="00CD3D6A"/>
    <w:rsid w:val="00CD3F20"/>
    <w:rsid w:val="00CD5076"/>
    <w:rsid w:val="00CD56CD"/>
    <w:rsid w:val="00CD608A"/>
    <w:rsid w:val="00CD65D8"/>
    <w:rsid w:val="00CD682A"/>
    <w:rsid w:val="00CD7D02"/>
    <w:rsid w:val="00CE005A"/>
    <w:rsid w:val="00CE0B17"/>
    <w:rsid w:val="00CE1178"/>
    <w:rsid w:val="00CE1461"/>
    <w:rsid w:val="00CE148C"/>
    <w:rsid w:val="00CE1E80"/>
    <w:rsid w:val="00CE23D8"/>
    <w:rsid w:val="00CE3A95"/>
    <w:rsid w:val="00CE420B"/>
    <w:rsid w:val="00CE54A4"/>
    <w:rsid w:val="00CE5814"/>
    <w:rsid w:val="00CE5D3A"/>
    <w:rsid w:val="00CE6377"/>
    <w:rsid w:val="00CE6460"/>
    <w:rsid w:val="00CE689F"/>
    <w:rsid w:val="00CE6BA3"/>
    <w:rsid w:val="00CE7920"/>
    <w:rsid w:val="00CE7BCD"/>
    <w:rsid w:val="00CE7F9C"/>
    <w:rsid w:val="00CF01A7"/>
    <w:rsid w:val="00CF1126"/>
    <w:rsid w:val="00CF1CA7"/>
    <w:rsid w:val="00CF426C"/>
    <w:rsid w:val="00CF441D"/>
    <w:rsid w:val="00CF582C"/>
    <w:rsid w:val="00CF6C99"/>
    <w:rsid w:val="00CF6EE8"/>
    <w:rsid w:val="00CF7750"/>
    <w:rsid w:val="00D005CE"/>
    <w:rsid w:val="00D00AD5"/>
    <w:rsid w:val="00D01079"/>
    <w:rsid w:val="00D01D60"/>
    <w:rsid w:val="00D025FD"/>
    <w:rsid w:val="00D06A1A"/>
    <w:rsid w:val="00D078B1"/>
    <w:rsid w:val="00D07DBA"/>
    <w:rsid w:val="00D10D9A"/>
    <w:rsid w:val="00D12879"/>
    <w:rsid w:val="00D1300F"/>
    <w:rsid w:val="00D1312B"/>
    <w:rsid w:val="00D13329"/>
    <w:rsid w:val="00D13DCB"/>
    <w:rsid w:val="00D15163"/>
    <w:rsid w:val="00D16680"/>
    <w:rsid w:val="00D166BE"/>
    <w:rsid w:val="00D17B46"/>
    <w:rsid w:val="00D20795"/>
    <w:rsid w:val="00D20DAD"/>
    <w:rsid w:val="00D20E54"/>
    <w:rsid w:val="00D210C7"/>
    <w:rsid w:val="00D2126E"/>
    <w:rsid w:val="00D225B6"/>
    <w:rsid w:val="00D22BBB"/>
    <w:rsid w:val="00D22DD6"/>
    <w:rsid w:val="00D24014"/>
    <w:rsid w:val="00D24687"/>
    <w:rsid w:val="00D25499"/>
    <w:rsid w:val="00D25BE7"/>
    <w:rsid w:val="00D26497"/>
    <w:rsid w:val="00D26527"/>
    <w:rsid w:val="00D268BE"/>
    <w:rsid w:val="00D26CF7"/>
    <w:rsid w:val="00D271E9"/>
    <w:rsid w:val="00D2781C"/>
    <w:rsid w:val="00D27E0C"/>
    <w:rsid w:val="00D27E70"/>
    <w:rsid w:val="00D3020E"/>
    <w:rsid w:val="00D30DF8"/>
    <w:rsid w:val="00D313E9"/>
    <w:rsid w:val="00D314C4"/>
    <w:rsid w:val="00D318FD"/>
    <w:rsid w:val="00D32766"/>
    <w:rsid w:val="00D32FA4"/>
    <w:rsid w:val="00D348AC"/>
    <w:rsid w:val="00D34943"/>
    <w:rsid w:val="00D34EDF"/>
    <w:rsid w:val="00D362B9"/>
    <w:rsid w:val="00D371A7"/>
    <w:rsid w:val="00D413EA"/>
    <w:rsid w:val="00D41499"/>
    <w:rsid w:val="00D418A4"/>
    <w:rsid w:val="00D42025"/>
    <w:rsid w:val="00D42BBB"/>
    <w:rsid w:val="00D43C00"/>
    <w:rsid w:val="00D4543B"/>
    <w:rsid w:val="00D45586"/>
    <w:rsid w:val="00D475AF"/>
    <w:rsid w:val="00D47766"/>
    <w:rsid w:val="00D503FD"/>
    <w:rsid w:val="00D50BD7"/>
    <w:rsid w:val="00D50D42"/>
    <w:rsid w:val="00D51B41"/>
    <w:rsid w:val="00D51C50"/>
    <w:rsid w:val="00D523CD"/>
    <w:rsid w:val="00D52452"/>
    <w:rsid w:val="00D52A24"/>
    <w:rsid w:val="00D52CD0"/>
    <w:rsid w:val="00D52E26"/>
    <w:rsid w:val="00D54733"/>
    <w:rsid w:val="00D567CD"/>
    <w:rsid w:val="00D5792B"/>
    <w:rsid w:val="00D60310"/>
    <w:rsid w:val="00D6141C"/>
    <w:rsid w:val="00D63DC0"/>
    <w:rsid w:val="00D64184"/>
    <w:rsid w:val="00D646DB"/>
    <w:rsid w:val="00D6509C"/>
    <w:rsid w:val="00D6652F"/>
    <w:rsid w:val="00D70A2A"/>
    <w:rsid w:val="00D7161A"/>
    <w:rsid w:val="00D729C5"/>
    <w:rsid w:val="00D72B15"/>
    <w:rsid w:val="00D72E9E"/>
    <w:rsid w:val="00D73B12"/>
    <w:rsid w:val="00D74233"/>
    <w:rsid w:val="00D75E70"/>
    <w:rsid w:val="00D766F1"/>
    <w:rsid w:val="00D767D8"/>
    <w:rsid w:val="00D76CE1"/>
    <w:rsid w:val="00D77BF4"/>
    <w:rsid w:val="00D77F5F"/>
    <w:rsid w:val="00D80601"/>
    <w:rsid w:val="00D81D5B"/>
    <w:rsid w:val="00D8210B"/>
    <w:rsid w:val="00D8241A"/>
    <w:rsid w:val="00D825C2"/>
    <w:rsid w:val="00D8459B"/>
    <w:rsid w:val="00D87955"/>
    <w:rsid w:val="00D90309"/>
    <w:rsid w:val="00D90723"/>
    <w:rsid w:val="00D90F0D"/>
    <w:rsid w:val="00D91849"/>
    <w:rsid w:val="00D91A0D"/>
    <w:rsid w:val="00D91D07"/>
    <w:rsid w:val="00D91F20"/>
    <w:rsid w:val="00D9282E"/>
    <w:rsid w:val="00D92C3E"/>
    <w:rsid w:val="00D9386B"/>
    <w:rsid w:val="00D938CA"/>
    <w:rsid w:val="00D93E2F"/>
    <w:rsid w:val="00D94BC7"/>
    <w:rsid w:val="00D957E8"/>
    <w:rsid w:val="00DA0A2C"/>
    <w:rsid w:val="00DA1744"/>
    <w:rsid w:val="00DA2055"/>
    <w:rsid w:val="00DA269F"/>
    <w:rsid w:val="00DA32C5"/>
    <w:rsid w:val="00DA367A"/>
    <w:rsid w:val="00DA4954"/>
    <w:rsid w:val="00DA64AA"/>
    <w:rsid w:val="00DB007A"/>
    <w:rsid w:val="00DB073D"/>
    <w:rsid w:val="00DB0BA7"/>
    <w:rsid w:val="00DB0D76"/>
    <w:rsid w:val="00DB1D88"/>
    <w:rsid w:val="00DB28F9"/>
    <w:rsid w:val="00DB3104"/>
    <w:rsid w:val="00DB387E"/>
    <w:rsid w:val="00DB45D4"/>
    <w:rsid w:val="00DB7175"/>
    <w:rsid w:val="00DC01C4"/>
    <w:rsid w:val="00DC02C0"/>
    <w:rsid w:val="00DC19CF"/>
    <w:rsid w:val="00DC1B76"/>
    <w:rsid w:val="00DC28F8"/>
    <w:rsid w:val="00DC3428"/>
    <w:rsid w:val="00DC4444"/>
    <w:rsid w:val="00DC45F9"/>
    <w:rsid w:val="00DC49F1"/>
    <w:rsid w:val="00DC5D14"/>
    <w:rsid w:val="00DC603A"/>
    <w:rsid w:val="00DC698E"/>
    <w:rsid w:val="00DC6D28"/>
    <w:rsid w:val="00DC7948"/>
    <w:rsid w:val="00DD01CB"/>
    <w:rsid w:val="00DD1CB7"/>
    <w:rsid w:val="00DD2BE1"/>
    <w:rsid w:val="00DD3F75"/>
    <w:rsid w:val="00DD5504"/>
    <w:rsid w:val="00DD570E"/>
    <w:rsid w:val="00DD5757"/>
    <w:rsid w:val="00DD5AA5"/>
    <w:rsid w:val="00DD656A"/>
    <w:rsid w:val="00DD7246"/>
    <w:rsid w:val="00DE1873"/>
    <w:rsid w:val="00DE3E30"/>
    <w:rsid w:val="00DE3EFB"/>
    <w:rsid w:val="00DE4125"/>
    <w:rsid w:val="00DE7431"/>
    <w:rsid w:val="00DF05BA"/>
    <w:rsid w:val="00DF0B1B"/>
    <w:rsid w:val="00DF23BE"/>
    <w:rsid w:val="00DF2C59"/>
    <w:rsid w:val="00DF3C35"/>
    <w:rsid w:val="00DF3EE9"/>
    <w:rsid w:val="00DF515D"/>
    <w:rsid w:val="00DF5237"/>
    <w:rsid w:val="00DF5E4A"/>
    <w:rsid w:val="00DF633B"/>
    <w:rsid w:val="00DF6700"/>
    <w:rsid w:val="00DF6D85"/>
    <w:rsid w:val="00E0148F"/>
    <w:rsid w:val="00E01B68"/>
    <w:rsid w:val="00E0311C"/>
    <w:rsid w:val="00E03CEF"/>
    <w:rsid w:val="00E04EF1"/>
    <w:rsid w:val="00E054FB"/>
    <w:rsid w:val="00E05F2A"/>
    <w:rsid w:val="00E06795"/>
    <w:rsid w:val="00E1004B"/>
    <w:rsid w:val="00E113CF"/>
    <w:rsid w:val="00E11898"/>
    <w:rsid w:val="00E11EAE"/>
    <w:rsid w:val="00E12946"/>
    <w:rsid w:val="00E12C49"/>
    <w:rsid w:val="00E12C6B"/>
    <w:rsid w:val="00E14EB3"/>
    <w:rsid w:val="00E1528E"/>
    <w:rsid w:val="00E1727A"/>
    <w:rsid w:val="00E17C3A"/>
    <w:rsid w:val="00E205C0"/>
    <w:rsid w:val="00E21854"/>
    <w:rsid w:val="00E22112"/>
    <w:rsid w:val="00E22C77"/>
    <w:rsid w:val="00E23D43"/>
    <w:rsid w:val="00E2470B"/>
    <w:rsid w:val="00E247D1"/>
    <w:rsid w:val="00E24DBB"/>
    <w:rsid w:val="00E262BF"/>
    <w:rsid w:val="00E26331"/>
    <w:rsid w:val="00E27E75"/>
    <w:rsid w:val="00E27F6D"/>
    <w:rsid w:val="00E31832"/>
    <w:rsid w:val="00E31C5E"/>
    <w:rsid w:val="00E31F09"/>
    <w:rsid w:val="00E32192"/>
    <w:rsid w:val="00E321D5"/>
    <w:rsid w:val="00E3253D"/>
    <w:rsid w:val="00E33E0F"/>
    <w:rsid w:val="00E34230"/>
    <w:rsid w:val="00E35723"/>
    <w:rsid w:val="00E368EE"/>
    <w:rsid w:val="00E36CB3"/>
    <w:rsid w:val="00E400BB"/>
    <w:rsid w:val="00E403DD"/>
    <w:rsid w:val="00E4092A"/>
    <w:rsid w:val="00E418AF"/>
    <w:rsid w:val="00E41C18"/>
    <w:rsid w:val="00E42699"/>
    <w:rsid w:val="00E42F36"/>
    <w:rsid w:val="00E43F6B"/>
    <w:rsid w:val="00E4643E"/>
    <w:rsid w:val="00E46513"/>
    <w:rsid w:val="00E465EF"/>
    <w:rsid w:val="00E4723C"/>
    <w:rsid w:val="00E47665"/>
    <w:rsid w:val="00E47742"/>
    <w:rsid w:val="00E478F5"/>
    <w:rsid w:val="00E50057"/>
    <w:rsid w:val="00E51230"/>
    <w:rsid w:val="00E5172F"/>
    <w:rsid w:val="00E51827"/>
    <w:rsid w:val="00E53178"/>
    <w:rsid w:val="00E53695"/>
    <w:rsid w:val="00E540F4"/>
    <w:rsid w:val="00E548C8"/>
    <w:rsid w:val="00E54F67"/>
    <w:rsid w:val="00E55AC5"/>
    <w:rsid w:val="00E55B22"/>
    <w:rsid w:val="00E57309"/>
    <w:rsid w:val="00E57B74"/>
    <w:rsid w:val="00E57D9B"/>
    <w:rsid w:val="00E57DD9"/>
    <w:rsid w:val="00E60822"/>
    <w:rsid w:val="00E60B2D"/>
    <w:rsid w:val="00E60B4D"/>
    <w:rsid w:val="00E6228F"/>
    <w:rsid w:val="00E6374F"/>
    <w:rsid w:val="00E6493E"/>
    <w:rsid w:val="00E66114"/>
    <w:rsid w:val="00E668B8"/>
    <w:rsid w:val="00E67E3F"/>
    <w:rsid w:val="00E71054"/>
    <w:rsid w:val="00E714D6"/>
    <w:rsid w:val="00E7317C"/>
    <w:rsid w:val="00E73270"/>
    <w:rsid w:val="00E7393E"/>
    <w:rsid w:val="00E73A6F"/>
    <w:rsid w:val="00E73DC3"/>
    <w:rsid w:val="00E740B2"/>
    <w:rsid w:val="00E750E0"/>
    <w:rsid w:val="00E7633A"/>
    <w:rsid w:val="00E7656A"/>
    <w:rsid w:val="00E77C5C"/>
    <w:rsid w:val="00E8018B"/>
    <w:rsid w:val="00E80F77"/>
    <w:rsid w:val="00E8106A"/>
    <w:rsid w:val="00E8152C"/>
    <w:rsid w:val="00E833BA"/>
    <w:rsid w:val="00E83DD8"/>
    <w:rsid w:val="00E855F5"/>
    <w:rsid w:val="00E859E0"/>
    <w:rsid w:val="00E85CCD"/>
    <w:rsid w:val="00E85F02"/>
    <w:rsid w:val="00E86356"/>
    <w:rsid w:val="00E8703C"/>
    <w:rsid w:val="00E87918"/>
    <w:rsid w:val="00E9656C"/>
    <w:rsid w:val="00E96911"/>
    <w:rsid w:val="00E96F0C"/>
    <w:rsid w:val="00EA017D"/>
    <w:rsid w:val="00EA0530"/>
    <w:rsid w:val="00EA17F6"/>
    <w:rsid w:val="00EA1ADF"/>
    <w:rsid w:val="00EA2984"/>
    <w:rsid w:val="00EA327A"/>
    <w:rsid w:val="00EA344A"/>
    <w:rsid w:val="00EA36C4"/>
    <w:rsid w:val="00EA3820"/>
    <w:rsid w:val="00EA4701"/>
    <w:rsid w:val="00EA49FC"/>
    <w:rsid w:val="00EA5167"/>
    <w:rsid w:val="00EA54D1"/>
    <w:rsid w:val="00EA6026"/>
    <w:rsid w:val="00EA6531"/>
    <w:rsid w:val="00EA6C3B"/>
    <w:rsid w:val="00EA7689"/>
    <w:rsid w:val="00EA7880"/>
    <w:rsid w:val="00EB0BE8"/>
    <w:rsid w:val="00EB19F5"/>
    <w:rsid w:val="00EB1E7A"/>
    <w:rsid w:val="00EB26A9"/>
    <w:rsid w:val="00EB2A7F"/>
    <w:rsid w:val="00EB2E71"/>
    <w:rsid w:val="00EB3173"/>
    <w:rsid w:val="00EB3591"/>
    <w:rsid w:val="00EB3A38"/>
    <w:rsid w:val="00EB448D"/>
    <w:rsid w:val="00EB543C"/>
    <w:rsid w:val="00EB6B30"/>
    <w:rsid w:val="00EC002D"/>
    <w:rsid w:val="00EC178B"/>
    <w:rsid w:val="00EC1C1C"/>
    <w:rsid w:val="00EC1D5A"/>
    <w:rsid w:val="00EC1D83"/>
    <w:rsid w:val="00EC27AE"/>
    <w:rsid w:val="00EC3152"/>
    <w:rsid w:val="00EC39CE"/>
    <w:rsid w:val="00EC3C7F"/>
    <w:rsid w:val="00EC414C"/>
    <w:rsid w:val="00EC4318"/>
    <w:rsid w:val="00EC4B86"/>
    <w:rsid w:val="00EC5024"/>
    <w:rsid w:val="00EC5400"/>
    <w:rsid w:val="00EC585B"/>
    <w:rsid w:val="00EC6119"/>
    <w:rsid w:val="00EC6251"/>
    <w:rsid w:val="00EC65FF"/>
    <w:rsid w:val="00EC74AF"/>
    <w:rsid w:val="00EC78F7"/>
    <w:rsid w:val="00ED1243"/>
    <w:rsid w:val="00ED2F40"/>
    <w:rsid w:val="00ED31F4"/>
    <w:rsid w:val="00ED3684"/>
    <w:rsid w:val="00ED6B4F"/>
    <w:rsid w:val="00ED70B1"/>
    <w:rsid w:val="00ED73D9"/>
    <w:rsid w:val="00ED7CA2"/>
    <w:rsid w:val="00EE2189"/>
    <w:rsid w:val="00EE2615"/>
    <w:rsid w:val="00EE26A4"/>
    <w:rsid w:val="00EE3198"/>
    <w:rsid w:val="00EE351E"/>
    <w:rsid w:val="00EE5410"/>
    <w:rsid w:val="00EE635E"/>
    <w:rsid w:val="00EE6732"/>
    <w:rsid w:val="00EE6B5B"/>
    <w:rsid w:val="00EE6E2D"/>
    <w:rsid w:val="00EE751D"/>
    <w:rsid w:val="00EE7682"/>
    <w:rsid w:val="00EF02AD"/>
    <w:rsid w:val="00EF2B07"/>
    <w:rsid w:val="00EF2CFC"/>
    <w:rsid w:val="00EF2D2C"/>
    <w:rsid w:val="00EF3006"/>
    <w:rsid w:val="00EF32F4"/>
    <w:rsid w:val="00EF3714"/>
    <w:rsid w:val="00EF5CF3"/>
    <w:rsid w:val="00EF5F8F"/>
    <w:rsid w:val="00EF5F98"/>
    <w:rsid w:val="00EF63B4"/>
    <w:rsid w:val="00EF6AC0"/>
    <w:rsid w:val="00EF7030"/>
    <w:rsid w:val="00EF766C"/>
    <w:rsid w:val="00F015AB"/>
    <w:rsid w:val="00F01E02"/>
    <w:rsid w:val="00F021AB"/>
    <w:rsid w:val="00F0272A"/>
    <w:rsid w:val="00F03A05"/>
    <w:rsid w:val="00F03F1F"/>
    <w:rsid w:val="00F04FF8"/>
    <w:rsid w:val="00F051F1"/>
    <w:rsid w:val="00F05A23"/>
    <w:rsid w:val="00F06E5B"/>
    <w:rsid w:val="00F07D9B"/>
    <w:rsid w:val="00F108C0"/>
    <w:rsid w:val="00F119CF"/>
    <w:rsid w:val="00F119F2"/>
    <w:rsid w:val="00F12A78"/>
    <w:rsid w:val="00F1373D"/>
    <w:rsid w:val="00F13834"/>
    <w:rsid w:val="00F14D01"/>
    <w:rsid w:val="00F154E6"/>
    <w:rsid w:val="00F15A92"/>
    <w:rsid w:val="00F15BEE"/>
    <w:rsid w:val="00F165C8"/>
    <w:rsid w:val="00F1744F"/>
    <w:rsid w:val="00F177E1"/>
    <w:rsid w:val="00F204B9"/>
    <w:rsid w:val="00F2086F"/>
    <w:rsid w:val="00F20F4C"/>
    <w:rsid w:val="00F21CD7"/>
    <w:rsid w:val="00F22ADA"/>
    <w:rsid w:val="00F22B9C"/>
    <w:rsid w:val="00F22EE5"/>
    <w:rsid w:val="00F235DE"/>
    <w:rsid w:val="00F23971"/>
    <w:rsid w:val="00F24247"/>
    <w:rsid w:val="00F24F63"/>
    <w:rsid w:val="00F257FF"/>
    <w:rsid w:val="00F26E22"/>
    <w:rsid w:val="00F27470"/>
    <w:rsid w:val="00F32A1D"/>
    <w:rsid w:val="00F33301"/>
    <w:rsid w:val="00F33B3F"/>
    <w:rsid w:val="00F34334"/>
    <w:rsid w:val="00F35296"/>
    <w:rsid w:val="00F37D53"/>
    <w:rsid w:val="00F40049"/>
    <w:rsid w:val="00F40C19"/>
    <w:rsid w:val="00F4190C"/>
    <w:rsid w:val="00F427D1"/>
    <w:rsid w:val="00F42B6A"/>
    <w:rsid w:val="00F4349C"/>
    <w:rsid w:val="00F44CBD"/>
    <w:rsid w:val="00F4564C"/>
    <w:rsid w:val="00F46C1D"/>
    <w:rsid w:val="00F46D91"/>
    <w:rsid w:val="00F50B8D"/>
    <w:rsid w:val="00F50DD5"/>
    <w:rsid w:val="00F52331"/>
    <w:rsid w:val="00F5283A"/>
    <w:rsid w:val="00F53C1A"/>
    <w:rsid w:val="00F53CDE"/>
    <w:rsid w:val="00F543AE"/>
    <w:rsid w:val="00F5597F"/>
    <w:rsid w:val="00F55DE2"/>
    <w:rsid w:val="00F56158"/>
    <w:rsid w:val="00F56195"/>
    <w:rsid w:val="00F56859"/>
    <w:rsid w:val="00F577FD"/>
    <w:rsid w:val="00F57D9C"/>
    <w:rsid w:val="00F60A52"/>
    <w:rsid w:val="00F61BBA"/>
    <w:rsid w:val="00F62F74"/>
    <w:rsid w:val="00F6380D"/>
    <w:rsid w:val="00F648ED"/>
    <w:rsid w:val="00F658D8"/>
    <w:rsid w:val="00F66B46"/>
    <w:rsid w:val="00F66E80"/>
    <w:rsid w:val="00F7005A"/>
    <w:rsid w:val="00F70975"/>
    <w:rsid w:val="00F70EF3"/>
    <w:rsid w:val="00F70FB6"/>
    <w:rsid w:val="00F7173C"/>
    <w:rsid w:val="00F7246C"/>
    <w:rsid w:val="00F72D53"/>
    <w:rsid w:val="00F74933"/>
    <w:rsid w:val="00F75C9A"/>
    <w:rsid w:val="00F80641"/>
    <w:rsid w:val="00F82C5D"/>
    <w:rsid w:val="00F8302C"/>
    <w:rsid w:val="00F840C9"/>
    <w:rsid w:val="00F8431A"/>
    <w:rsid w:val="00F84BE0"/>
    <w:rsid w:val="00F84D5D"/>
    <w:rsid w:val="00F850B9"/>
    <w:rsid w:val="00F85E39"/>
    <w:rsid w:val="00F91C13"/>
    <w:rsid w:val="00F9306C"/>
    <w:rsid w:val="00F93492"/>
    <w:rsid w:val="00F937CF"/>
    <w:rsid w:val="00F93E2E"/>
    <w:rsid w:val="00F946F1"/>
    <w:rsid w:val="00F94920"/>
    <w:rsid w:val="00F957BD"/>
    <w:rsid w:val="00F95F1B"/>
    <w:rsid w:val="00F9629F"/>
    <w:rsid w:val="00F964A8"/>
    <w:rsid w:val="00F97266"/>
    <w:rsid w:val="00F97486"/>
    <w:rsid w:val="00F97A7B"/>
    <w:rsid w:val="00F97EBD"/>
    <w:rsid w:val="00FA0DE0"/>
    <w:rsid w:val="00FA1048"/>
    <w:rsid w:val="00FA112D"/>
    <w:rsid w:val="00FA1B66"/>
    <w:rsid w:val="00FA1C2F"/>
    <w:rsid w:val="00FA20A5"/>
    <w:rsid w:val="00FA2A43"/>
    <w:rsid w:val="00FA3AAC"/>
    <w:rsid w:val="00FA41BC"/>
    <w:rsid w:val="00FA594D"/>
    <w:rsid w:val="00FA5BF0"/>
    <w:rsid w:val="00FA6ABF"/>
    <w:rsid w:val="00FB0F4A"/>
    <w:rsid w:val="00FB245D"/>
    <w:rsid w:val="00FB3C2D"/>
    <w:rsid w:val="00FB5096"/>
    <w:rsid w:val="00FB6894"/>
    <w:rsid w:val="00FB72AD"/>
    <w:rsid w:val="00FC0BD4"/>
    <w:rsid w:val="00FC297D"/>
    <w:rsid w:val="00FC3A6E"/>
    <w:rsid w:val="00FC3F1D"/>
    <w:rsid w:val="00FC40DA"/>
    <w:rsid w:val="00FC51B2"/>
    <w:rsid w:val="00FD2056"/>
    <w:rsid w:val="00FD2449"/>
    <w:rsid w:val="00FD2EA2"/>
    <w:rsid w:val="00FD3906"/>
    <w:rsid w:val="00FD3E19"/>
    <w:rsid w:val="00FD461C"/>
    <w:rsid w:val="00FD62AF"/>
    <w:rsid w:val="00FD6C5F"/>
    <w:rsid w:val="00FD70C1"/>
    <w:rsid w:val="00FD7BFB"/>
    <w:rsid w:val="00FE031C"/>
    <w:rsid w:val="00FE247A"/>
    <w:rsid w:val="00FE26DE"/>
    <w:rsid w:val="00FE36EE"/>
    <w:rsid w:val="00FE3BEF"/>
    <w:rsid w:val="00FE3FB5"/>
    <w:rsid w:val="00FE46AB"/>
    <w:rsid w:val="00FE4DB4"/>
    <w:rsid w:val="00FE68AD"/>
    <w:rsid w:val="00FE7915"/>
    <w:rsid w:val="00FF0620"/>
    <w:rsid w:val="00FF09A9"/>
    <w:rsid w:val="00FF15BD"/>
    <w:rsid w:val="00FF1DB7"/>
    <w:rsid w:val="00FF4213"/>
    <w:rsid w:val="00FF57ED"/>
    <w:rsid w:val="00FF6629"/>
    <w:rsid w:val="00FF6D5E"/>
    <w:rsid w:val="00FF6FC1"/>
    <w:rsid w:val="00FF750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76006E2"/>
  <w15:docId w15:val="{43EF5AED-BB78-4C31-BBE9-E130408C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2"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2" w:unhideWhenUsed="1" w:qFormat="1"/>
    <w:lsdException w:name="List Number 3" w:locked="1" w:semiHidden="1" w:uiPriority="2" w:unhideWhenUsed="1" w:qFormat="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58D"/>
    <w:rPr>
      <w:rFonts w:ascii="Arial Narrow" w:hAnsi="Arial Narrow"/>
      <w:sz w:val="24"/>
      <w:szCs w:val="24"/>
      <w:lang w:val="de-DE" w:eastAsia="de-DE"/>
    </w:rPr>
  </w:style>
  <w:style w:type="paragraph" w:styleId="Titre1">
    <w:name w:val="heading 1"/>
    <w:aliases w:val="1,T2T1,T2S Heading 1"/>
    <w:basedOn w:val="Normal"/>
    <w:next w:val="Normal"/>
    <w:link w:val="Titre1Car"/>
    <w:uiPriority w:val="9"/>
    <w:qFormat/>
    <w:rsid w:val="005A768C"/>
    <w:pPr>
      <w:keepNext/>
      <w:numPr>
        <w:numId w:val="1"/>
      </w:numPr>
      <w:spacing w:before="240" w:after="60"/>
      <w:outlineLvl w:val="0"/>
    </w:pPr>
    <w:rPr>
      <w:rFonts w:ascii="Arial" w:hAnsi="Arial" w:cs="Arial"/>
      <w:b/>
      <w:bCs/>
      <w:kern w:val="32"/>
      <w:sz w:val="32"/>
      <w:szCs w:val="32"/>
    </w:rPr>
  </w:style>
  <w:style w:type="paragraph" w:styleId="Titre2">
    <w:name w:val="heading 2"/>
    <w:aliases w:val="T2S Heading 2"/>
    <w:basedOn w:val="Normal"/>
    <w:next w:val="Normal"/>
    <w:link w:val="Titre2Car"/>
    <w:uiPriority w:val="9"/>
    <w:qFormat/>
    <w:rsid w:val="00207F3D"/>
    <w:pPr>
      <w:keepNext/>
      <w:numPr>
        <w:ilvl w:val="1"/>
        <w:numId w:val="1"/>
      </w:numPr>
      <w:spacing w:before="240" w:after="60"/>
      <w:outlineLvl w:val="1"/>
    </w:pPr>
    <w:rPr>
      <w:rFonts w:ascii="Arial" w:hAnsi="Arial" w:cs="Arial"/>
      <w:b/>
      <w:bCs/>
      <w:i/>
      <w:iCs/>
      <w:sz w:val="22"/>
      <w:szCs w:val="28"/>
    </w:rPr>
  </w:style>
  <w:style w:type="paragraph" w:styleId="Titre3">
    <w:name w:val="heading 3"/>
    <w:aliases w:val="T2S Heading 3"/>
    <w:basedOn w:val="Normal"/>
    <w:next w:val="Normal"/>
    <w:link w:val="Titre3Car"/>
    <w:uiPriority w:val="9"/>
    <w:qFormat/>
    <w:rsid w:val="00526ED8"/>
    <w:pPr>
      <w:keepNext/>
      <w:numPr>
        <w:ilvl w:val="2"/>
        <w:numId w:val="1"/>
      </w:numPr>
      <w:spacing w:before="240" w:after="60"/>
      <w:outlineLvl w:val="2"/>
    </w:pPr>
    <w:rPr>
      <w:rFonts w:asciiTheme="majorHAnsi" w:hAnsiTheme="majorHAnsi" w:cs="Arial"/>
      <w:b/>
      <w:bCs/>
      <w:i/>
      <w:sz w:val="22"/>
      <w:szCs w:val="22"/>
      <w:lang w:val="en-US"/>
    </w:rPr>
  </w:style>
  <w:style w:type="paragraph" w:styleId="Titre4">
    <w:name w:val="heading 4"/>
    <w:basedOn w:val="Normal"/>
    <w:next w:val="Normal"/>
    <w:link w:val="Titre4Car"/>
    <w:uiPriority w:val="9"/>
    <w:qFormat/>
    <w:rsid w:val="005A768C"/>
    <w:pPr>
      <w:keepNext/>
      <w:numPr>
        <w:ilvl w:val="3"/>
        <w:numId w:val="1"/>
      </w:numPr>
      <w:spacing w:before="240" w:after="60"/>
      <w:outlineLvl w:val="3"/>
    </w:pPr>
    <w:rPr>
      <w:rFonts w:ascii="Times New Roman" w:hAnsi="Times New Roman"/>
      <w:b/>
      <w:bCs/>
      <w:sz w:val="28"/>
      <w:szCs w:val="28"/>
    </w:rPr>
  </w:style>
  <w:style w:type="paragraph" w:styleId="Titre5">
    <w:name w:val="heading 5"/>
    <w:aliases w:val="Char5"/>
    <w:basedOn w:val="Normal"/>
    <w:next w:val="Normal"/>
    <w:link w:val="Titre5Car"/>
    <w:uiPriority w:val="9"/>
    <w:qFormat/>
    <w:rsid w:val="005A768C"/>
    <w:pPr>
      <w:numPr>
        <w:ilvl w:val="4"/>
        <w:numId w:val="1"/>
      </w:numPr>
      <w:spacing w:before="240" w:after="60"/>
      <w:outlineLvl w:val="4"/>
    </w:pPr>
    <w:rPr>
      <w:b/>
      <w:bCs/>
      <w:i/>
      <w:iCs/>
      <w:sz w:val="26"/>
      <w:szCs w:val="26"/>
    </w:rPr>
  </w:style>
  <w:style w:type="paragraph" w:styleId="Titre6">
    <w:name w:val="heading 6"/>
    <w:basedOn w:val="Normal"/>
    <w:next w:val="Normal"/>
    <w:link w:val="Titre6Car"/>
    <w:uiPriority w:val="9"/>
    <w:qFormat/>
    <w:rsid w:val="005A768C"/>
    <w:pPr>
      <w:numPr>
        <w:ilvl w:val="5"/>
        <w:numId w:val="1"/>
      </w:numPr>
      <w:spacing w:before="240" w:after="60"/>
      <w:outlineLvl w:val="5"/>
    </w:pPr>
    <w:rPr>
      <w:rFonts w:ascii="Times New Roman" w:hAnsi="Times New Roman"/>
      <w:b/>
      <w:bCs/>
      <w:sz w:val="22"/>
      <w:szCs w:val="22"/>
    </w:rPr>
  </w:style>
  <w:style w:type="paragraph" w:styleId="Titre7">
    <w:name w:val="heading 7"/>
    <w:basedOn w:val="Normal"/>
    <w:next w:val="Normal"/>
    <w:link w:val="Titre7Car"/>
    <w:uiPriority w:val="9"/>
    <w:qFormat/>
    <w:rsid w:val="005A768C"/>
    <w:pPr>
      <w:numPr>
        <w:ilvl w:val="6"/>
        <w:numId w:val="1"/>
      </w:numPr>
      <w:spacing w:before="240" w:after="60"/>
      <w:outlineLvl w:val="6"/>
    </w:pPr>
    <w:rPr>
      <w:rFonts w:ascii="Times New Roman" w:hAnsi="Times New Roman"/>
    </w:rPr>
  </w:style>
  <w:style w:type="paragraph" w:styleId="Titre8">
    <w:name w:val="heading 8"/>
    <w:basedOn w:val="Normal"/>
    <w:next w:val="Normal"/>
    <w:link w:val="Titre8Car"/>
    <w:uiPriority w:val="9"/>
    <w:qFormat/>
    <w:rsid w:val="005A768C"/>
    <w:pPr>
      <w:numPr>
        <w:ilvl w:val="7"/>
        <w:numId w:val="1"/>
      </w:numPr>
      <w:spacing w:before="240" w:after="60"/>
      <w:outlineLvl w:val="7"/>
    </w:pPr>
    <w:rPr>
      <w:rFonts w:ascii="Times New Roman" w:hAnsi="Times New Roman"/>
      <w:i/>
      <w:iCs/>
    </w:rPr>
  </w:style>
  <w:style w:type="paragraph" w:styleId="Titre9">
    <w:name w:val="heading 9"/>
    <w:basedOn w:val="Normal"/>
    <w:next w:val="Normal"/>
    <w:link w:val="Titre9Car"/>
    <w:uiPriority w:val="9"/>
    <w:qFormat/>
    <w:rsid w:val="005A768C"/>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Car,T2T1 Car,T2S Heading 1 Car"/>
    <w:basedOn w:val="Policepardfaut"/>
    <w:link w:val="Titre1"/>
    <w:uiPriority w:val="9"/>
    <w:locked/>
    <w:rsid w:val="00882AB5"/>
    <w:rPr>
      <w:rFonts w:ascii="Arial" w:hAnsi="Arial" w:cs="Arial"/>
      <w:b/>
      <w:bCs/>
      <w:kern w:val="32"/>
      <w:sz w:val="32"/>
      <w:szCs w:val="32"/>
      <w:lang w:val="de-DE" w:eastAsia="de-DE"/>
    </w:rPr>
  </w:style>
  <w:style w:type="character" w:customStyle="1" w:styleId="Titre2Car">
    <w:name w:val="Titre 2 Car"/>
    <w:aliases w:val="T2S Heading 2 Car"/>
    <w:basedOn w:val="Policepardfaut"/>
    <w:link w:val="Titre2"/>
    <w:uiPriority w:val="9"/>
    <w:locked/>
    <w:rsid w:val="00207F3D"/>
    <w:rPr>
      <w:rFonts w:ascii="Arial" w:hAnsi="Arial" w:cs="Arial"/>
      <w:b/>
      <w:bCs/>
      <w:i/>
      <w:iCs/>
      <w:szCs w:val="28"/>
      <w:lang w:val="de-DE" w:eastAsia="de-DE"/>
    </w:rPr>
  </w:style>
  <w:style w:type="character" w:customStyle="1" w:styleId="Titre3Car">
    <w:name w:val="Titre 3 Car"/>
    <w:aliases w:val="T2S Heading 3 Car"/>
    <w:basedOn w:val="Policepardfaut"/>
    <w:link w:val="Titre3"/>
    <w:uiPriority w:val="9"/>
    <w:locked/>
    <w:rsid w:val="00526ED8"/>
    <w:rPr>
      <w:rFonts w:asciiTheme="majorHAnsi" w:hAnsiTheme="majorHAnsi" w:cs="Arial"/>
      <w:b/>
      <w:bCs/>
      <w:i/>
      <w:lang w:val="en-US" w:eastAsia="de-DE"/>
    </w:rPr>
  </w:style>
  <w:style w:type="character" w:customStyle="1" w:styleId="Titre4Car">
    <w:name w:val="Titre 4 Car"/>
    <w:basedOn w:val="Policepardfaut"/>
    <w:link w:val="Titre4"/>
    <w:uiPriority w:val="9"/>
    <w:locked/>
    <w:rsid w:val="00882AB5"/>
    <w:rPr>
      <w:b/>
      <w:bCs/>
      <w:sz w:val="28"/>
      <w:szCs w:val="28"/>
      <w:lang w:val="de-DE" w:eastAsia="de-DE"/>
    </w:rPr>
  </w:style>
  <w:style w:type="character" w:customStyle="1" w:styleId="Titre5Car">
    <w:name w:val="Titre 5 Car"/>
    <w:aliases w:val="Char5 Car"/>
    <w:basedOn w:val="Policepardfaut"/>
    <w:link w:val="Titre5"/>
    <w:uiPriority w:val="9"/>
    <w:locked/>
    <w:rsid w:val="00882AB5"/>
    <w:rPr>
      <w:rFonts w:ascii="Arial Narrow" w:hAnsi="Arial Narrow"/>
      <w:b/>
      <w:bCs/>
      <w:i/>
      <w:iCs/>
      <w:sz w:val="26"/>
      <w:szCs w:val="26"/>
      <w:lang w:val="de-DE" w:eastAsia="de-DE"/>
    </w:rPr>
  </w:style>
  <w:style w:type="character" w:customStyle="1" w:styleId="Titre6Car">
    <w:name w:val="Titre 6 Car"/>
    <w:basedOn w:val="Policepardfaut"/>
    <w:link w:val="Titre6"/>
    <w:uiPriority w:val="9"/>
    <w:locked/>
    <w:rsid w:val="00882AB5"/>
    <w:rPr>
      <w:b/>
      <w:bCs/>
      <w:lang w:val="de-DE" w:eastAsia="de-DE"/>
    </w:rPr>
  </w:style>
  <w:style w:type="character" w:customStyle="1" w:styleId="Titre7Car">
    <w:name w:val="Titre 7 Car"/>
    <w:basedOn w:val="Policepardfaut"/>
    <w:link w:val="Titre7"/>
    <w:uiPriority w:val="9"/>
    <w:locked/>
    <w:rsid w:val="00882AB5"/>
    <w:rPr>
      <w:sz w:val="24"/>
      <w:szCs w:val="24"/>
      <w:lang w:val="de-DE" w:eastAsia="de-DE"/>
    </w:rPr>
  </w:style>
  <w:style w:type="character" w:customStyle="1" w:styleId="Titre8Car">
    <w:name w:val="Titre 8 Car"/>
    <w:basedOn w:val="Policepardfaut"/>
    <w:link w:val="Titre8"/>
    <w:uiPriority w:val="9"/>
    <w:locked/>
    <w:rsid w:val="00882AB5"/>
    <w:rPr>
      <w:i/>
      <w:iCs/>
      <w:sz w:val="24"/>
      <w:szCs w:val="24"/>
      <w:lang w:val="de-DE" w:eastAsia="de-DE"/>
    </w:rPr>
  </w:style>
  <w:style w:type="character" w:customStyle="1" w:styleId="Titre9Car">
    <w:name w:val="Titre 9 Car"/>
    <w:basedOn w:val="Policepardfaut"/>
    <w:link w:val="Titre9"/>
    <w:uiPriority w:val="9"/>
    <w:locked/>
    <w:rsid w:val="00882AB5"/>
    <w:rPr>
      <w:rFonts w:ascii="Arial" w:hAnsi="Arial" w:cs="Arial"/>
      <w:lang w:val="de-DE" w:eastAsia="de-DE"/>
    </w:rPr>
  </w:style>
  <w:style w:type="paragraph" w:styleId="En-tte">
    <w:name w:val="header"/>
    <w:basedOn w:val="Normal"/>
    <w:link w:val="En-tteCar"/>
    <w:rsid w:val="005A768C"/>
    <w:pPr>
      <w:tabs>
        <w:tab w:val="center" w:pos="4536"/>
        <w:tab w:val="right" w:pos="9072"/>
      </w:tabs>
    </w:pPr>
  </w:style>
  <w:style w:type="character" w:customStyle="1" w:styleId="En-tteCar">
    <w:name w:val="En-tête Car"/>
    <w:basedOn w:val="Policepardfaut"/>
    <w:link w:val="En-tte"/>
    <w:uiPriority w:val="99"/>
    <w:semiHidden/>
    <w:locked/>
    <w:rsid w:val="00882AB5"/>
    <w:rPr>
      <w:rFonts w:ascii="Arial Narrow" w:hAnsi="Arial Narrow" w:cs="Times New Roman"/>
      <w:sz w:val="24"/>
      <w:szCs w:val="24"/>
      <w:lang w:val="de-DE" w:eastAsia="de-DE"/>
    </w:rPr>
  </w:style>
  <w:style w:type="paragraph" w:styleId="Pieddepage">
    <w:name w:val="footer"/>
    <w:basedOn w:val="Normal"/>
    <w:link w:val="PieddepageCar"/>
    <w:rsid w:val="005A768C"/>
    <w:pPr>
      <w:tabs>
        <w:tab w:val="center" w:pos="4536"/>
        <w:tab w:val="right" w:pos="9072"/>
      </w:tabs>
    </w:pPr>
  </w:style>
  <w:style w:type="character" w:customStyle="1" w:styleId="PieddepageCar">
    <w:name w:val="Pied de page Car"/>
    <w:basedOn w:val="Policepardfaut"/>
    <w:link w:val="Pieddepage"/>
    <w:uiPriority w:val="99"/>
    <w:locked/>
    <w:rsid w:val="00AF1D77"/>
    <w:rPr>
      <w:rFonts w:ascii="Arial Narrow" w:hAnsi="Arial Narrow" w:cs="Times New Roman"/>
      <w:sz w:val="24"/>
      <w:szCs w:val="24"/>
    </w:rPr>
  </w:style>
  <w:style w:type="table" w:styleId="Grilledutableau">
    <w:name w:val="Table Grid"/>
    <w:basedOn w:val="TableauNormal"/>
    <w:uiPriority w:val="39"/>
    <w:rsid w:val="005A768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qFormat/>
    <w:rsid w:val="00F177E1"/>
    <w:pPr>
      <w:spacing w:before="120" w:after="120"/>
    </w:pPr>
    <w:rPr>
      <w:rFonts w:asciiTheme="minorHAnsi" w:hAnsiTheme="minorHAnsi" w:cstheme="minorHAnsi"/>
      <w:b/>
      <w:bCs/>
      <w:sz w:val="20"/>
      <w:szCs w:val="20"/>
    </w:rPr>
  </w:style>
  <w:style w:type="character" w:styleId="Lienhypertexte">
    <w:name w:val="Hyperlink"/>
    <w:basedOn w:val="Policepardfaut"/>
    <w:uiPriority w:val="99"/>
    <w:rsid w:val="005A768C"/>
    <w:rPr>
      <w:rFonts w:cs="Times New Roman"/>
      <w:color w:val="0000FF"/>
      <w:u w:val="single"/>
    </w:rPr>
  </w:style>
  <w:style w:type="paragraph" w:styleId="Notedebasdepage">
    <w:name w:val="footnote text"/>
    <w:basedOn w:val="Normal"/>
    <w:link w:val="NotedebasdepageCar"/>
    <w:uiPriority w:val="99"/>
    <w:semiHidden/>
    <w:rsid w:val="005A768C"/>
    <w:rPr>
      <w:sz w:val="20"/>
      <w:szCs w:val="20"/>
    </w:rPr>
  </w:style>
  <w:style w:type="character" w:customStyle="1" w:styleId="NotedebasdepageCar">
    <w:name w:val="Note de bas de page Car"/>
    <w:basedOn w:val="Policepardfaut"/>
    <w:link w:val="Notedebasdepage"/>
    <w:uiPriority w:val="99"/>
    <w:semiHidden/>
    <w:locked/>
    <w:rsid w:val="00882AB5"/>
    <w:rPr>
      <w:rFonts w:ascii="Arial Narrow" w:hAnsi="Arial Narrow" w:cs="Times New Roman"/>
      <w:sz w:val="20"/>
      <w:szCs w:val="20"/>
      <w:lang w:val="de-DE" w:eastAsia="de-DE"/>
    </w:rPr>
  </w:style>
  <w:style w:type="character" w:styleId="Appelnotedebasdep">
    <w:name w:val="footnote reference"/>
    <w:basedOn w:val="Policepardfaut"/>
    <w:uiPriority w:val="99"/>
    <w:semiHidden/>
    <w:rsid w:val="005A768C"/>
    <w:rPr>
      <w:rFonts w:cs="Times New Roman"/>
      <w:vertAlign w:val="superscript"/>
    </w:rPr>
  </w:style>
  <w:style w:type="character" w:styleId="Numrodepage">
    <w:name w:val="page number"/>
    <w:basedOn w:val="Policepardfaut"/>
    <w:rsid w:val="005A768C"/>
    <w:rPr>
      <w:rFonts w:cs="Times New Roman"/>
    </w:rPr>
  </w:style>
  <w:style w:type="paragraph" w:styleId="Textedebulles">
    <w:name w:val="Balloon Text"/>
    <w:basedOn w:val="Normal"/>
    <w:link w:val="TextedebullesCar"/>
    <w:uiPriority w:val="99"/>
    <w:semiHidden/>
    <w:rsid w:val="0077272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882AB5"/>
    <w:rPr>
      <w:rFonts w:cs="Times New Roman"/>
      <w:sz w:val="2"/>
      <w:lang w:val="de-DE" w:eastAsia="de-DE"/>
    </w:rPr>
  </w:style>
  <w:style w:type="paragraph" w:styleId="Explorateurdedocuments">
    <w:name w:val="Document Map"/>
    <w:basedOn w:val="Normal"/>
    <w:link w:val="ExplorateurdedocumentsCar"/>
    <w:uiPriority w:val="99"/>
    <w:semiHidden/>
    <w:rsid w:val="00441E9C"/>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locked/>
    <w:rsid w:val="00882AB5"/>
    <w:rPr>
      <w:rFonts w:cs="Times New Roman"/>
      <w:sz w:val="2"/>
      <w:lang w:val="de-DE" w:eastAsia="de-DE"/>
    </w:rPr>
  </w:style>
  <w:style w:type="paragraph" w:styleId="Notedefin">
    <w:name w:val="endnote text"/>
    <w:basedOn w:val="Normal"/>
    <w:link w:val="NotedefinCar"/>
    <w:uiPriority w:val="99"/>
    <w:semiHidden/>
    <w:rsid w:val="003538A9"/>
    <w:rPr>
      <w:sz w:val="20"/>
      <w:szCs w:val="20"/>
    </w:rPr>
  </w:style>
  <w:style w:type="character" w:customStyle="1" w:styleId="NotedefinCar">
    <w:name w:val="Note de fin Car"/>
    <w:basedOn w:val="Policepardfaut"/>
    <w:link w:val="Notedefin"/>
    <w:uiPriority w:val="99"/>
    <w:semiHidden/>
    <w:locked/>
    <w:rsid w:val="00882AB5"/>
    <w:rPr>
      <w:rFonts w:ascii="Arial Narrow" w:hAnsi="Arial Narrow" w:cs="Times New Roman"/>
      <w:sz w:val="20"/>
      <w:szCs w:val="20"/>
      <w:lang w:val="de-DE" w:eastAsia="de-DE"/>
    </w:rPr>
  </w:style>
  <w:style w:type="character" w:styleId="Appeldenotedefin">
    <w:name w:val="endnote reference"/>
    <w:basedOn w:val="Policepardfaut"/>
    <w:uiPriority w:val="99"/>
    <w:semiHidden/>
    <w:rsid w:val="003538A9"/>
    <w:rPr>
      <w:rFonts w:cs="Times New Roman"/>
      <w:vertAlign w:val="superscript"/>
    </w:rPr>
  </w:style>
  <w:style w:type="paragraph" w:styleId="TM2">
    <w:name w:val="toc 2"/>
    <w:basedOn w:val="Normal"/>
    <w:next w:val="Normal"/>
    <w:autoRedefine/>
    <w:uiPriority w:val="39"/>
    <w:qFormat/>
    <w:rsid w:val="00F177E1"/>
    <w:pPr>
      <w:ind w:left="240"/>
    </w:pPr>
    <w:rPr>
      <w:rFonts w:asciiTheme="minorHAnsi" w:hAnsiTheme="minorHAnsi" w:cstheme="minorHAnsi"/>
      <w:sz w:val="20"/>
      <w:szCs w:val="20"/>
    </w:rPr>
  </w:style>
  <w:style w:type="paragraph" w:customStyle="1" w:styleId="Default">
    <w:name w:val="Default"/>
    <w:rsid w:val="00353CD6"/>
    <w:pPr>
      <w:autoSpaceDE w:val="0"/>
      <w:autoSpaceDN w:val="0"/>
      <w:adjustRightInd w:val="0"/>
    </w:pPr>
    <w:rPr>
      <w:rFonts w:ascii="Arial" w:hAnsi="Arial" w:cs="Arial"/>
      <w:color w:val="000000"/>
      <w:sz w:val="24"/>
      <w:szCs w:val="24"/>
      <w:lang w:val="de-DE" w:eastAsia="de-DE"/>
    </w:rPr>
  </w:style>
  <w:style w:type="paragraph" w:styleId="Paragraphedeliste">
    <w:name w:val="List Paragraph"/>
    <w:basedOn w:val="Normal"/>
    <w:link w:val="ParagraphedelisteCar"/>
    <w:uiPriority w:val="34"/>
    <w:qFormat/>
    <w:rsid w:val="008D5526"/>
    <w:pPr>
      <w:ind w:left="720"/>
      <w:contextualSpacing/>
    </w:pPr>
  </w:style>
  <w:style w:type="character" w:customStyle="1" w:styleId="ParagraphedelisteCar">
    <w:name w:val="Paragraphe de liste Car"/>
    <w:basedOn w:val="Policepardfaut"/>
    <w:link w:val="Paragraphedeliste"/>
    <w:uiPriority w:val="34"/>
    <w:rsid w:val="001808BE"/>
    <w:rPr>
      <w:rFonts w:ascii="Arial Narrow" w:hAnsi="Arial Narrow"/>
      <w:sz w:val="24"/>
      <w:szCs w:val="24"/>
      <w:lang w:val="de-DE" w:eastAsia="de-DE"/>
    </w:rPr>
  </w:style>
  <w:style w:type="character" w:styleId="Marquedecommentaire">
    <w:name w:val="annotation reference"/>
    <w:basedOn w:val="Policepardfaut"/>
    <w:uiPriority w:val="99"/>
    <w:rsid w:val="00D6141C"/>
    <w:rPr>
      <w:rFonts w:cs="Times New Roman"/>
      <w:sz w:val="16"/>
      <w:szCs w:val="16"/>
    </w:rPr>
  </w:style>
  <w:style w:type="paragraph" w:styleId="Commentaire">
    <w:name w:val="annotation text"/>
    <w:basedOn w:val="Normal"/>
    <w:link w:val="CommentaireCar"/>
    <w:uiPriority w:val="99"/>
    <w:rsid w:val="00D6141C"/>
    <w:rPr>
      <w:sz w:val="20"/>
      <w:szCs w:val="20"/>
    </w:rPr>
  </w:style>
  <w:style w:type="character" w:customStyle="1" w:styleId="CommentaireCar">
    <w:name w:val="Commentaire Car"/>
    <w:basedOn w:val="Policepardfaut"/>
    <w:link w:val="Commentaire"/>
    <w:uiPriority w:val="99"/>
    <w:locked/>
    <w:rsid w:val="00D6141C"/>
    <w:rPr>
      <w:rFonts w:ascii="Arial Narrow" w:hAnsi="Arial Narrow" w:cs="Times New Roman"/>
    </w:rPr>
  </w:style>
  <w:style w:type="paragraph" w:styleId="Objetducommentaire">
    <w:name w:val="annotation subject"/>
    <w:basedOn w:val="Commentaire"/>
    <w:next w:val="Commentaire"/>
    <w:link w:val="ObjetducommentaireCar"/>
    <w:uiPriority w:val="99"/>
    <w:semiHidden/>
    <w:rsid w:val="00D6141C"/>
    <w:rPr>
      <w:b/>
      <w:bCs/>
    </w:rPr>
  </w:style>
  <w:style w:type="character" w:customStyle="1" w:styleId="ObjetducommentaireCar">
    <w:name w:val="Objet du commentaire Car"/>
    <w:basedOn w:val="CommentaireCar"/>
    <w:link w:val="Objetducommentaire"/>
    <w:uiPriority w:val="99"/>
    <w:semiHidden/>
    <w:locked/>
    <w:rsid w:val="00D6141C"/>
    <w:rPr>
      <w:rFonts w:ascii="Arial Narrow" w:hAnsi="Arial Narrow" w:cs="Times New Roman"/>
      <w:b/>
      <w:bCs/>
    </w:rPr>
  </w:style>
  <w:style w:type="paragraph" w:customStyle="1" w:styleId="T2Base">
    <w:name w:val="T2Base"/>
    <w:link w:val="T2BaseCar"/>
    <w:qFormat/>
    <w:rsid w:val="002F0AA1"/>
    <w:pPr>
      <w:spacing w:before="60" w:after="60" w:line="320" w:lineRule="atLeast"/>
      <w:jc w:val="both"/>
    </w:pPr>
    <w:rPr>
      <w:rFonts w:ascii="Tahoma" w:hAnsi="Tahoma"/>
      <w:sz w:val="20"/>
      <w:szCs w:val="20"/>
      <w:lang w:val="en-GB" w:eastAsia="fr-FR"/>
    </w:rPr>
  </w:style>
  <w:style w:type="character" w:customStyle="1" w:styleId="T2BaseCar">
    <w:name w:val="T2Base Car"/>
    <w:basedOn w:val="Policepardfaut"/>
    <w:link w:val="T2Base"/>
    <w:rsid w:val="002F0AA1"/>
    <w:rPr>
      <w:rFonts w:ascii="Tahoma" w:hAnsi="Tahoma"/>
      <w:sz w:val="20"/>
      <w:szCs w:val="20"/>
      <w:lang w:val="en-GB" w:eastAsia="fr-FR"/>
    </w:rPr>
  </w:style>
  <w:style w:type="paragraph" w:customStyle="1" w:styleId="T2BaseArray">
    <w:name w:val="T2BaseArray"/>
    <w:basedOn w:val="T2Base"/>
    <w:link w:val="T2BaseArrayCar"/>
    <w:uiPriority w:val="99"/>
    <w:rsid w:val="002F0AA1"/>
    <w:pPr>
      <w:spacing w:line="240" w:lineRule="auto"/>
    </w:pPr>
    <w:rPr>
      <w:sz w:val="16"/>
    </w:rPr>
  </w:style>
  <w:style w:type="character" w:customStyle="1" w:styleId="T2BaseArrayCar">
    <w:name w:val="T2BaseArray Car"/>
    <w:basedOn w:val="T2BaseCar"/>
    <w:link w:val="T2BaseArray"/>
    <w:uiPriority w:val="99"/>
    <w:rsid w:val="002F0AA1"/>
    <w:rPr>
      <w:rFonts w:ascii="Tahoma" w:hAnsi="Tahoma"/>
      <w:sz w:val="16"/>
      <w:szCs w:val="20"/>
      <w:lang w:val="en-GB" w:eastAsia="fr-FR"/>
    </w:rPr>
  </w:style>
  <w:style w:type="paragraph" w:customStyle="1" w:styleId="Classification">
    <w:name w:val="Classification"/>
    <w:basedOn w:val="T2BaseArray"/>
    <w:link w:val="ClassificationCar"/>
    <w:qFormat/>
    <w:rsid w:val="002F0AA1"/>
  </w:style>
  <w:style w:type="character" w:customStyle="1" w:styleId="ClassificationCar">
    <w:name w:val="Classification Car"/>
    <w:basedOn w:val="T2BaseArrayCar"/>
    <w:link w:val="Classification"/>
    <w:rsid w:val="002F0AA1"/>
    <w:rPr>
      <w:rFonts w:ascii="Tahoma" w:hAnsi="Tahoma"/>
      <w:sz w:val="16"/>
      <w:szCs w:val="20"/>
      <w:lang w:val="en-GB" w:eastAsia="fr-FR"/>
    </w:rPr>
  </w:style>
  <w:style w:type="paragraph" w:customStyle="1" w:styleId="T2DOCTitle">
    <w:name w:val="T2DOCTitle"/>
    <w:basedOn w:val="T2Base"/>
    <w:rsid w:val="002F0AA1"/>
    <w:pPr>
      <w:spacing w:after="320" w:line="240" w:lineRule="auto"/>
      <w:jc w:val="center"/>
    </w:pPr>
    <w:rPr>
      <w:b/>
      <w:sz w:val="32"/>
    </w:rPr>
  </w:style>
  <w:style w:type="paragraph" w:customStyle="1" w:styleId="T2DOCSubject">
    <w:name w:val="T2DOCSubject"/>
    <w:basedOn w:val="T2DOCTitle"/>
    <w:rsid w:val="002F0AA1"/>
    <w:rPr>
      <w:sz w:val="24"/>
    </w:rPr>
  </w:style>
  <w:style w:type="paragraph" w:customStyle="1" w:styleId="T2DOCSubSubject">
    <w:name w:val="T2DOCSubSubject"/>
    <w:basedOn w:val="T2DOCSubject"/>
    <w:rsid w:val="002F0AA1"/>
  </w:style>
  <w:style w:type="paragraph" w:customStyle="1" w:styleId="T2DOCVersion">
    <w:name w:val="T2DOCVersion"/>
    <w:basedOn w:val="Normal"/>
    <w:rsid w:val="002F0AA1"/>
    <w:pPr>
      <w:pBdr>
        <w:bottom w:val="single" w:sz="8" w:space="1" w:color="808080"/>
      </w:pBdr>
      <w:spacing w:before="60" w:after="120" w:line="360" w:lineRule="auto"/>
      <w:ind w:left="2835" w:right="2835"/>
      <w:jc w:val="center"/>
    </w:pPr>
    <w:rPr>
      <w:rFonts w:ascii="Tahoma" w:hAnsi="Tahoma"/>
      <w:sz w:val="20"/>
      <w:szCs w:val="20"/>
      <w:u w:val="single"/>
      <w:lang w:val="en-GB" w:eastAsia="fr-FR"/>
    </w:rPr>
  </w:style>
  <w:style w:type="paragraph" w:customStyle="1" w:styleId="T2Head">
    <w:name w:val="T2Head"/>
    <w:basedOn w:val="T2Base"/>
    <w:rsid w:val="004910B2"/>
    <w:pPr>
      <w:spacing w:line="240" w:lineRule="auto"/>
      <w:jc w:val="center"/>
    </w:pPr>
    <w:rPr>
      <w:sz w:val="18"/>
    </w:rPr>
  </w:style>
  <w:style w:type="character" w:customStyle="1" w:styleId="T2BaseArrayCar1">
    <w:name w:val="T2BaseArray Car1"/>
    <w:basedOn w:val="Policepardfaut"/>
    <w:rsid w:val="00B818E1"/>
    <w:rPr>
      <w:rFonts w:ascii="Tahoma" w:hAnsi="Tahoma"/>
      <w:sz w:val="16"/>
      <w:lang w:val="en-GB" w:eastAsia="fr-FR" w:bidi="ar-SA"/>
    </w:rPr>
  </w:style>
  <w:style w:type="paragraph" w:customStyle="1" w:styleId="T2Bullet1">
    <w:name w:val="T2Bullet1"/>
    <w:basedOn w:val="T2Base"/>
    <w:link w:val="T2Bullet1Zchn"/>
    <w:rsid w:val="00B818E1"/>
    <w:pPr>
      <w:numPr>
        <w:numId w:val="2"/>
      </w:numPr>
      <w:tabs>
        <w:tab w:val="left" w:pos="1134"/>
      </w:tabs>
      <w:spacing w:line="240" w:lineRule="atLeast"/>
    </w:pPr>
  </w:style>
  <w:style w:type="character" w:customStyle="1" w:styleId="T2Bullet1Zchn">
    <w:name w:val="T2Bullet1 Zchn"/>
    <w:basedOn w:val="Policepardfaut"/>
    <w:link w:val="T2Bullet1"/>
    <w:rsid w:val="00B818E1"/>
    <w:rPr>
      <w:rFonts w:ascii="Tahoma" w:hAnsi="Tahoma"/>
      <w:sz w:val="20"/>
      <w:szCs w:val="20"/>
      <w:lang w:val="en-GB" w:eastAsia="fr-FR"/>
    </w:rPr>
  </w:style>
  <w:style w:type="paragraph" w:styleId="Rvision">
    <w:name w:val="Revision"/>
    <w:hidden/>
    <w:uiPriority w:val="99"/>
    <w:semiHidden/>
    <w:rsid w:val="0000302C"/>
    <w:rPr>
      <w:rFonts w:ascii="Arial Narrow" w:hAnsi="Arial Narrow"/>
      <w:sz w:val="24"/>
      <w:szCs w:val="24"/>
      <w:lang w:val="de-DE" w:eastAsia="de-DE"/>
    </w:rPr>
  </w:style>
  <w:style w:type="table" w:customStyle="1" w:styleId="Tramemoyenne1-Accent11">
    <w:name w:val="Trame moyenne 1 - Accent 11"/>
    <w:basedOn w:val="TableauNormal"/>
    <w:uiPriority w:val="63"/>
    <w:rsid w:val="001E2E07"/>
    <w:rPr>
      <w:sz w:val="20"/>
      <w:szCs w:val="20"/>
      <w:lang w:val="de-DE"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M3">
    <w:name w:val="toc 3"/>
    <w:basedOn w:val="Normal"/>
    <w:next w:val="Normal"/>
    <w:autoRedefine/>
    <w:uiPriority w:val="39"/>
    <w:qFormat/>
    <w:rsid w:val="00AF1DFB"/>
    <w:pPr>
      <w:ind w:left="480"/>
    </w:pPr>
    <w:rPr>
      <w:rFonts w:asciiTheme="minorHAnsi" w:hAnsiTheme="minorHAnsi" w:cstheme="minorHAnsi"/>
      <w:i/>
      <w:iCs/>
      <w:sz w:val="20"/>
      <w:szCs w:val="20"/>
    </w:rPr>
  </w:style>
  <w:style w:type="paragraph" w:styleId="Textebrut">
    <w:name w:val="Plain Text"/>
    <w:basedOn w:val="Normal"/>
    <w:link w:val="TextebrutCar"/>
    <w:uiPriority w:val="99"/>
    <w:semiHidden/>
    <w:unhideWhenUsed/>
    <w:locked/>
    <w:rsid w:val="009B429B"/>
    <w:rPr>
      <w:rFonts w:ascii="Calibri" w:eastAsiaTheme="minorHAnsi" w:hAnsi="Calibri" w:cstheme="minorBidi"/>
      <w:sz w:val="22"/>
      <w:szCs w:val="21"/>
      <w:lang w:val="it-IT" w:eastAsia="en-US"/>
    </w:rPr>
  </w:style>
  <w:style w:type="character" w:customStyle="1" w:styleId="TextebrutCar">
    <w:name w:val="Texte brut Car"/>
    <w:basedOn w:val="Policepardfaut"/>
    <w:link w:val="Textebrut"/>
    <w:uiPriority w:val="99"/>
    <w:semiHidden/>
    <w:rsid w:val="009B429B"/>
    <w:rPr>
      <w:rFonts w:ascii="Calibri" w:eastAsiaTheme="minorHAnsi" w:hAnsi="Calibri" w:cstheme="minorBidi"/>
      <w:szCs w:val="21"/>
      <w:lang w:eastAsia="en-US"/>
    </w:rPr>
  </w:style>
  <w:style w:type="table" w:styleId="Listeclaire-Accent3">
    <w:name w:val="Light List Accent 3"/>
    <w:basedOn w:val="TableauNormal"/>
    <w:uiPriority w:val="61"/>
    <w:rsid w:val="0026499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ramemoyenne1-Accent3">
    <w:name w:val="Medium Shading 1 Accent 3"/>
    <w:basedOn w:val="TableauNormal"/>
    <w:uiPriority w:val="63"/>
    <w:rsid w:val="0026499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rilleclaire-Accent3">
    <w:name w:val="Light Grid Accent 3"/>
    <w:basedOn w:val="TableauNormal"/>
    <w:uiPriority w:val="62"/>
    <w:rsid w:val="0026499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itre">
    <w:name w:val="Title"/>
    <w:basedOn w:val="Normal"/>
    <w:next w:val="Normal"/>
    <w:link w:val="TitreCar"/>
    <w:qFormat/>
    <w:rsid w:val="00AF1D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AF1DFB"/>
    <w:rPr>
      <w:rFonts w:asciiTheme="majorHAnsi" w:eastAsiaTheme="majorEastAsia" w:hAnsiTheme="majorHAnsi" w:cstheme="majorBidi"/>
      <w:color w:val="17365D" w:themeColor="text2" w:themeShade="BF"/>
      <w:spacing w:val="5"/>
      <w:kern w:val="28"/>
      <w:sz w:val="52"/>
      <w:szCs w:val="52"/>
      <w:lang w:val="de-DE" w:eastAsia="de-DE"/>
    </w:rPr>
  </w:style>
  <w:style w:type="character" w:styleId="Textedelespacerserv">
    <w:name w:val="Placeholder Text"/>
    <w:basedOn w:val="Policepardfaut"/>
    <w:uiPriority w:val="99"/>
    <w:semiHidden/>
    <w:rsid w:val="00BF55A1"/>
    <w:rPr>
      <w:color w:val="808080"/>
    </w:rPr>
  </w:style>
  <w:style w:type="paragraph" w:styleId="En-ttedetabledesmatires">
    <w:name w:val="TOC Heading"/>
    <w:basedOn w:val="Titre1"/>
    <w:next w:val="Normal"/>
    <w:uiPriority w:val="39"/>
    <w:unhideWhenUsed/>
    <w:qFormat/>
    <w:rsid w:val="003D7CA3"/>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it-IT" w:eastAsia="it-IT"/>
    </w:rPr>
  </w:style>
  <w:style w:type="paragraph" w:styleId="TM4">
    <w:name w:val="toc 4"/>
    <w:basedOn w:val="Normal"/>
    <w:next w:val="Normal"/>
    <w:autoRedefine/>
    <w:rsid w:val="00CE7F9C"/>
    <w:pPr>
      <w:ind w:left="720"/>
    </w:pPr>
    <w:rPr>
      <w:rFonts w:asciiTheme="minorHAnsi" w:hAnsiTheme="minorHAnsi" w:cstheme="minorHAnsi"/>
      <w:sz w:val="18"/>
      <w:szCs w:val="18"/>
    </w:rPr>
  </w:style>
  <w:style w:type="paragraph" w:styleId="TM5">
    <w:name w:val="toc 5"/>
    <w:basedOn w:val="Normal"/>
    <w:next w:val="Normal"/>
    <w:autoRedefine/>
    <w:rsid w:val="00CE7F9C"/>
    <w:pPr>
      <w:ind w:left="960"/>
    </w:pPr>
    <w:rPr>
      <w:rFonts w:asciiTheme="minorHAnsi" w:hAnsiTheme="minorHAnsi" w:cstheme="minorHAnsi"/>
      <w:sz w:val="18"/>
      <w:szCs w:val="18"/>
    </w:rPr>
  </w:style>
  <w:style w:type="paragraph" w:styleId="TM6">
    <w:name w:val="toc 6"/>
    <w:basedOn w:val="Normal"/>
    <w:next w:val="Normal"/>
    <w:autoRedefine/>
    <w:rsid w:val="00CE7F9C"/>
    <w:pPr>
      <w:ind w:left="1200"/>
    </w:pPr>
    <w:rPr>
      <w:rFonts w:asciiTheme="minorHAnsi" w:hAnsiTheme="minorHAnsi" w:cstheme="minorHAnsi"/>
      <w:sz w:val="18"/>
      <w:szCs w:val="18"/>
    </w:rPr>
  </w:style>
  <w:style w:type="paragraph" w:styleId="TM7">
    <w:name w:val="toc 7"/>
    <w:basedOn w:val="Normal"/>
    <w:next w:val="Normal"/>
    <w:autoRedefine/>
    <w:rsid w:val="00CE7F9C"/>
    <w:pPr>
      <w:ind w:left="1440"/>
    </w:pPr>
    <w:rPr>
      <w:rFonts w:asciiTheme="minorHAnsi" w:hAnsiTheme="minorHAnsi" w:cstheme="minorHAnsi"/>
      <w:sz w:val="18"/>
      <w:szCs w:val="18"/>
    </w:rPr>
  </w:style>
  <w:style w:type="paragraph" w:styleId="TM8">
    <w:name w:val="toc 8"/>
    <w:basedOn w:val="Normal"/>
    <w:next w:val="Normal"/>
    <w:autoRedefine/>
    <w:rsid w:val="00CE7F9C"/>
    <w:pPr>
      <w:ind w:left="1680"/>
    </w:pPr>
    <w:rPr>
      <w:rFonts w:asciiTheme="minorHAnsi" w:hAnsiTheme="minorHAnsi" w:cstheme="minorHAnsi"/>
      <w:sz w:val="18"/>
      <w:szCs w:val="18"/>
    </w:rPr>
  </w:style>
  <w:style w:type="paragraph" w:styleId="TM9">
    <w:name w:val="toc 9"/>
    <w:basedOn w:val="Normal"/>
    <w:next w:val="Normal"/>
    <w:autoRedefine/>
    <w:rsid w:val="00CE7F9C"/>
    <w:pPr>
      <w:ind w:left="1920"/>
    </w:pPr>
    <w:rPr>
      <w:rFonts w:asciiTheme="minorHAnsi" w:hAnsiTheme="minorHAnsi" w:cstheme="minorHAnsi"/>
      <w:sz w:val="18"/>
      <w:szCs w:val="18"/>
    </w:rPr>
  </w:style>
  <w:style w:type="paragraph" w:styleId="NormalWeb">
    <w:name w:val="Normal (Web)"/>
    <w:basedOn w:val="Normal"/>
    <w:uiPriority w:val="99"/>
    <w:semiHidden/>
    <w:unhideWhenUsed/>
    <w:locked/>
    <w:rsid w:val="001C33B3"/>
    <w:pPr>
      <w:spacing w:before="100" w:beforeAutospacing="1" w:after="100" w:afterAutospacing="1"/>
    </w:pPr>
    <w:rPr>
      <w:rFonts w:ascii="Times New Roman" w:eastAsiaTheme="minorEastAsia" w:hAnsi="Times New Roman"/>
      <w:lang w:val="it-IT" w:eastAsia="it-IT"/>
    </w:rPr>
  </w:style>
  <w:style w:type="paragraph" w:customStyle="1" w:styleId="TelcoTopic">
    <w:name w:val="TelcoTopic"/>
    <w:basedOn w:val="Normal"/>
    <w:uiPriority w:val="99"/>
    <w:rsid w:val="001808BE"/>
    <w:pPr>
      <w:numPr>
        <w:numId w:val="3"/>
      </w:numPr>
    </w:pPr>
    <w:rPr>
      <w:rFonts w:ascii="Calibri" w:hAnsi="Calibri"/>
      <w:color w:val="17365D"/>
      <w:sz w:val="22"/>
      <w:szCs w:val="22"/>
      <w:lang w:val="en-GB" w:eastAsia="it-IT"/>
    </w:rPr>
  </w:style>
  <w:style w:type="character" w:customStyle="1" w:styleId="ng-binding">
    <w:name w:val="ng-binding"/>
    <w:basedOn w:val="Policepardfaut"/>
    <w:rsid w:val="00406549"/>
  </w:style>
  <w:style w:type="character" w:customStyle="1" w:styleId="left">
    <w:name w:val="left"/>
    <w:basedOn w:val="Policepardfaut"/>
    <w:rsid w:val="00CA0208"/>
  </w:style>
  <w:style w:type="numbering" w:customStyle="1" w:styleId="ECBnumberedlist">
    <w:name w:val="ECB numbered list"/>
    <w:rsid w:val="00135684"/>
    <w:pPr>
      <w:numPr>
        <w:numId w:val="4"/>
      </w:numPr>
    </w:pPr>
  </w:style>
  <w:style w:type="paragraph" w:styleId="Listenumros">
    <w:name w:val="List Number"/>
    <w:uiPriority w:val="2"/>
    <w:qFormat/>
    <w:locked/>
    <w:rsid w:val="00135684"/>
    <w:pPr>
      <w:numPr>
        <w:numId w:val="4"/>
      </w:numPr>
      <w:suppressAutoHyphens/>
      <w:spacing w:before="200" w:after="200" w:line="280" w:lineRule="atLeast"/>
    </w:pPr>
    <w:rPr>
      <w:rFonts w:ascii="Arial" w:hAnsi="Arial" w:cs="Sendnya"/>
      <w:color w:val="000000"/>
      <w:kern w:val="19"/>
      <w:sz w:val="19"/>
      <w:lang w:val="en-GB" w:eastAsia="en-GB"/>
    </w:rPr>
  </w:style>
  <w:style w:type="paragraph" w:styleId="Listenumros2">
    <w:name w:val="List Number 2"/>
    <w:uiPriority w:val="2"/>
    <w:qFormat/>
    <w:locked/>
    <w:rsid w:val="00135684"/>
    <w:pPr>
      <w:numPr>
        <w:ilvl w:val="1"/>
        <w:numId w:val="4"/>
      </w:numPr>
      <w:suppressAutoHyphens/>
      <w:spacing w:before="200" w:after="200" w:line="280" w:lineRule="atLeast"/>
    </w:pPr>
    <w:rPr>
      <w:rFonts w:ascii="Arial" w:hAnsi="Arial" w:cs="Sendnya"/>
      <w:color w:val="000000"/>
      <w:kern w:val="19"/>
      <w:sz w:val="19"/>
      <w:lang w:val="en-GB" w:eastAsia="en-GB"/>
    </w:rPr>
  </w:style>
  <w:style w:type="paragraph" w:styleId="Listenumros3">
    <w:name w:val="List Number 3"/>
    <w:uiPriority w:val="2"/>
    <w:qFormat/>
    <w:locked/>
    <w:rsid w:val="00135684"/>
    <w:pPr>
      <w:numPr>
        <w:ilvl w:val="2"/>
        <w:numId w:val="4"/>
      </w:numPr>
      <w:spacing w:before="200" w:after="200" w:line="280" w:lineRule="atLeast"/>
    </w:pPr>
    <w:rPr>
      <w:rFonts w:ascii="Arial" w:hAnsi="Arial" w:cs="Sendnya"/>
      <w:color w:val="000000"/>
      <w:kern w:val="19"/>
      <w:sz w:val="19"/>
      <w:lang w:val="en-GB" w:eastAsia="en-GB"/>
    </w:rPr>
  </w:style>
  <w:style w:type="character" w:customStyle="1" w:styleId="lookup1em">
    <w:name w:val="lookup1em"/>
    <w:basedOn w:val="Policepardfaut"/>
    <w:rsid w:val="00103D89"/>
  </w:style>
  <w:style w:type="character" w:customStyle="1" w:styleId="ui-provider">
    <w:name w:val="ui-provider"/>
    <w:basedOn w:val="Policepardfaut"/>
    <w:rsid w:val="009742FE"/>
  </w:style>
  <w:style w:type="character" w:styleId="Lienhypertextesuivivisit">
    <w:name w:val="FollowedHyperlink"/>
    <w:basedOn w:val="Policepardfaut"/>
    <w:uiPriority w:val="99"/>
    <w:semiHidden/>
    <w:unhideWhenUsed/>
    <w:locked/>
    <w:rsid w:val="00CE23D8"/>
    <w:rPr>
      <w:color w:val="800080" w:themeColor="followedHyperlink"/>
      <w:u w:val="single"/>
    </w:rPr>
  </w:style>
  <w:style w:type="character" w:styleId="lev">
    <w:name w:val="Strong"/>
    <w:basedOn w:val="Policepardfaut"/>
    <w:uiPriority w:val="22"/>
    <w:qFormat/>
    <w:rsid w:val="006F27D9"/>
    <w:rPr>
      <w:b/>
      <w:bCs/>
    </w:rPr>
  </w:style>
  <w:style w:type="character" w:customStyle="1" w:styleId="highlighted">
    <w:name w:val="highlighted"/>
    <w:basedOn w:val="Policepardfaut"/>
    <w:rsid w:val="00664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098">
      <w:bodyDiv w:val="1"/>
      <w:marLeft w:val="0"/>
      <w:marRight w:val="0"/>
      <w:marTop w:val="0"/>
      <w:marBottom w:val="0"/>
      <w:divBdr>
        <w:top w:val="none" w:sz="0" w:space="0" w:color="auto"/>
        <w:left w:val="none" w:sz="0" w:space="0" w:color="auto"/>
        <w:bottom w:val="none" w:sz="0" w:space="0" w:color="auto"/>
        <w:right w:val="none" w:sz="0" w:space="0" w:color="auto"/>
      </w:divBdr>
    </w:div>
    <w:div w:id="3870473">
      <w:bodyDiv w:val="1"/>
      <w:marLeft w:val="0"/>
      <w:marRight w:val="0"/>
      <w:marTop w:val="0"/>
      <w:marBottom w:val="0"/>
      <w:divBdr>
        <w:top w:val="none" w:sz="0" w:space="0" w:color="auto"/>
        <w:left w:val="none" w:sz="0" w:space="0" w:color="auto"/>
        <w:bottom w:val="none" w:sz="0" w:space="0" w:color="auto"/>
        <w:right w:val="none" w:sz="0" w:space="0" w:color="auto"/>
      </w:divBdr>
    </w:div>
    <w:div w:id="4282906">
      <w:bodyDiv w:val="1"/>
      <w:marLeft w:val="0"/>
      <w:marRight w:val="0"/>
      <w:marTop w:val="0"/>
      <w:marBottom w:val="0"/>
      <w:divBdr>
        <w:top w:val="none" w:sz="0" w:space="0" w:color="auto"/>
        <w:left w:val="none" w:sz="0" w:space="0" w:color="auto"/>
        <w:bottom w:val="none" w:sz="0" w:space="0" w:color="auto"/>
        <w:right w:val="none" w:sz="0" w:space="0" w:color="auto"/>
      </w:divBdr>
    </w:div>
    <w:div w:id="12925798">
      <w:bodyDiv w:val="1"/>
      <w:marLeft w:val="0"/>
      <w:marRight w:val="0"/>
      <w:marTop w:val="0"/>
      <w:marBottom w:val="0"/>
      <w:divBdr>
        <w:top w:val="none" w:sz="0" w:space="0" w:color="auto"/>
        <w:left w:val="none" w:sz="0" w:space="0" w:color="auto"/>
        <w:bottom w:val="none" w:sz="0" w:space="0" w:color="auto"/>
        <w:right w:val="none" w:sz="0" w:space="0" w:color="auto"/>
      </w:divBdr>
    </w:div>
    <w:div w:id="20982170">
      <w:bodyDiv w:val="1"/>
      <w:marLeft w:val="0"/>
      <w:marRight w:val="0"/>
      <w:marTop w:val="0"/>
      <w:marBottom w:val="0"/>
      <w:divBdr>
        <w:top w:val="none" w:sz="0" w:space="0" w:color="auto"/>
        <w:left w:val="none" w:sz="0" w:space="0" w:color="auto"/>
        <w:bottom w:val="none" w:sz="0" w:space="0" w:color="auto"/>
        <w:right w:val="none" w:sz="0" w:space="0" w:color="auto"/>
      </w:divBdr>
    </w:div>
    <w:div w:id="21128158">
      <w:bodyDiv w:val="1"/>
      <w:marLeft w:val="0"/>
      <w:marRight w:val="0"/>
      <w:marTop w:val="0"/>
      <w:marBottom w:val="0"/>
      <w:divBdr>
        <w:top w:val="none" w:sz="0" w:space="0" w:color="auto"/>
        <w:left w:val="none" w:sz="0" w:space="0" w:color="auto"/>
        <w:bottom w:val="none" w:sz="0" w:space="0" w:color="auto"/>
        <w:right w:val="none" w:sz="0" w:space="0" w:color="auto"/>
      </w:divBdr>
    </w:div>
    <w:div w:id="30349906">
      <w:bodyDiv w:val="1"/>
      <w:marLeft w:val="0"/>
      <w:marRight w:val="0"/>
      <w:marTop w:val="0"/>
      <w:marBottom w:val="0"/>
      <w:divBdr>
        <w:top w:val="none" w:sz="0" w:space="0" w:color="auto"/>
        <w:left w:val="none" w:sz="0" w:space="0" w:color="auto"/>
        <w:bottom w:val="none" w:sz="0" w:space="0" w:color="auto"/>
        <w:right w:val="none" w:sz="0" w:space="0" w:color="auto"/>
      </w:divBdr>
    </w:div>
    <w:div w:id="33628317">
      <w:bodyDiv w:val="1"/>
      <w:marLeft w:val="0"/>
      <w:marRight w:val="0"/>
      <w:marTop w:val="0"/>
      <w:marBottom w:val="0"/>
      <w:divBdr>
        <w:top w:val="none" w:sz="0" w:space="0" w:color="auto"/>
        <w:left w:val="none" w:sz="0" w:space="0" w:color="auto"/>
        <w:bottom w:val="none" w:sz="0" w:space="0" w:color="auto"/>
        <w:right w:val="none" w:sz="0" w:space="0" w:color="auto"/>
      </w:divBdr>
    </w:div>
    <w:div w:id="40835654">
      <w:bodyDiv w:val="1"/>
      <w:marLeft w:val="0"/>
      <w:marRight w:val="0"/>
      <w:marTop w:val="0"/>
      <w:marBottom w:val="0"/>
      <w:divBdr>
        <w:top w:val="none" w:sz="0" w:space="0" w:color="auto"/>
        <w:left w:val="none" w:sz="0" w:space="0" w:color="auto"/>
        <w:bottom w:val="none" w:sz="0" w:space="0" w:color="auto"/>
        <w:right w:val="none" w:sz="0" w:space="0" w:color="auto"/>
      </w:divBdr>
    </w:div>
    <w:div w:id="43409447">
      <w:bodyDiv w:val="1"/>
      <w:marLeft w:val="0"/>
      <w:marRight w:val="0"/>
      <w:marTop w:val="0"/>
      <w:marBottom w:val="0"/>
      <w:divBdr>
        <w:top w:val="none" w:sz="0" w:space="0" w:color="auto"/>
        <w:left w:val="none" w:sz="0" w:space="0" w:color="auto"/>
        <w:bottom w:val="none" w:sz="0" w:space="0" w:color="auto"/>
        <w:right w:val="none" w:sz="0" w:space="0" w:color="auto"/>
      </w:divBdr>
    </w:div>
    <w:div w:id="49234278">
      <w:bodyDiv w:val="1"/>
      <w:marLeft w:val="0"/>
      <w:marRight w:val="0"/>
      <w:marTop w:val="0"/>
      <w:marBottom w:val="0"/>
      <w:divBdr>
        <w:top w:val="none" w:sz="0" w:space="0" w:color="auto"/>
        <w:left w:val="none" w:sz="0" w:space="0" w:color="auto"/>
        <w:bottom w:val="none" w:sz="0" w:space="0" w:color="auto"/>
        <w:right w:val="none" w:sz="0" w:space="0" w:color="auto"/>
      </w:divBdr>
    </w:div>
    <w:div w:id="51779503">
      <w:bodyDiv w:val="1"/>
      <w:marLeft w:val="0"/>
      <w:marRight w:val="0"/>
      <w:marTop w:val="0"/>
      <w:marBottom w:val="0"/>
      <w:divBdr>
        <w:top w:val="none" w:sz="0" w:space="0" w:color="auto"/>
        <w:left w:val="none" w:sz="0" w:space="0" w:color="auto"/>
        <w:bottom w:val="none" w:sz="0" w:space="0" w:color="auto"/>
        <w:right w:val="none" w:sz="0" w:space="0" w:color="auto"/>
      </w:divBdr>
    </w:div>
    <w:div w:id="60031130">
      <w:bodyDiv w:val="1"/>
      <w:marLeft w:val="0"/>
      <w:marRight w:val="0"/>
      <w:marTop w:val="0"/>
      <w:marBottom w:val="0"/>
      <w:divBdr>
        <w:top w:val="none" w:sz="0" w:space="0" w:color="auto"/>
        <w:left w:val="none" w:sz="0" w:space="0" w:color="auto"/>
        <w:bottom w:val="none" w:sz="0" w:space="0" w:color="auto"/>
        <w:right w:val="none" w:sz="0" w:space="0" w:color="auto"/>
      </w:divBdr>
    </w:div>
    <w:div w:id="62532905">
      <w:bodyDiv w:val="1"/>
      <w:marLeft w:val="0"/>
      <w:marRight w:val="0"/>
      <w:marTop w:val="0"/>
      <w:marBottom w:val="0"/>
      <w:divBdr>
        <w:top w:val="none" w:sz="0" w:space="0" w:color="auto"/>
        <w:left w:val="none" w:sz="0" w:space="0" w:color="auto"/>
        <w:bottom w:val="none" w:sz="0" w:space="0" w:color="auto"/>
        <w:right w:val="none" w:sz="0" w:space="0" w:color="auto"/>
      </w:divBdr>
    </w:div>
    <w:div w:id="70395971">
      <w:bodyDiv w:val="1"/>
      <w:marLeft w:val="0"/>
      <w:marRight w:val="0"/>
      <w:marTop w:val="0"/>
      <w:marBottom w:val="0"/>
      <w:divBdr>
        <w:top w:val="none" w:sz="0" w:space="0" w:color="auto"/>
        <w:left w:val="none" w:sz="0" w:space="0" w:color="auto"/>
        <w:bottom w:val="none" w:sz="0" w:space="0" w:color="auto"/>
        <w:right w:val="none" w:sz="0" w:space="0" w:color="auto"/>
      </w:divBdr>
    </w:div>
    <w:div w:id="77951142">
      <w:bodyDiv w:val="1"/>
      <w:marLeft w:val="0"/>
      <w:marRight w:val="0"/>
      <w:marTop w:val="0"/>
      <w:marBottom w:val="0"/>
      <w:divBdr>
        <w:top w:val="none" w:sz="0" w:space="0" w:color="auto"/>
        <w:left w:val="none" w:sz="0" w:space="0" w:color="auto"/>
        <w:bottom w:val="none" w:sz="0" w:space="0" w:color="auto"/>
        <w:right w:val="none" w:sz="0" w:space="0" w:color="auto"/>
      </w:divBdr>
    </w:div>
    <w:div w:id="78912529">
      <w:bodyDiv w:val="1"/>
      <w:marLeft w:val="0"/>
      <w:marRight w:val="0"/>
      <w:marTop w:val="0"/>
      <w:marBottom w:val="0"/>
      <w:divBdr>
        <w:top w:val="none" w:sz="0" w:space="0" w:color="auto"/>
        <w:left w:val="none" w:sz="0" w:space="0" w:color="auto"/>
        <w:bottom w:val="none" w:sz="0" w:space="0" w:color="auto"/>
        <w:right w:val="none" w:sz="0" w:space="0" w:color="auto"/>
      </w:divBdr>
    </w:div>
    <w:div w:id="86464417">
      <w:bodyDiv w:val="1"/>
      <w:marLeft w:val="0"/>
      <w:marRight w:val="0"/>
      <w:marTop w:val="0"/>
      <w:marBottom w:val="0"/>
      <w:divBdr>
        <w:top w:val="none" w:sz="0" w:space="0" w:color="auto"/>
        <w:left w:val="none" w:sz="0" w:space="0" w:color="auto"/>
        <w:bottom w:val="none" w:sz="0" w:space="0" w:color="auto"/>
        <w:right w:val="none" w:sz="0" w:space="0" w:color="auto"/>
      </w:divBdr>
    </w:div>
    <w:div w:id="91366946">
      <w:bodyDiv w:val="1"/>
      <w:marLeft w:val="0"/>
      <w:marRight w:val="0"/>
      <w:marTop w:val="0"/>
      <w:marBottom w:val="0"/>
      <w:divBdr>
        <w:top w:val="none" w:sz="0" w:space="0" w:color="auto"/>
        <w:left w:val="none" w:sz="0" w:space="0" w:color="auto"/>
        <w:bottom w:val="none" w:sz="0" w:space="0" w:color="auto"/>
        <w:right w:val="none" w:sz="0" w:space="0" w:color="auto"/>
      </w:divBdr>
    </w:div>
    <w:div w:id="97794419">
      <w:bodyDiv w:val="1"/>
      <w:marLeft w:val="0"/>
      <w:marRight w:val="0"/>
      <w:marTop w:val="0"/>
      <w:marBottom w:val="0"/>
      <w:divBdr>
        <w:top w:val="none" w:sz="0" w:space="0" w:color="auto"/>
        <w:left w:val="none" w:sz="0" w:space="0" w:color="auto"/>
        <w:bottom w:val="none" w:sz="0" w:space="0" w:color="auto"/>
        <w:right w:val="none" w:sz="0" w:space="0" w:color="auto"/>
      </w:divBdr>
    </w:div>
    <w:div w:id="100730166">
      <w:bodyDiv w:val="1"/>
      <w:marLeft w:val="0"/>
      <w:marRight w:val="0"/>
      <w:marTop w:val="0"/>
      <w:marBottom w:val="0"/>
      <w:divBdr>
        <w:top w:val="none" w:sz="0" w:space="0" w:color="auto"/>
        <w:left w:val="none" w:sz="0" w:space="0" w:color="auto"/>
        <w:bottom w:val="none" w:sz="0" w:space="0" w:color="auto"/>
        <w:right w:val="none" w:sz="0" w:space="0" w:color="auto"/>
      </w:divBdr>
    </w:div>
    <w:div w:id="100927321">
      <w:bodyDiv w:val="1"/>
      <w:marLeft w:val="0"/>
      <w:marRight w:val="0"/>
      <w:marTop w:val="0"/>
      <w:marBottom w:val="0"/>
      <w:divBdr>
        <w:top w:val="none" w:sz="0" w:space="0" w:color="auto"/>
        <w:left w:val="none" w:sz="0" w:space="0" w:color="auto"/>
        <w:bottom w:val="none" w:sz="0" w:space="0" w:color="auto"/>
        <w:right w:val="none" w:sz="0" w:space="0" w:color="auto"/>
      </w:divBdr>
    </w:div>
    <w:div w:id="109787573">
      <w:bodyDiv w:val="1"/>
      <w:marLeft w:val="0"/>
      <w:marRight w:val="0"/>
      <w:marTop w:val="0"/>
      <w:marBottom w:val="0"/>
      <w:divBdr>
        <w:top w:val="none" w:sz="0" w:space="0" w:color="auto"/>
        <w:left w:val="none" w:sz="0" w:space="0" w:color="auto"/>
        <w:bottom w:val="none" w:sz="0" w:space="0" w:color="auto"/>
        <w:right w:val="none" w:sz="0" w:space="0" w:color="auto"/>
      </w:divBdr>
    </w:div>
    <w:div w:id="110441594">
      <w:bodyDiv w:val="1"/>
      <w:marLeft w:val="0"/>
      <w:marRight w:val="0"/>
      <w:marTop w:val="0"/>
      <w:marBottom w:val="0"/>
      <w:divBdr>
        <w:top w:val="none" w:sz="0" w:space="0" w:color="auto"/>
        <w:left w:val="none" w:sz="0" w:space="0" w:color="auto"/>
        <w:bottom w:val="none" w:sz="0" w:space="0" w:color="auto"/>
        <w:right w:val="none" w:sz="0" w:space="0" w:color="auto"/>
      </w:divBdr>
    </w:div>
    <w:div w:id="110521304">
      <w:bodyDiv w:val="1"/>
      <w:marLeft w:val="0"/>
      <w:marRight w:val="0"/>
      <w:marTop w:val="0"/>
      <w:marBottom w:val="0"/>
      <w:divBdr>
        <w:top w:val="none" w:sz="0" w:space="0" w:color="auto"/>
        <w:left w:val="none" w:sz="0" w:space="0" w:color="auto"/>
        <w:bottom w:val="none" w:sz="0" w:space="0" w:color="auto"/>
        <w:right w:val="none" w:sz="0" w:space="0" w:color="auto"/>
      </w:divBdr>
    </w:div>
    <w:div w:id="121071573">
      <w:bodyDiv w:val="1"/>
      <w:marLeft w:val="0"/>
      <w:marRight w:val="0"/>
      <w:marTop w:val="0"/>
      <w:marBottom w:val="0"/>
      <w:divBdr>
        <w:top w:val="none" w:sz="0" w:space="0" w:color="auto"/>
        <w:left w:val="none" w:sz="0" w:space="0" w:color="auto"/>
        <w:bottom w:val="none" w:sz="0" w:space="0" w:color="auto"/>
        <w:right w:val="none" w:sz="0" w:space="0" w:color="auto"/>
      </w:divBdr>
    </w:div>
    <w:div w:id="132872862">
      <w:bodyDiv w:val="1"/>
      <w:marLeft w:val="0"/>
      <w:marRight w:val="0"/>
      <w:marTop w:val="0"/>
      <w:marBottom w:val="0"/>
      <w:divBdr>
        <w:top w:val="none" w:sz="0" w:space="0" w:color="auto"/>
        <w:left w:val="none" w:sz="0" w:space="0" w:color="auto"/>
        <w:bottom w:val="none" w:sz="0" w:space="0" w:color="auto"/>
        <w:right w:val="none" w:sz="0" w:space="0" w:color="auto"/>
      </w:divBdr>
    </w:div>
    <w:div w:id="142892006">
      <w:bodyDiv w:val="1"/>
      <w:marLeft w:val="0"/>
      <w:marRight w:val="0"/>
      <w:marTop w:val="0"/>
      <w:marBottom w:val="0"/>
      <w:divBdr>
        <w:top w:val="none" w:sz="0" w:space="0" w:color="auto"/>
        <w:left w:val="none" w:sz="0" w:space="0" w:color="auto"/>
        <w:bottom w:val="none" w:sz="0" w:space="0" w:color="auto"/>
        <w:right w:val="none" w:sz="0" w:space="0" w:color="auto"/>
      </w:divBdr>
    </w:div>
    <w:div w:id="143274957">
      <w:bodyDiv w:val="1"/>
      <w:marLeft w:val="0"/>
      <w:marRight w:val="0"/>
      <w:marTop w:val="0"/>
      <w:marBottom w:val="0"/>
      <w:divBdr>
        <w:top w:val="none" w:sz="0" w:space="0" w:color="auto"/>
        <w:left w:val="none" w:sz="0" w:space="0" w:color="auto"/>
        <w:bottom w:val="none" w:sz="0" w:space="0" w:color="auto"/>
        <w:right w:val="none" w:sz="0" w:space="0" w:color="auto"/>
      </w:divBdr>
    </w:div>
    <w:div w:id="147865872">
      <w:bodyDiv w:val="1"/>
      <w:marLeft w:val="0"/>
      <w:marRight w:val="0"/>
      <w:marTop w:val="0"/>
      <w:marBottom w:val="0"/>
      <w:divBdr>
        <w:top w:val="none" w:sz="0" w:space="0" w:color="auto"/>
        <w:left w:val="none" w:sz="0" w:space="0" w:color="auto"/>
        <w:bottom w:val="none" w:sz="0" w:space="0" w:color="auto"/>
        <w:right w:val="none" w:sz="0" w:space="0" w:color="auto"/>
      </w:divBdr>
    </w:div>
    <w:div w:id="152961253">
      <w:bodyDiv w:val="1"/>
      <w:marLeft w:val="0"/>
      <w:marRight w:val="0"/>
      <w:marTop w:val="0"/>
      <w:marBottom w:val="0"/>
      <w:divBdr>
        <w:top w:val="none" w:sz="0" w:space="0" w:color="auto"/>
        <w:left w:val="none" w:sz="0" w:space="0" w:color="auto"/>
        <w:bottom w:val="none" w:sz="0" w:space="0" w:color="auto"/>
        <w:right w:val="none" w:sz="0" w:space="0" w:color="auto"/>
      </w:divBdr>
    </w:div>
    <w:div w:id="153182237">
      <w:bodyDiv w:val="1"/>
      <w:marLeft w:val="0"/>
      <w:marRight w:val="0"/>
      <w:marTop w:val="0"/>
      <w:marBottom w:val="0"/>
      <w:divBdr>
        <w:top w:val="none" w:sz="0" w:space="0" w:color="auto"/>
        <w:left w:val="none" w:sz="0" w:space="0" w:color="auto"/>
        <w:bottom w:val="none" w:sz="0" w:space="0" w:color="auto"/>
        <w:right w:val="none" w:sz="0" w:space="0" w:color="auto"/>
      </w:divBdr>
    </w:div>
    <w:div w:id="154107271">
      <w:bodyDiv w:val="1"/>
      <w:marLeft w:val="0"/>
      <w:marRight w:val="0"/>
      <w:marTop w:val="0"/>
      <w:marBottom w:val="0"/>
      <w:divBdr>
        <w:top w:val="none" w:sz="0" w:space="0" w:color="auto"/>
        <w:left w:val="none" w:sz="0" w:space="0" w:color="auto"/>
        <w:bottom w:val="none" w:sz="0" w:space="0" w:color="auto"/>
        <w:right w:val="none" w:sz="0" w:space="0" w:color="auto"/>
      </w:divBdr>
    </w:div>
    <w:div w:id="155803346">
      <w:bodyDiv w:val="1"/>
      <w:marLeft w:val="0"/>
      <w:marRight w:val="0"/>
      <w:marTop w:val="0"/>
      <w:marBottom w:val="0"/>
      <w:divBdr>
        <w:top w:val="none" w:sz="0" w:space="0" w:color="auto"/>
        <w:left w:val="none" w:sz="0" w:space="0" w:color="auto"/>
        <w:bottom w:val="none" w:sz="0" w:space="0" w:color="auto"/>
        <w:right w:val="none" w:sz="0" w:space="0" w:color="auto"/>
      </w:divBdr>
    </w:div>
    <w:div w:id="163711924">
      <w:bodyDiv w:val="1"/>
      <w:marLeft w:val="0"/>
      <w:marRight w:val="0"/>
      <w:marTop w:val="0"/>
      <w:marBottom w:val="0"/>
      <w:divBdr>
        <w:top w:val="none" w:sz="0" w:space="0" w:color="auto"/>
        <w:left w:val="none" w:sz="0" w:space="0" w:color="auto"/>
        <w:bottom w:val="none" w:sz="0" w:space="0" w:color="auto"/>
        <w:right w:val="none" w:sz="0" w:space="0" w:color="auto"/>
      </w:divBdr>
    </w:div>
    <w:div w:id="164443479">
      <w:bodyDiv w:val="1"/>
      <w:marLeft w:val="0"/>
      <w:marRight w:val="0"/>
      <w:marTop w:val="0"/>
      <w:marBottom w:val="0"/>
      <w:divBdr>
        <w:top w:val="none" w:sz="0" w:space="0" w:color="auto"/>
        <w:left w:val="none" w:sz="0" w:space="0" w:color="auto"/>
        <w:bottom w:val="none" w:sz="0" w:space="0" w:color="auto"/>
        <w:right w:val="none" w:sz="0" w:space="0" w:color="auto"/>
      </w:divBdr>
    </w:div>
    <w:div w:id="183175251">
      <w:bodyDiv w:val="1"/>
      <w:marLeft w:val="0"/>
      <w:marRight w:val="0"/>
      <w:marTop w:val="0"/>
      <w:marBottom w:val="0"/>
      <w:divBdr>
        <w:top w:val="none" w:sz="0" w:space="0" w:color="auto"/>
        <w:left w:val="none" w:sz="0" w:space="0" w:color="auto"/>
        <w:bottom w:val="none" w:sz="0" w:space="0" w:color="auto"/>
        <w:right w:val="none" w:sz="0" w:space="0" w:color="auto"/>
      </w:divBdr>
    </w:div>
    <w:div w:id="184903180">
      <w:bodyDiv w:val="1"/>
      <w:marLeft w:val="0"/>
      <w:marRight w:val="0"/>
      <w:marTop w:val="0"/>
      <w:marBottom w:val="0"/>
      <w:divBdr>
        <w:top w:val="none" w:sz="0" w:space="0" w:color="auto"/>
        <w:left w:val="none" w:sz="0" w:space="0" w:color="auto"/>
        <w:bottom w:val="none" w:sz="0" w:space="0" w:color="auto"/>
        <w:right w:val="none" w:sz="0" w:space="0" w:color="auto"/>
      </w:divBdr>
    </w:div>
    <w:div w:id="190384845">
      <w:bodyDiv w:val="1"/>
      <w:marLeft w:val="0"/>
      <w:marRight w:val="0"/>
      <w:marTop w:val="0"/>
      <w:marBottom w:val="0"/>
      <w:divBdr>
        <w:top w:val="none" w:sz="0" w:space="0" w:color="auto"/>
        <w:left w:val="none" w:sz="0" w:space="0" w:color="auto"/>
        <w:bottom w:val="none" w:sz="0" w:space="0" w:color="auto"/>
        <w:right w:val="none" w:sz="0" w:space="0" w:color="auto"/>
      </w:divBdr>
    </w:div>
    <w:div w:id="191650977">
      <w:bodyDiv w:val="1"/>
      <w:marLeft w:val="0"/>
      <w:marRight w:val="0"/>
      <w:marTop w:val="0"/>
      <w:marBottom w:val="0"/>
      <w:divBdr>
        <w:top w:val="none" w:sz="0" w:space="0" w:color="auto"/>
        <w:left w:val="none" w:sz="0" w:space="0" w:color="auto"/>
        <w:bottom w:val="none" w:sz="0" w:space="0" w:color="auto"/>
        <w:right w:val="none" w:sz="0" w:space="0" w:color="auto"/>
      </w:divBdr>
    </w:div>
    <w:div w:id="191724505">
      <w:bodyDiv w:val="1"/>
      <w:marLeft w:val="0"/>
      <w:marRight w:val="0"/>
      <w:marTop w:val="0"/>
      <w:marBottom w:val="0"/>
      <w:divBdr>
        <w:top w:val="none" w:sz="0" w:space="0" w:color="auto"/>
        <w:left w:val="none" w:sz="0" w:space="0" w:color="auto"/>
        <w:bottom w:val="none" w:sz="0" w:space="0" w:color="auto"/>
        <w:right w:val="none" w:sz="0" w:space="0" w:color="auto"/>
      </w:divBdr>
    </w:div>
    <w:div w:id="194849826">
      <w:bodyDiv w:val="1"/>
      <w:marLeft w:val="0"/>
      <w:marRight w:val="0"/>
      <w:marTop w:val="0"/>
      <w:marBottom w:val="0"/>
      <w:divBdr>
        <w:top w:val="none" w:sz="0" w:space="0" w:color="auto"/>
        <w:left w:val="none" w:sz="0" w:space="0" w:color="auto"/>
        <w:bottom w:val="none" w:sz="0" w:space="0" w:color="auto"/>
        <w:right w:val="none" w:sz="0" w:space="0" w:color="auto"/>
      </w:divBdr>
    </w:div>
    <w:div w:id="194972259">
      <w:bodyDiv w:val="1"/>
      <w:marLeft w:val="0"/>
      <w:marRight w:val="0"/>
      <w:marTop w:val="0"/>
      <w:marBottom w:val="0"/>
      <w:divBdr>
        <w:top w:val="none" w:sz="0" w:space="0" w:color="auto"/>
        <w:left w:val="none" w:sz="0" w:space="0" w:color="auto"/>
        <w:bottom w:val="none" w:sz="0" w:space="0" w:color="auto"/>
        <w:right w:val="none" w:sz="0" w:space="0" w:color="auto"/>
      </w:divBdr>
    </w:div>
    <w:div w:id="210192470">
      <w:bodyDiv w:val="1"/>
      <w:marLeft w:val="0"/>
      <w:marRight w:val="0"/>
      <w:marTop w:val="0"/>
      <w:marBottom w:val="0"/>
      <w:divBdr>
        <w:top w:val="none" w:sz="0" w:space="0" w:color="auto"/>
        <w:left w:val="none" w:sz="0" w:space="0" w:color="auto"/>
        <w:bottom w:val="none" w:sz="0" w:space="0" w:color="auto"/>
        <w:right w:val="none" w:sz="0" w:space="0" w:color="auto"/>
      </w:divBdr>
    </w:div>
    <w:div w:id="234707874">
      <w:bodyDiv w:val="1"/>
      <w:marLeft w:val="0"/>
      <w:marRight w:val="0"/>
      <w:marTop w:val="0"/>
      <w:marBottom w:val="0"/>
      <w:divBdr>
        <w:top w:val="none" w:sz="0" w:space="0" w:color="auto"/>
        <w:left w:val="none" w:sz="0" w:space="0" w:color="auto"/>
        <w:bottom w:val="none" w:sz="0" w:space="0" w:color="auto"/>
        <w:right w:val="none" w:sz="0" w:space="0" w:color="auto"/>
      </w:divBdr>
    </w:div>
    <w:div w:id="234971671">
      <w:bodyDiv w:val="1"/>
      <w:marLeft w:val="0"/>
      <w:marRight w:val="0"/>
      <w:marTop w:val="0"/>
      <w:marBottom w:val="0"/>
      <w:divBdr>
        <w:top w:val="none" w:sz="0" w:space="0" w:color="auto"/>
        <w:left w:val="none" w:sz="0" w:space="0" w:color="auto"/>
        <w:bottom w:val="none" w:sz="0" w:space="0" w:color="auto"/>
        <w:right w:val="none" w:sz="0" w:space="0" w:color="auto"/>
      </w:divBdr>
    </w:div>
    <w:div w:id="244658060">
      <w:bodyDiv w:val="1"/>
      <w:marLeft w:val="0"/>
      <w:marRight w:val="0"/>
      <w:marTop w:val="0"/>
      <w:marBottom w:val="0"/>
      <w:divBdr>
        <w:top w:val="none" w:sz="0" w:space="0" w:color="auto"/>
        <w:left w:val="none" w:sz="0" w:space="0" w:color="auto"/>
        <w:bottom w:val="none" w:sz="0" w:space="0" w:color="auto"/>
        <w:right w:val="none" w:sz="0" w:space="0" w:color="auto"/>
      </w:divBdr>
    </w:div>
    <w:div w:id="250089245">
      <w:bodyDiv w:val="1"/>
      <w:marLeft w:val="0"/>
      <w:marRight w:val="0"/>
      <w:marTop w:val="0"/>
      <w:marBottom w:val="0"/>
      <w:divBdr>
        <w:top w:val="none" w:sz="0" w:space="0" w:color="auto"/>
        <w:left w:val="none" w:sz="0" w:space="0" w:color="auto"/>
        <w:bottom w:val="none" w:sz="0" w:space="0" w:color="auto"/>
        <w:right w:val="none" w:sz="0" w:space="0" w:color="auto"/>
      </w:divBdr>
    </w:div>
    <w:div w:id="254899150">
      <w:bodyDiv w:val="1"/>
      <w:marLeft w:val="0"/>
      <w:marRight w:val="0"/>
      <w:marTop w:val="0"/>
      <w:marBottom w:val="0"/>
      <w:divBdr>
        <w:top w:val="none" w:sz="0" w:space="0" w:color="auto"/>
        <w:left w:val="none" w:sz="0" w:space="0" w:color="auto"/>
        <w:bottom w:val="none" w:sz="0" w:space="0" w:color="auto"/>
        <w:right w:val="none" w:sz="0" w:space="0" w:color="auto"/>
      </w:divBdr>
    </w:div>
    <w:div w:id="258493487">
      <w:bodyDiv w:val="1"/>
      <w:marLeft w:val="0"/>
      <w:marRight w:val="0"/>
      <w:marTop w:val="0"/>
      <w:marBottom w:val="0"/>
      <w:divBdr>
        <w:top w:val="none" w:sz="0" w:space="0" w:color="auto"/>
        <w:left w:val="none" w:sz="0" w:space="0" w:color="auto"/>
        <w:bottom w:val="none" w:sz="0" w:space="0" w:color="auto"/>
        <w:right w:val="none" w:sz="0" w:space="0" w:color="auto"/>
      </w:divBdr>
    </w:div>
    <w:div w:id="259487001">
      <w:bodyDiv w:val="1"/>
      <w:marLeft w:val="0"/>
      <w:marRight w:val="0"/>
      <w:marTop w:val="0"/>
      <w:marBottom w:val="0"/>
      <w:divBdr>
        <w:top w:val="none" w:sz="0" w:space="0" w:color="auto"/>
        <w:left w:val="none" w:sz="0" w:space="0" w:color="auto"/>
        <w:bottom w:val="none" w:sz="0" w:space="0" w:color="auto"/>
        <w:right w:val="none" w:sz="0" w:space="0" w:color="auto"/>
      </w:divBdr>
    </w:div>
    <w:div w:id="260143569">
      <w:bodyDiv w:val="1"/>
      <w:marLeft w:val="0"/>
      <w:marRight w:val="0"/>
      <w:marTop w:val="0"/>
      <w:marBottom w:val="0"/>
      <w:divBdr>
        <w:top w:val="none" w:sz="0" w:space="0" w:color="auto"/>
        <w:left w:val="none" w:sz="0" w:space="0" w:color="auto"/>
        <w:bottom w:val="none" w:sz="0" w:space="0" w:color="auto"/>
        <w:right w:val="none" w:sz="0" w:space="0" w:color="auto"/>
      </w:divBdr>
    </w:div>
    <w:div w:id="260263378">
      <w:bodyDiv w:val="1"/>
      <w:marLeft w:val="0"/>
      <w:marRight w:val="0"/>
      <w:marTop w:val="0"/>
      <w:marBottom w:val="0"/>
      <w:divBdr>
        <w:top w:val="none" w:sz="0" w:space="0" w:color="auto"/>
        <w:left w:val="none" w:sz="0" w:space="0" w:color="auto"/>
        <w:bottom w:val="none" w:sz="0" w:space="0" w:color="auto"/>
        <w:right w:val="none" w:sz="0" w:space="0" w:color="auto"/>
      </w:divBdr>
    </w:div>
    <w:div w:id="277106151">
      <w:bodyDiv w:val="1"/>
      <w:marLeft w:val="0"/>
      <w:marRight w:val="0"/>
      <w:marTop w:val="0"/>
      <w:marBottom w:val="0"/>
      <w:divBdr>
        <w:top w:val="none" w:sz="0" w:space="0" w:color="auto"/>
        <w:left w:val="none" w:sz="0" w:space="0" w:color="auto"/>
        <w:bottom w:val="none" w:sz="0" w:space="0" w:color="auto"/>
        <w:right w:val="none" w:sz="0" w:space="0" w:color="auto"/>
      </w:divBdr>
    </w:div>
    <w:div w:id="281544480">
      <w:bodyDiv w:val="1"/>
      <w:marLeft w:val="0"/>
      <w:marRight w:val="0"/>
      <w:marTop w:val="0"/>
      <w:marBottom w:val="0"/>
      <w:divBdr>
        <w:top w:val="none" w:sz="0" w:space="0" w:color="auto"/>
        <w:left w:val="none" w:sz="0" w:space="0" w:color="auto"/>
        <w:bottom w:val="none" w:sz="0" w:space="0" w:color="auto"/>
        <w:right w:val="none" w:sz="0" w:space="0" w:color="auto"/>
      </w:divBdr>
    </w:div>
    <w:div w:id="281689130">
      <w:bodyDiv w:val="1"/>
      <w:marLeft w:val="0"/>
      <w:marRight w:val="0"/>
      <w:marTop w:val="0"/>
      <w:marBottom w:val="0"/>
      <w:divBdr>
        <w:top w:val="none" w:sz="0" w:space="0" w:color="auto"/>
        <w:left w:val="none" w:sz="0" w:space="0" w:color="auto"/>
        <w:bottom w:val="none" w:sz="0" w:space="0" w:color="auto"/>
        <w:right w:val="none" w:sz="0" w:space="0" w:color="auto"/>
      </w:divBdr>
    </w:div>
    <w:div w:id="282006533">
      <w:bodyDiv w:val="1"/>
      <w:marLeft w:val="0"/>
      <w:marRight w:val="0"/>
      <w:marTop w:val="0"/>
      <w:marBottom w:val="0"/>
      <w:divBdr>
        <w:top w:val="none" w:sz="0" w:space="0" w:color="auto"/>
        <w:left w:val="none" w:sz="0" w:space="0" w:color="auto"/>
        <w:bottom w:val="none" w:sz="0" w:space="0" w:color="auto"/>
        <w:right w:val="none" w:sz="0" w:space="0" w:color="auto"/>
      </w:divBdr>
    </w:div>
    <w:div w:id="293097871">
      <w:bodyDiv w:val="1"/>
      <w:marLeft w:val="0"/>
      <w:marRight w:val="0"/>
      <w:marTop w:val="0"/>
      <w:marBottom w:val="0"/>
      <w:divBdr>
        <w:top w:val="none" w:sz="0" w:space="0" w:color="auto"/>
        <w:left w:val="none" w:sz="0" w:space="0" w:color="auto"/>
        <w:bottom w:val="none" w:sz="0" w:space="0" w:color="auto"/>
        <w:right w:val="none" w:sz="0" w:space="0" w:color="auto"/>
      </w:divBdr>
    </w:div>
    <w:div w:id="295841447">
      <w:bodyDiv w:val="1"/>
      <w:marLeft w:val="0"/>
      <w:marRight w:val="0"/>
      <w:marTop w:val="0"/>
      <w:marBottom w:val="0"/>
      <w:divBdr>
        <w:top w:val="none" w:sz="0" w:space="0" w:color="auto"/>
        <w:left w:val="none" w:sz="0" w:space="0" w:color="auto"/>
        <w:bottom w:val="none" w:sz="0" w:space="0" w:color="auto"/>
        <w:right w:val="none" w:sz="0" w:space="0" w:color="auto"/>
      </w:divBdr>
    </w:div>
    <w:div w:id="296223557">
      <w:bodyDiv w:val="1"/>
      <w:marLeft w:val="0"/>
      <w:marRight w:val="0"/>
      <w:marTop w:val="0"/>
      <w:marBottom w:val="0"/>
      <w:divBdr>
        <w:top w:val="none" w:sz="0" w:space="0" w:color="auto"/>
        <w:left w:val="none" w:sz="0" w:space="0" w:color="auto"/>
        <w:bottom w:val="none" w:sz="0" w:space="0" w:color="auto"/>
        <w:right w:val="none" w:sz="0" w:space="0" w:color="auto"/>
      </w:divBdr>
    </w:div>
    <w:div w:id="299770555">
      <w:bodyDiv w:val="1"/>
      <w:marLeft w:val="0"/>
      <w:marRight w:val="0"/>
      <w:marTop w:val="0"/>
      <w:marBottom w:val="0"/>
      <w:divBdr>
        <w:top w:val="none" w:sz="0" w:space="0" w:color="auto"/>
        <w:left w:val="none" w:sz="0" w:space="0" w:color="auto"/>
        <w:bottom w:val="none" w:sz="0" w:space="0" w:color="auto"/>
        <w:right w:val="none" w:sz="0" w:space="0" w:color="auto"/>
      </w:divBdr>
    </w:div>
    <w:div w:id="308367679">
      <w:bodyDiv w:val="1"/>
      <w:marLeft w:val="0"/>
      <w:marRight w:val="0"/>
      <w:marTop w:val="0"/>
      <w:marBottom w:val="0"/>
      <w:divBdr>
        <w:top w:val="none" w:sz="0" w:space="0" w:color="auto"/>
        <w:left w:val="none" w:sz="0" w:space="0" w:color="auto"/>
        <w:bottom w:val="none" w:sz="0" w:space="0" w:color="auto"/>
        <w:right w:val="none" w:sz="0" w:space="0" w:color="auto"/>
      </w:divBdr>
    </w:div>
    <w:div w:id="314533231">
      <w:bodyDiv w:val="1"/>
      <w:marLeft w:val="0"/>
      <w:marRight w:val="0"/>
      <w:marTop w:val="0"/>
      <w:marBottom w:val="0"/>
      <w:divBdr>
        <w:top w:val="none" w:sz="0" w:space="0" w:color="auto"/>
        <w:left w:val="none" w:sz="0" w:space="0" w:color="auto"/>
        <w:bottom w:val="none" w:sz="0" w:space="0" w:color="auto"/>
        <w:right w:val="none" w:sz="0" w:space="0" w:color="auto"/>
      </w:divBdr>
    </w:div>
    <w:div w:id="318047981">
      <w:bodyDiv w:val="1"/>
      <w:marLeft w:val="0"/>
      <w:marRight w:val="0"/>
      <w:marTop w:val="0"/>
      <w:marBottom w:val="0"/>
      <w:divBdr>
        <w:top w:val="none" w:sz="0" w:space="0" w:color="auto"/>
        <w:left w:val="none" w:sz="0" w:space="0" w:color="auto"/>
        <w:bottom w:val="none" w:sz="0" w:space="0" w:color="auto"/>
        <w:right w:val="none" w:sz="0" w:space="0" w:color="auto"/>
      </w:divBdr>
    </w:div>
    <w:div w:id="320619820">
      <w:bodyDiv w:val="1"/>
      <w:marLeft w:val="0"/>
      <w:marRight w:val="0"/>
      <w:marTop w:val="0"/>
      <w:marBottom w:val="0"/>
      <w:divBdr>
        <w:top w:val="none" w:sz="0" w:space="0" w:color="auto"/>
        <w:left w:val="none" w:sz="0" w:space="0" w:color="auto"/>
        <w:bottom w:val="none" w:sz="0" w:space="0" w:color="auto"/>
        <w:right w:val="none" w:sz="0" w:space="0" w:color="auto"/>
      </w:divBdr>
    </w:div>
    <w:div w:id="323358148">
      <w:bodyDiv w:val="1"/>
      <w:marLeft w:val="0"/>
      <w:marRight w:val="0"/>
      <w:marTop w:val="0"/>
      <w:marBottom w:val="0"/>
      <w:divBdr>
        <w:top w:val="none" w:sz="0" w:space="0" w:color="auto"/>
        <w:left w:val="none" w:sz="0" w:space="0" w:color="auto"/>
        <w:bottom w:val="none" w:sz="0" w:space="0" w:color="auto"/>
        <w:right w:val="none" w:sz="0" w:space="0" w:color="auto"/>
      </w:divBdr>
    </w:div>
    <w:div w:id="330521803">
      <w:bodyDiv w:val="1"/>
      <w:marLeft w:val="0"/>
      <w:marRight w:val="0"/>
      <w:marTop w:val="0"/>
      <w:marBottom w:val="0"/>
      <w:divBdr>
        <w:top w:val="none" w:sz="0" w:space="0" w:color="auto"/>
        <w:left w:val="none" w:sz="0" w:space="0" w:color="auto"/>
        <w:bottom w:val="none" w:sz="0" w:space="0" w:color="auto"/>
        <w:right w:val="none" w:sz="0" w:space="0" w:color="auto"/>
      </w:divBdr>
    </w:div>
    <w:div w:id="333921625">
      <w:bodyDiv w:val="1"/>
      <w:marLeft w:val="0"/>
      <w:marRight w:val="0"/>
      <w:marTop w:val="0"/>
      <w:marBottom w:val="0"/>
      <w:divBdr>
        <w:top w:val="none" w:sz="0" w:space="0" w:color="auto"/>
        <w:left w:val="none" w:sz="0" w:space="0" w:color="auto"/>
        <w:bottom w:val="none" w:sz="0" w:space="0" w:color="auto"/>
        <w:right w:val="none" w:sz="0" w:space="0" w:color="auto"/>
      </w:divBdr>
    </w:div>
    <w:div w:id="337000984">
      <w:bodyDiv w:val="1"/>
      <w:marLeft w:val="0"/>
      <w:marRight w:val="0"/>
      <w:marTop w:val="0"/>
      <w:marBottom w:val="0"/>
      <w:divBdr>
        <w:top w:val="none" w:sz="0" w:space="0" w:color="auto"/>
        <w:left w:val="none" w:sz="0" w:space="0" w:color="auto"/>
        <w:bottom w:val="none" w:sz="0" w:space="0" w:color="auto"/>
        <w:right w:val="none" w:sz="0" w:space="0" w:color="auto"/>
      </w:divBdr>
    </w:div>
    <w:div w:id="343096982">
      <w:bodyDiv w:val="1"/>
      <w:marLeft w:val="0"/>
      <w:marRight w:val="0"/>
      <w:marTop w:val="0"/>
      <w:marBottom w:val="0"/>
      <w:divBdr>
        <w:top w:val="none" w:sz="0" w:space="0" w:color="auto"/>
        <w:left w:val="none" w:sz="0" w:space="0" w:color="auto"/>
        <w:bottom w:val="none" w:sz="0" w:space="0" w:color="auto"/>
        <w:right w:val="none" w:sz="0" w:space="0" w:color="auto"/>
      </w:divBdr>
    </w:div>
    <w:div w:id="345790320">
      <w:bodyDiv w:val="1"/>
      <w:marLeft w:val="0"/>
      <w:marRight w:val="0"/>
      <w:marTop w:val="0"/>
      <w:marBottom w:val="0"/>
      <w:divBdr>
        <w:top w:val="none" w:sz="0" w:space="0" w:color="auto"/>
        <w:left w:val="none" w:sz="0" w:space="0" w:color="auto"/>
        <w:bottom w:val="none" w:sz="0" w:space="0" w:color="auto"/>
        <w:right w:val="none" w:sz="0" w:space="0" w:color="auto"/>
      </w:divBdr>
    </w:div>
    <w:div w:id="353380585">
      <w:bodyDiv w:val="1"/>
      <w:marLeft w:val="0"/>
      <w:marRight w:val="0"/>
      <w:marTop w:val="0"/>
      <w:marBottom w:val="0"/>
      <w:divBdr>
        <w:top w:val="none" w:sz="0" w:space="0" w:color="auto"/>
        <w:left w:val="none" w:sz="0" w:space="0" w:color="auto"/>
        <w:bottom w:val="none" w:sz="0" w:space="0" w:color="auto"/>
        <w:right w:val="none" w:sz="0" w:space="0" w:color="auto"/>
      </w:divBdr>
    </w:div>
    <w:div w:id="358285847">
      <w:bodyDiv w:val="1"/>
      <w:marLeft w:val="0"/>
      <w:marRight w:val="0"/>
      <w:marTop w:val="0"/>
      <w:marBottom w:val="0"/>
      <w:divBdr>
        <w:top w:val="none" w:sz="0" w:space="0" w:color="auto"/>
        <w:left w:val="none" w:sz="0" w:space="0" w:color="auto"/>
        <w:bottom w:val="none" w:sz="0" w:space="0" w:color="auto"/>
        <w:right w:val="none" w:sz="0" w:space="0" w:color="auto"/>
      </w:divBdr>
    </w:div>
    <w:div w:id="362290996">
      <w:bodyDiv w:val="1"/>
      <w:marLeft w:val="0"/>
      <w:marRight w:val="0"/>
      <w:marTop w:val="0"/>
      <w:marBottom w:val="0"/>
      <w:divBdr>
        <w:top w:val="none" w:sz="0" w:space="0" w:color="auto"/>
        <w:left w:val="none" w:sz="0" w:space="0" w:color="auto"/>
        <w:bottom w:val="none" w:sz="0" w:space="0" w:color="auto"/>
        <w:right w:val="none" w:sz="0" w:space="0" w:color="auto"/>
      </w:divBdr>
    </w:div>
    <w:div w:id="364067263">
      <w:bodyDiv w:val="1"/>
      <w:marLeft w:val="0"/>
      <w:marRight w:val="0"/>
      <w:marTop w:val="0"/>
      <w:marBottom w:val="0"/>
      <w:divBdr>
        <w:top w:val="none" w:sz="0" w:space="0" w:color="auto"/>
        <w:left w:val="none" w:sz="0" w:space="0" w:color="auto"/>
        <w:bottom w:val="none" w:sz="0" w:space="0" w:color="auto"/>
        <w:right w:val="none" w:sz="0" w:space="0" w:color="auto"/>
      </w:divBdr>
    </w:div>
    <w:div w:id="365520590">
      <w:bodyDiv w:val="1"/>
      <w:marLeft w:val="0"/>
      <w:marRight w:val="0"/>
      <w:marTop w:val="0"/>
      <w:marBottom w:val="0"/>
      <w:divBdr>
        <w:top w:val="none" w:sz="0" w:space="0" w:color="auto"/>
        <w:left w:val="none" w:sz="0" w:space="0" w:color="auto"/>
        <w:bottom w:val="none" w:sz="0" w:space="0" w:color="auto"/>
        <w:right w:val="none" w:sz="0" w:space="0" w:color="auto"/>
      </w:divBdr>
    </w:div>
    <w:div w:id="366489745">
      <w:bodyDiv w:val="1"/>
      <w:marLeft w:val="0"/>
      <w:marRight w:val="0"/>
      <w:marTop w:val="0"/>
      <w:marBottom w:val="0"/>
      <w:divBdr>
        <w:top w:val="none" w:sz="0" w:space="0" w:color="auto"/>
        <w:left w:val="none" w:sz="0" w:space="0" w:color="auto"/>
        <w:bottom w:val="none" w:sz="0" w:space="0" w:color="auto"/>
        <w:right w:val="none" w:sz="0" w:space="0" w:color="auto"/>
      </w:divBdr>
    </w:div>
    <w:div w:id="373237123">
      <w:bodyDiv w:val="1"/>
      <w:marLeft w:val="0"/>
      <w:marRight w:val="0"/>
      <w:marTop w:val="0"/>
      <w:marBottom w:val="0"/>
      <w:divBdr>
        <w:top w:val="none" w:sz="0" w:space="0" w:color="auto"/>
        <w:left w:val="none" w:sz="0" w:space="0" w:color="auto"/>
        <w:bottom w:val="none" w:sz="0" w:space="0" w:color="auto"/>
        <w:right w:val="none" w:sz="0" w:space="0" w:color="auto"/>
      </w:divBdr>
    </w:div>
    <w:div w:id="406004394">
      <w:bodyDiv w:val="1"/>
      <w:marLeft w:val="0"/>
      <w:marRight w:val="0"/>
      <w:marTop w:val="0"/>
      <w:marBottom w:val="0"/>
      <w:divBdr>
        <w:top w:val="none" w:sz="0" w:space="0" w:color="auto"/>
        <w:left w:val="none" w:sz="0" w:space="0" w:color="auto"/>
        <w:bottom w:val="none" w:sz="0" w:space="0" w:color="auto"/>
        <w:right w:val="none" w:sz="0" w:space="0" w:color="auto"/>
      </w:divBdr>
    </w:div>
    <w:div w:id="407314373">
      <w:bodyDiv w:val="1"/>
      <w:marLeft w:val="0"/>
      <w:marRight w:val="0"/>
      <w:marTop w:val="0"/>
      <w:marBottom w:val="0"/>
      <w:divBdr>
        <w:top w:val="none" w:sz="0" w:space="0" w:color="auto"/>
        <w:left w:val="none" w:sz="0" w:space="0" w:color="auto"/>
        <w:bottom w:val="none" w:sz="0" w:space="0" w:color="auto"/>
        <w:right w:val="none" w:sz="0" w:space="0" w:color="auto"/>
      </w:divBdr>
    </w:div>
    <w:div w:id="408044011">
      <w:bodyDiv w:val="1"/>
      <w:marLeft w:val="0"/>
      <w:marRight w:val="0"/>
      <w:marTop w:val="0"/>
      <w:marBottom w:val="0"/>
      <w:divBdr>
        <w:top w:val="none" w:sz="0" w:space="0" w:color="auto"/>
        <w:left w:val="none" w:sz="0" w:space="0" w:color="auto"/>
        <w:bottom w:val="none" w:sz="0" w:space="0" w:color="auto"/>
        <w:right w:val="none" w:sz="0" w:space="0" w:color="auto"/>
      </w:divBdr>
    </w:div>
    <w:div w:id="408307909">
      <w:bodyDiv w:val="1"/>
      <w:marLeft w:val="0"/>
      <w:marRight w:val="0"/>
      <w:marTop w:val="0"/>
      <w:marBottom w:val="0"/>
      <w:divBdr>
        <w:top w:val="none" w:sz="0" w:space="0" w:color="auto"/>
        <w:left w:val="none" w:sz="0" w:space="0" w:color="auto"/>
        <w:bottom w:val="none" w:sz="0" w:space="0" w:color="auto"/>
        <w:right w:val="none" w:sz="0" w:space="0" w:color="auto"/>
      </w:divBdr>
    </w:div>
    <w:div w:id="411314649">
      <w:bodyDiv w:val="1"/>
      <w:marLeft w:val="0"/>
      <w:marRight w:val="0"/>
      <w:marTop w:val="0"/>
      <w:marBottom w:val="0"/>
      <w:divBdr>
        <w:top w:val="none" w:sz="0" w:space="0" w:color="auto"/>
        <w:left w:val="none" w:sz="0" w:space="0" w:color="auto"/>
        <w:bottom w:val="none" w:sz="0" w:space="0" w:color="auto"/>
        <w:right w:val="none" w:sz="0" w:space="0" w:color="auto"/>
      </w:divBdr>
    </w:div>
    <w:div w:id="412632437">
      <w:bodyDiv w:val="1"/>
      <w:marLeft w:val="0"/>
      <w:marRight w:val="0"/>
      <w:marTop w:val="0"/>
      <w:marBottom w:val="0"/>
      <w:divBdr>
        <w:top w:val="none" w:sz="0" w:space="0" w:color="auto"/>
        <w:left w:val="none" w:sz="0" w:space="0" w:color="auto"/>
        <w:bottom w:val="none" w:sz="0" w:space="0" w:color="auto"/>
        <w:right w:val="none" w:sz="0" w:space="0" w:color="auto"/>
      </w:divBdr>
    </w:div>
    <w:div w:id="415054528">
      <w:bodyDiv w:val="1"/>
      <w:marLeft w:val="0"/>
      <w:marRight w:val="0"/>
      <w:marTop w:val="0"/>
      <w:marBottom w:val="0"/>
      <w:divBdr>
        <w:top w:val="none" w:sz="0" w:space="0" w:color="auto"/>
        <w:left w:val="none" w:sz="0" w:space="0" w:color="auto"/>
        <w:bottom w:val="none" w:sz="0" w:space="0" w:color="auto"/>
        <w:right w:val="none" w:sz="0" w:space="0" w:color="auto"/>
      </w:divBdr>
    </w:div>
    <w:div w:id="416444667">
      <w:bodyDiv w:val="1"/>
      <w:marLeft w:val="0"/>
      <w:marRight w:val="0"/>
      <w:marTop w:val="0"/>
      <w:marBottom w:val="0"/>
      <w:divBdr>
        <w:top w:val="none" w:sz="0" w:space="0" w:color="auto"/>
        <w:left w:val="none" w:sz="0" w:space="0" w:color="auto"/>
        <w:bottom w:val="none" w:sz="0" w:space="0" w:color="auto"/>
        <w:right w:val="none" w:sz="0" w:space="0" w:color="auto"/>
      </w:divBdr>
    </w:div>
    <w:div w:id="417025043">
      <w:bodyDiv w:val="1"/>
      <w:marLeft w:val="0"/>
      <w:marRight w:val="0"/>
      <w:marTop w:val="0"/>
      <w:marBottom w:val="0"/>
      <w:divBdr>
        <w:top w:val="none" w:sz="0" w:space="0" w:color="auto"/>
        <w:left w:val="none" w:sz="0" w:space="0" w:color="auto"/>
        <w:bottom w:val="none" w:sz="0" w:space="0" w:color="auto"/>
        <w:right w:val="none" w:sz="0" w:space="0" w:color="auto"/>
      </w:divBdr>
    </w:div>
    <w:div w:id="417944956">
      <w:bodyDiv w:val="1"/>
      <w:marLeft w:val="0"/>
      <w:marRight w:val="0"/>
      <w:marTop w:val="0"/>
      <w:marBottom w:val="0"/>
      <w:divBdr>
        <w:top w:val="none" w:sz="0" w:space="0" w:color="auto"/>
        <w:left w:val="none" w:sz="0" w:space="0" w:color="auto"/>
        <w:bottom w:val="none" w:sz="0" w:space="0" w:color="auto"/>
        <w:right w:val="none" w:sz="0" w:space="0" w:color="auto"/>
      </w:divBdr>
    </w:div>
    <w:div w:id="421873250">
      <w:bodyDiv w:val="1"/>
      <w:marLeft w:val="0"/>
      <w:marRight w:val="0"/>
      <w:marTop w:val="0"/>
      <w:marBottom w:val="0"/>
      <w:divBdr>
        <w:top w:val="none" w:sz="0" w:space="0" w:color="auto"/>
        <w:left w:val="none" w:sz="0" w:space="0" w:color="auto"/>
        <w:bottom w:val="none" w:sz="0" w:space="0" w:color="auto"/>
        <w:right w:val="none" w:sz="0" w:space="0" w:color="auto"/>
      </w:divBdr>
    </w:div>
    <w:div w:id="422848183">
      <w:bodyDiv w:val="1"/>
      <w:marLeft w:val="0"/>
      <w:marRight w:val="0"/>
      <w:marTop w:val="0"/>
      <w:marBottom w:val="0"/>
      <w:divBdr>
        <w:top w:val="none" w:sz="0" w:space="0" w:color="auto"/>
        <w:left w:val="none" w:sz="0" w:space="0" w:color="auto"/>
        <w:bottom w:val="none" w:sz="0" w:space="0" w:color="auto"/>
        <w:right w:val="none" w:sz="0" w:space="0" w:color="auto"/>
      </w:divBdr>
    </w:div>
    <w:div w:id="423262904">
      <w:bodyDiv w:val="1"/>
      <w:marLeft w:val="0"/>
      <w:marRight w:val="0"/>
      <w:marTop w:val="0"/>
      <w:marBottom w:val="0"/>
      <w:divBdr>
        <w:top w:val="none" w:sz="0" w:space="0" w:color="auto"/>
        <w:left w:val="none" w:sz="0" w:space="0" w:color="auto"/>
        <w:bottom w:val="none" w:sz="0" w:space="0" w:color="auto"/>
        <w:right w:val="none" w:sz="0" w:space="0" w:color="auto"/>
      </w:divBdr>
    </w:div>
    <w:div w:id="435831657">
      <w:bodyDiv w:val="1"/>
      <w:marLeft w:val="0"/>
      <w:marRight w:val="0"/>
      <w:marTop w:val="0"/>
      <w:marBottom w:val="0"/>
      <w:divBdr>
        <w:top w:val="none" w:sz="0" w:space="0" w:color="auto"/>
        <w:left w:val="none" w:sz="0" w:space="0" w:color="auto"/>
        <w:bottom w:val="none" w:sz="0" w:space="0" w:color="auto"/>
        <w:right w:val="none" w:sz="0" w:space="0" w:color="auto"/>
      </w:divBdr>
    </w:div>
    <w:div w:id="440075540">
      <w:bodyDiv w:val="1"/>
      <w:marLeft w:val="0"/>
      <w:marRight w:val="0"/>
      <w:marTop w:val="0"/>
      <w:marBottom w:val="0"/>
      <w:divBdr>
        <w:top w:val="none" w:sz="0" w:space="0" w:color="auto"/>
        <w:left w:val="none" w:sz="0" w:space="0" w:color="auto"/>
        <w:bottom w:val="none" w:sz="0" w:space="0" w:color="auto"/>
        <w:right w:val="none" w:sz="0" w:space="0" w:color="auto"/>
      </w:divBdr>
    </w:div>
    <w:div w:id="441415001">
      <w:bodyDiv w:val="1"/>
      <w:marLeft w:val="0"/>
      <w:marRight w:val="0"/>
      <w:marTop w:val="0"/>
      <w:marBottom w:val="0"/>
      <w:divBdr>
        <w:top w:val="none" w:sz="0" w:space="0" w:color="auto"/>
        <w:left w:val="none" w:sz="0" w:space="0" w:color="auto"/>
        <w:bottom w:val="none" w:sz="0" w:space="0" w:color="auto"/>
        <w:right w:val="none" w:sz="0" w:space="0" w:color="auto"/>
      </w:divBdr>
    </w:div>
    <w:div w:id="451484180">
      <w:bodyDiv w:val="1"/>
      <w:marLeft w:val="0"/>
      <w:marRight w:val="0"/>
      <w:marTop w:val="0"/>
      <w:marBottom w:val="0"/>
      <w:divBdr>
        <w:top w:val="none" w:sz="0" w:space="0" w:color="auto"/>
        <w:left w:val="none" w:sz="0" w:space="0" w:color="auto"/>
        <w:bottom w:val="none" w:sz="0" w:space="0" w:color="auto"/>
        <w:right w:val="none" w:sz="0" w:space="0" w:color="auto"/>
      </w:divBdr>
    </w:div>
    <w:div w:id="453713873">
      <w:bodyDiv w:val="1"/>
      <w:marLeft w:val="0"/>
      <w:marRight w:val="0"/>
      <w:marTop w:val="0"/>
      <w:marBottom w:val="0"/>
      <w:divBdr>
        <w:top w:val="none" w:sz="0" w:space="0" w:color="auto"/>
        <w:left w:val="none" w:sz="0" w:space="0" w:color="auto"/>
        <w:bottom w:val="none" w:sz="0" w:space="0" w:color="auto"/>
        <w:right w:val="none" w:sz="0" w:space="0" w:color="auto"/>
      </w:divBdr>
    </w:div>
    <w:div w:id="454640183">
      <w:bodyDiv w:val="1"/>
      <w:marLeft w:val="0"/>
      <w:marRight w:val="0"/>
      <w:marTop w:val="0"/>
      <w:marBottom w:val="0"/>
      <w:divBdr>
        <w:top w:val="none" w:sz="0" w:space="0" w:color="auto"/>
        <w:left w:val="none" w:sz="0" w:space="0" w:color="auto"/>
        <w:bottom w:val="none" w:sz="0" w:space="0" w:color="auto"/>
        <w:right w:val="none" w:sz="0" w:space="0" w:color="auto"/>
      </w:divBdr>
    </w:div>
    <w:div w:id="462231138">
      <w:bodyDiv w:val="1"/>
      <w:marLeft w:val="0"/>
      <w:marRight w:val="0"/>
      <w:marTop w:val="0"/>
      <w:marBottom w:val="0"/>
      <w:divBdr>
        <w:top w:val="none" w:sz="0" w:space="0" w:color="auto"/>
        <w:left w:val="none" w:sz="0" w:space="0" w:color="auto"/>
        <w:bottom w:val="none" w:sz="0" w:space="0" w:color="auto"/>
        <w:right w:val="none" w:sz="0" w:space="0" w:color="auto"/>
      </w:divBdr>
    </w:div>
    <w:div w:id="465320844">
      <w:bodyDiv w:val="1"/>
      <w:marLeft w:val="0"/>
      <w:marRight w:val="0"/>
      <w:marTop w:val="0"/>
      <w:marBottom w:val="0"/>
      <w:divBdr>
        <w:top w:val="none" w:sz="0" w:space="0" w:color="auto"/>
        <w:left w:val="none" w:sz="0" w:space="0" w:color="auto"/>
        <w:bottom w:val="none" w:sz="0" w:space="0" w:color="auto"/>
        <w:right w:val="none" w:sz="0" w:space="0" w:color="auto"/>
      </w:divBdr>
    </w:div>
    <w:div w:id="483350304">
      <w:bodyDiv w:val="1"/>
      <w:marLeft w:val="0"/>
      <w:marRight w:val="0"/>
      <w:marTop w:val="0"/>
      <w:marBottom w:val="0"/>
      <w:divBdr>
        <w:top w:val="none" w:sz="0" w:space="0" w:color="auto"/>
        <w:left w:val="none" w:sz="0" w:space="0" w:color="auto"/>
        <w:bottom w:val="none" w:sz="0" w:space="0" w:color="auto"/>
        <w:right w:val="none" w:sz="0" w:space="0" w:color="auto"/>
      </w:divBdr>
    </w:div>
    <w:div w:id="485129972">
      <w:bodyDiv w:val="1"/>
      <w:marLeft w:val="0"/>
      <w:marRight w:val="0"/>
      <w:marTop w:val="0"/>
      <w:marBottom w:val="0"/>
      <w:divBdr>
        <w:top w:val="none" w:sz="0" w:space="0" w:color="auto"/>
        <w:left w:val="none" w:sz="0" w:space="0" w:color="auto"/>
        <w:bottom w:val="none" w:sz="0" w:space="0" w:color="auto"/>
        <w:right w:val="none" w:sz="0" w:space="0" w:color="auto"/>
      </w:divBdr>
    </w:div>
    <w:div w:id="487211876">
      <w:bodyDiv w:val="1"/>
      <w:marLeft w:val="0"/>
      <w:marRight w:val="0"/>
      <w:marTop w:val="0"/>
      <w:marBottom w:val="0"/>
      <w:divBdr>
        <w:top w:val="none" w:sz="0" w:space="0" w:color="auto"/>
        <w:left w:val="none" w:sz="0" w:space="0" w:color="auto"/>
        <w:bottom w:val="none" w:sz="0" w:space="0" w:color="auto"/>
        <w:right w:val="none" w:sz="0" w:space="0" w:color="auto"/>
      </w:divBdr>
    </w:div>
    <w:div w:id="493565467">
      <w:bodyDiv w:val="1"/>
      <w:marLeft w:val="0"/>
      <w:marRight w:val="0"/>
      <w:marTop w:val="0"/>
      <w:marBottom w:val="0"/>
      <w:divBdr>
        <w:top w:val="none" w:sz="0" w:space="0" w:color="auto"/>
        <w:left w:val="none" w:sz="0" w:space="0" w:color="auto"/>
        <w:bottom w:val="none" w:sz="0" w:space="0" w:color="auto"/>
        <w:right w:val="none" w:sz="0" w:space="0" w:color="auto"/>
      </w:divBdr>
    </w:div>
    <w:div w:id="497698350">
      <w:bodyDiv w:val="1"/>
      <w:marLeft w:val="0"/>
      <w:marRight w:val="0"/>
      <w:marTop w:val="0"/>
      <w:marBottom w:val="0"/>
      <w:divBdr>
        <w:top w:val="none" w:sz="0" w:space="0" w:color="auto"/>
        <w:left w:val="none" w:sz="0" w:space="0" w:color="auto"/>
        <w:bottom w:val="none" w:sz="0" w:space="0" w:color="auto"/>
        <w:right w:val="none" w:sz="0" w:space="0" w:color="auto"/>
      </w:divBdr>
    </w:div>
    <w:div w:id="499781243">
      <w:bodyDiv w:val="1"/>
      <w:marLeft w:val="0"/>
      <w:marRight w:val="0"/>
      <w:marTop w:val="0"/>
      <w:marBottom w:val="0"/>
      <w:divBdr>
        <w:top w:val="none" w:sz="0" w:space="0" w:color="auto"/>
        <w:left w:val="none" w:sz="0" w:space="0" w:color="auto"/>
        <w:bottom w:val="none" w:sz="0" w:space="0" w:color="auto"/>
        <w:right w:val="none" w:sz="0" w:space="0" w:color="auto"/>
      </w:divBdr>
    </w:div>
    <w:div w:id="501969691">
      <w:bodyDiv w:val="1"/>
      <w:marLeft w:val="0"/>
      <w:marRight w:val="0"/>
      <w:marTop w:val="0"/>
      <w:marBottom w:val="0"/>
      <w:divBdr>
        <w:top w:val="none" w:sz="0" w:space="0" w:color="auto"/>
        <w:left w:val="none" w:sz="0" w:space="0" w:color="auto"/>
        <w:bottom w:val="none" w:sz="0" w:space="0" w:color="auto"/>
        <w:right w:val="none" w:sz="0" w:space="0" w:color="auto"/>
      </w:divBdr>
    </w:div>
    <w:div w:id="511458571">
      <w:bodyDiv w:val="1"/>
      <w:marLeft w:val="0"/>
      <w:marRight w:val="0"/>
      <w:marTop w:val="0"/>
      <w:marBottom w:val="0"/>
      <w:divBdr>
        <w:top w:val="none" w:sz="0" w:space="0" w:color="auto"/>
        <w:left w:val="none" w:sz="0" w:space="0" w:color="auto"/>
        <w:bottom w:val="none" w:sz="0" w:space="0" w:color="auto"/>
        <w:right w:val="none" w:sz="0" w:space="0" w:color="auto"/>
      </w:divBdr>
    </w:div>
    <w:div w:id="528304065">
      <w:bodyDiv w:val="1"/>
      <w:marLeft w:val="0"/>
      <w:marRight w:val="0"/>
      <w:marTop w:val="0"/>
      <w:marBottom w:val="0"/>
      <w:divBdr>
        <w:top w:val="none" w:sz="0" w:space="0" w:color="auto"/>
        <w:left w:val="none" w:sz="0" w:space="0" w:color="auto"/>
        <w:bottom w:val="none" w:sz="0" w:space="0" w:color="auto"/>
        <w:right w:val="none" w:sz="0" w:space="0" w:color="auto"/>
      </w:divBdr>
    </w:div>
    <w:div w:id="528373601">
      <w:bodyDiv w:val="1"/>
      <w:marLeft w:val="0"/>
      <w:marRight w:val="0"/>
      <w:marTop w:val="0"/>
      <w:marBottom w:val="0"/>
      <w:divBdr>
        <w:top w:val="none" w:sz="0" w:space="0" w:color="auto"/>
        <w:left w:val="none" w:sz="0" w:space="0" w:color="auto"/>
        <w:bottom w:val="none" w:sz="0" w:space="0" w:color="auto"/>
        <w:right w:val="none" w:sz="0" w:space="0" w:color="auto"/>
      </w:divBdr>
    </w:div>
    <w:div w:id="531844000">
      <w:bodyDiv w:val="1"/>
      <w:marLeft w:val="0"/>
      <w:marRight w:val="0"/>
      <w:marTop w:val="0"/>
      <w:marBottom w:val="0"/>
      <w:divBdr>
        <w:top w:val="none" w:sz="0" w:space="0" w:color="auto"/>
        <w:left w:val="none" w:sz="0" w:space="0" w:color="auto"/>
        <w:bottom w:val="none" w:sz="0" w:space="0" w:color="auto"/>
        <w:right w:val="none" w:sz="0" w:space="0" w:color="auto"/>
      </w:divBdr>
    </w:div>
    <w:div w:id="532885998">
      <w:bodyDiv w:val="1"/>
      <w:marLeft w:val="0"/>
      <w:marRight w:val="0"/>
      <w:marTop w:val="0"/>
      <w:marBottom w:val="0"/>
      <w:divBdr>
        <w:top w:val="none" w:sz="0" w:space="0" w:color="auto"/>
        <w:left w:val="none" w:sz="0" w:space="0" w:color="auto"/>
        <w:bottom w:val="none" w:sz="0" w:space="0" w:color="auto"/>
        <w:right w:val="none" w:sz="0" w:space="0" w:color="auto"/>
      </w:divBdr>
    </w:div>
    <w:div w:id="533688985">
      <w:bodyDiv w:val="1"/>
      <w:marLeft w:val="0"/>
      <w:marRight w:val="0"/>
      <w:marTop w:val="0"/>
      <w:marBottom w:val="0"/>
      <w:divBdr>
        <w:top w:val="none" w:sz="0" w:space="0" w:color="auto"/>
        <w:left w:val="none" w:sz="0" w:space="0" w:color="auto"/>
        <w:bottom w:val="none" w:sz="0" w:space="0" w:color="auto"/>
        <w:right w:val="none" w:sz="0" w:space="0" w:color="auto"/>
      </w:divBdr>
    </w:div>
    <w:div w:id="535852463">
      <w:bodyDiv w:val="1"/>
      <w:marLeft w:val="0"/>
      <w:marRight w:val="0"/>
      <w:marTop w:val="0"/>
      <w:marBottom w:val="0"/>
      <w:divBdr>
        <w:top w:val="none" w:sz="0" w:space="0" w:color="auto"/>
        <w:left w:val="none" w:sz="0" w:space="0" w:color="auto"/>
        <w:bottom w:val="none" w:sz="0" w:space="0" w:color="auto"/>
        <w:right w:val="none" w:sz="0" w:space="0" w:color="auto"/>
      </w:divBdr>
    </w:div>
    <w:div w:id="550191819">
      <w:bodyDiv w:val="1"/>
      <w:marLeft w:val="0"/>
      <w:marRight w:val="0"/>
      <w:marTop w:val="0"/>
      <w:marBottom w:val="0"/>
      <w:divBdr>
        <w:top w:val="none" w:sz="0" w:space="0" w:color="auto"/>
        <w:left w:val="none" w:sz="0" w:space="0" w:color="auto"/>
        <w:bottom w:val="none" w:sz="0" w:space="0" w:color="auto"/>
        <w:right w:val="none" w:sz="0" w:space="0" w:color="auto"/>
      </w:divBdr>
    </w:div>
    <w:div w:id="555629734">
      <w:bodyDiv w:val="1"/>
      <w:marLeft w:val="0"/>
      <w:marRight w:val="0"/>
      <w:marTop w:val="0"/>
      <w:marBottom w:val="0"/>
      <w:divBdr>
        <w:top w:val="none" w:sz="0" w:space="0" w:color="auto"/>
        <w:left w:val="none" w:sz="0" w:space="0" w:color="auto"/>
        <w:bottom w:val="none" w:sz="0" w:space="0" w:color="auto"/>
        <w:right w:val="none" w:sz="0" w:space="0" w:color="auto"/>
      </w:divBdr>
    </w:div>
    <w:div w:id="558437429">
      <w:bodyDiv w:val="1"/>
      <w:marLeft w:val="0"/>
      <w:marRight w:val="0"/>
      <w:marTop w:val="0"/>
      <w:marBottom w:val="0"/>
      <w:divBdr>
        <w:top w:val="none" w:sz="0" w:space="0" w:color="auto"/>
        <w:left w:val="none" w:sz="0" w:space="0" w:color="auto"/>
        <w:bottom w:val="none" w:sz="0" w:space="0" w:color="auto"/>
        <w:right w:val="none" w:sz="0" w:space="0" w:color="auto"/>
      </w:divBdr>
    </w:div>
    <w:div w:id="558515418">
      <w:bodyDiv w:val="1"/>
      <w:marLeft w:val="0"/>
      <w:marRight w:val="0"/>
      <w:marTop w:val="0"/>
      <w:marBottom w:val="0"/>
      <w:divBdr>
        <w:top w:val="none" w:sz="0" w:space="0" w:color="auto"/>
        <w:left w:val="none" w:sz="0" w:space="0" w:color="auto"/>
        <w:bottom w:val="none" w:sz="0" w:space="0" w:color="auto"/>
        <w:right w:val="none" w:sz="0" w:space="0" w:color="auto"/>
      </w:divBdr>
    </w:div>
    <w:div w:id="565648174">
      <w:bodyDiv w:val="1"/>
      <w:marLeft w:val="0"/>
      <w:marRight w:val="0"/>
      <w:marTop w:val="0"/>
      <w:marBottom w:val="0"/>
      <w:divBdr>
        <w:top w:val="none" w:sz="0" w:space="0" w:color="auto"/>
        <w:left w:val="none" w:sz="0" w:space="0" w:color="auto"/>
        <w:bottom w:val="none" w:sz="0" w:space="0" w:color="auto"/>
        <w:right w:val="none" w:sz="0" w:space="0" w:color="auto"/>
      </w:divBdr>
    </w:div>
    <w:div w:id="590239383">
      <w:bodyDiv w:val="1"/>
      <w:marLeft w:val="0"/>
      <w:marRight w:val="0"/>
      <w:marTop w:val="0"/>
      <w:marBottom w:val="0"/>
      <w:divBdr>
        <w:top w:val="none" w:sz="0" w:space="0" w:color="auto"/>
        <w:left w:val="none" w:sz="0" w:space="0" w:color="auto"/>
        <w:bottom w:val="none" w:sz="0" w:space="0" w:color="auto"/>
        <w:right w:val="none" w:sz="0" w:space="0" w:color="auto"/>
      </w:divBdr>
    </w:div>
    <w:div w:id="591668609">
      <w:bodyDiv w:val="1"/>
      <w:marLeft w:val="0"/>
      <w:marRight w:val="0"/>
      <w:marTop w:val="0"/>
      <w:marBottom w:val="0"/>
      <w:divBdr>
        <w:top w:val="none" w:sz="0" w:space="0" w:color="auto"/>
        <w:left w:val="none" w:sz="0" w:space="0" w:color="auto"/>
        <w:bottom w:val="none" w:sz="0" w:space="0" w:color="auto"/>
        <w:right w:val="none" w:sz="0" w:space="0" w:color="auto"/>
      </w:divBdr>
    </w:div>
    <w:div w:id="592396122">
      <w:bodyDiv w:val="1"/>
      <w:marLeft w:val="0"/>
      <w:marRight w:val="0"/>
      <w:marTop w:val="0"/>
      <w:marBottom w:val="0"/>
      <w:divBdr>
        <w:top w:val="none" w:sz="0" w:space="0" w:color="auto"/>
        <w:left w:val="none" w:sz="0" w:space="0" w:color="auto"/>
        <w:bottom w:val="none" w:sz="0" w:space="0" w:color="auto"/>
        <w:right w:val="none" w:sz="0" w:space="0" w:color="auto"/>
      </w:divBdr>
    </w:div>
    <w:div w:id="596135366">
      <w:bodyDiv w:val="1"/>
      <w:marLeft w:val="0"/>
      <w:marRight w:val="0"/>
      <w:marTop w:val="0"/>
      <w:marBottom w:val="0"/>
      <w:divBdr>
        <w:top w:val="none" w:sz="0" w:space="0" w:color="auto"/>
        <w:left w:val="none" w:sz="0" w:space="0" w:color="auto"/>
        <w:bottom w:val="none" w:sz="0" w:space="0" w:color="auto"/>
        <w:right w:val="none" w:sz="0" w:space="0" w:color="auto"/>
      </w:divBdr>
    </w:div>
    <w:div w:id="598954225">
      <w:bodyDiv w:val="1"/>
      <w:marLeft w:val="0"/>
      <w:marRight w:val="0"/>
      <w:marTop w:val="0"/>
      <w:marBottom w:val="0"/>
      <w:divBdr>
        <w:top w:val="none" w:sz="0" w:space="0" w:color="auto"/>
        <w:left w:val="none" w:sz="0" w:space="0" w:color="auto"/>
        <w:bottom w:val="none" w:sz="0" w:space="0" w:color="auto"/>
        <w:right w:val="none" w:sz="0" w:space="0" w:color="auto"/>
      </w:divBdr>
    </w:div>
    <w:div w:id="599264438">
      <w:bodyDiv w:val="1"/>
      <w:marLeft w:val="0"/>
      <w:marRight w:val="0"/>
      <w:marTop w:val="0"/>
      <w:marBottom w:val="0"/>
      <w:divBdr>
        <w:top w:val="none" w:sz="0" w:space="0" w:color="auto"/>
        <w:left w:val="none" w:sz="0" w:space="0" w:color="auto"/>
        <w:bottom w:val="none" w:sz="0" w:space="0" w:color="auto"/>
        <w:right w:val="none" w:sz="0" w:space="0" w:color="auto"/>
      </w:divBdr>
    </w:div>
    <w:div w:id="601298627">
      <w:bodyDiv w:val="1"/>
      <w:marLeft w:val="0"/>
      <w:marRight w:val="0"/>
      <w:marTop w:val="0"/>
      <w:marBottom w:val="0"/>
      <w:divBdr>
        <w:top w:val="none" w:sz="0" w:space="0" w:color="auto"/>
        <w:left w:val="none" w:sz="0" w:space="0" w:color="auto"/>
        <w:bottom w:val="none" w:sz="0" w:space="0" w:color="auto"/>
        <w:right w:val="none" w:sz="0" w:space="0" w:color="auto"/>
      </w:divBdr>
    </w:div>
    <w:div w:id="609051943">
      <w:bodyDiv w:val="1"/>
      <w:marLeft w:val="0"/>
      <w:marRight w:val="0"/>
      <w:marTop w:val="0"/>
      <w:marBottom w:val="0"/>
      <w:divBdr>
        <w:top w:val="none" w:sz="0" w:space="0" w:color="auto"/>
        <w:left w:val="none" w:sz="0" w:space="0" w:color="auto"/>
        <w:bottom w:val="none" w:sz="0" w:space="0" w:color="auto"/>
        <w:right w:val="none" w:sz="0" w:space="0" w:color="auto"/>
      </w:divBdr>
    </w:div>
    <w:div w:id="609750642">
      <w:bodyDiv w:val="1"/>
      <w:marLeft w:val="0"/>
      <w:marRight w:val="0"/>
      <w:marTop w:val="0"/>
      <w:marBottom w:val="0"/>
      <w:divBdr>
        <w:top w:val="none" w:sz="0" w:space="0" w:color="auto"/>
        <w:left w:val="none" w:sz="0" w:space="0" w:color="auto"/>
        <w:bottom w:val="none" w:sz="0" w:space="0" w:color="auto"/>
        <w:right w:val="none" w:sz="0" w:space="0" w:color="auto"/>
      </w:divBdr>
    </w:div>
    <w:div w:id="609967602">
      <w:bodyDiv w:val="1"/>
      <w:marLeft w:val="0"/>
      <w:marRight w:val="0"/>
      <w:marTop w:val="0"/>
      <w:marBottom w:val="0"/>
      <w:divBdr>
        <w:top w:val="none" w:sz="0" w:space="0" w:color="auto"/>
        <w:left w:val="none" w:sz="0" w:space="0" w:color="auto"/>
        <w:bottom w:val="none" w:sz="0" w:space="0" w:color="auto"/>
        <w:right w:val="none" w:sz="0" w:space="0" w:color="auto"/>
      </w:divBdr>
    </w:div>
    <w:div w:id="611480417">
      <w:bodyDiv w:val="1"/>
      <w:marLeft w:val="0"/>
      <w:marRight w:val="0"/>
      <w:marTop w:val="0"/>
      <w:marBottom w:val="0"/>
      <w:divBdr>
        <w:top w:val="none" w:sz="0" w:space="0" w:color="auto"/>
        <w:left w:val="none" w:sz="0" w:space="0" w:color="auto"/>
        <w:bottom w:val="none" w:sz="0" w:space="0" w:color="auto"/>
        <w:right w:val="none" w:sz="0" w:space="0" w:color="auto"/>
      </w:divBdr>
    </w:div>
    <w:div w:id="617905999">
      <w:bodyDiv w:val="1"/>
      <w:marLeft w:val="0"/>
      <w:marRight w:val="0"/>
      <w:marTop w:val="0"/>
      <w:marBottom w:val="0"/>
      <w:divBdr>
        <w:top w:val="none" w:sz="0" w:space="0" w:color="auto"/>
        <w:left w:val="none" w:sz="0" w:space="0" w:color="auto"/>
        <w:bottom w:val="none" w:sz="0" w:space="0" w:color="auto"/>
        <w:right w:val="none" w:sz="0" w:space="0" w:color="auto"/>
      </w:divBdr>
    </w:div>
    <w:div w:id="620574829">
      <w:bodyDiv w:val="1"/>
      <w:marLeft w:val="0"/>
      <w:marRight w:val="0"/>
      <w:marTop w:val="0"/>
      <w:marBottom w:val="0"/>
      <w:divBdr>
        <w:top w:val="none" w:sz="0" w:space="0" w:color="auto"/>
        <w:left w:val="none" w:sz="0" w:space="0" w:color="auto"/>
        <w:bottom w:val="none" w:sz="0" w:space="0" w:color="auto"/>
        <w:right w:val="none" w:sz="0" w:space="0" w:color="auto"/>
      </w:divBdr>
    </w:div>
    <w:div w:id="620841758">
      <w:bodyDiv w:val="1"/>
      <w:marLeft w:val="0"/>
      <w:marRight w:val="0"/>
      <w:marTop w:val="0"/>
      <w:marBottom w:val="0"/>
      <w:divBdr>
        <w:top w:val="none" w:sz="0" w:space="0" w:color="auto"/>
        <w:left w:val="none" w:sz="0" w:space="0" w:color="auto"/>
        <w:bottom w:val="none" w:sz="0" w:space="0" w:color="auto"/>
        <w:right w:val="none" w:sz="0" w:space="0" w:color="auto"/>
      </w:divBdr>
    </w:div>
    <w:div w:id="628702497">
      <w:bodyDiv w:val="1"/>
      <w:marLeft w:val="0"/>
      <w:marRight w:val="0"/>
      <w:marTop w:val="0"/>
      <w:marBottom w:val="0"/>
      <w:divBdr>
        <w:top w:val="none" w:sz="0" w:space="0" w:color="auto"/>
        <w:left w:val="none" w:sz="0" w:space="0" w:color="auto"/>
        <w:bottom w:val="none" w:sz="0" w:space="0" w:color="auto"/>
        <w:right w:val="none" w:sz="0" w:space="0" w:color="auto"/>
      </w:divBdr>
    </w:div>
    <w:div w:id="636759912">
      <w:bodyDiv w:val="1"/>
      <w:marLeft w:val="0"/>
      <w:marRight w:val="0"/>
      <w:marTop w:val="0"/>
      <w:marBottom w:val="0"/>
      <w:divBdr>
        <w:top w:val="none" w:sz="0" w:space="0" w:color="auto"/>
        <w:left w:val="none" w:sz="0" w:space="0" w:color="auto"/>
        <w:bottom w:val="none" w:sz="0" w:space="0" w:color="auto"/>
        <w:right w:val="none" w:sz="0" w:space="0" w:color="auto"/>
      </w:divBdr>
    </w:div>
    <w:div w:id="638615515">
      <w:bodyDiv w:val="1"/>
      <w:marLeft w:val="0"/>
      <w:marRight w:val="0"/>
      <w:marTop w:val="0"/>
      <w:marBottom w:val="0"/>
      <w:divBdr>
        <w:top w:val="none" w:sz="0" w:space="0" w:color="auto"/>
        <w:left w:val="none" w:sz="0" w:space="0" w:color="auto"/>
        <w:bottom w:val="none" w:sz="0" w:space="0" w:color="auto"/>
        <w:right w:val="none" w:sz="0" w:space="0" w:color="auto"/>
      </w:divBdr>
    </w:div>
    <w:div w:id="638845666">
      <w:bodyDiv w:val="1"/>
      <w:marLeft w:val="0"/>
      <w:marRight w:val="0"/>
      <w:marTop w:val="0"/>
      <w:marBottom w:val="0"/>
      <w:divBdr>
        <w:top w:val="none" w:sz="0" w:space="0" w:color="auto"/>
        <w:left w:val="none" w:sz="0" w:space="0" w:color="auto"/>
        <w:bottom w:val="none" w:sz="0" w:space="0" w:color="auto"/>
        <w:right w:val="none" w:sz="0" w:space="0" w:color="auto"/>
      </w:divBdr>
    </w:div>
    <w:div w:id="653796850">
      <w:bodyDiv w:val="1"/>
      <w:marLeft w:val="0"/>
      <w:marRight w:val="0"/>
      <w:marTop w:val="0"/>
      <w:marBottom w:val="0"/>
      <w:divBdr>
        <w:top w:val="none" w:sz="0" w:space="0" w:color="auto"/>
        <w:left w:val="none" w:sz="0" w:space="0" w:color="auto"/>
        <w:bottom w:val="none" w:sz="0" w:space="0" w:color="auto"/>
        <w:right w:val="none" w:sz="0" w:space="0" w:color="auto"/>
      </w:divBdr>
    </w:div>
    <w:div w:id="659961318">
      <w:bodyDiv w:val="1"/>
      <w:marLeft w:val="0"/>
      <w:marRight w:val="0"/>
      <w:marTop w:val="0"/>
      <w:marBottom w:val="0"/>
      <w:divBdr>
        <w:top w:val="none" w:sz="0" w:space="0" w:color="auto"/>
        <w:left w:val="none" w:sz="0" w:space="0" w:color="auto"/>
        <w:bottom w:val="none" w:sz="0" w:space="0" w:color="auto"/>
        <w:right w:val="none" w:sz="0" w:space="0" w:color="auto"/>
      </w:divBdr>
    </w:div>
    <w:div w:id="664476347">
      <w:bodyDiv w:val="1"/>
      <w:marLeft w:val="0"/>
      <w:marRight w:val="0"/>
      <w:marTop w:val="0"/>
      <w:marBottom w:val="0"/>
      <w:divBdr>
        <w:top w:val="none" w:sz="0" w:space="0" w:color="auto"/>
        <w:left w:val="none" w:sz="0" w:space="0" w:color="auto"/>
        <w:bottom w:val="none" w:sz="0" w:space="0" w:color="auto"/>
        <w:right w:val="none" w:sz="0" w:space="0" w:color="auto"/>
      </w:divBdr>
    </w:div>
    <w:div w:id="665935519">
      <w:bodyDiv w:val="1"/>
      <w:marLeft w:val="0"/>
      <w:marRight w:val="0"/>
      <w:marTop w:val="0"/>
      <w:marBottom w:val="0"/>
      <w:divBdr>
        <w:top w:val="none" w:sz="0" w:space="0" w:color="auto"/>
        <w:left w:val="none" w:sz="0" w:space="0" w:color="auto"/>
        <w:bottom w:val="none" w:sz="0" w:space="0" w:color="auto"/>
        <w:right w:val="none" w:sz="0" w:space="0" w:color="auto"/>
      </w:divBdr>
    </w:div>
    <w:div w:id="690182115">
      <w:bodyDiv w:val="1"/>
      <w:marLeft w:val="0"/>
      <w:marRight w:val="0"/>
      <w:marTop w:val="0"/>
      <w:marBottom w:val="0"/>
      <w:divBdr>
        <w:top w:val="none" w:sz="0" w:space="0" w:color="auto"/>
        <w:left w:val="none" w:sz="0" w:space="0" w:color="auto"/>
        <w:bottom w:val="none" w:sz="0" w:space="0" w:color="auto"/>
        <w:right w:val="none" w:sz="0" w:space="0" w:color="auto"/>
      </w:divBdr>
    </w:div>
    <w:div w:id="690647053">
      <w:bodyDiv w:val="1"/>
      <w:marLeft w:val="0"/>
      <w:marRight w:val="0"/>
      <w:marTop w:val="0"/>
      <w:marBottom w:val="0"/>
      <w:divBdr>
        <w:top w:val="none" w:sz="0" w:space="0" w:color="auto"/>
        <w:left w:val="none" w:sz="0" w:space="0" w:color="auto"/>
        <w:bottom w:val="none" w:sz="0" w:space="0" w:color="auto"/>
        <w:right w:val="none" w:sz="0" w:space="0" w:color="auto"/>
      </w:divBdr>
    </w:div>
    <w:div w:id="694695610">
      <w:bodyDiv w:val="1"/>
      <w:marLeft w:val="0"/>
      <w:marRight w:val="0"/>
      <w:marTop w:val="0"/>
      <w:marBottom w:val="0"/>
      <w:divBdr>
        <w:top w:val="none" w:sz="0" w:space="0" w:color="auto"/>
        <w:left w:val="none" w:sz="0" w:space="0" w:color="auto"/>
        <w:bottom w:val="none" w:sz="0" w:space="0" w:color="auto"/>
        <w:right w:val="none" w:sz="0" w:space="0" w:color="auto"/>
      </w:divBdr>
    </w:div>
    <w:div w:id="697894083">
      <w:bodyDiv w:val="1"/>
      <w:marLeft w:val="0"/>
      <w:marRight w:val="0"/>
      <w:marTop w:val="0"/>
      <w:marBottom w:val="0"/>
      <w:divBdr>
        <w:top w:val="none" w:sz="0" w:space="0" w:color="auto"/>
        <w:left w:val="none" w:sz="0" w:space="0" w:color="auto"/>
        <w:bottom w:val="none" w:sz="0" w:space="0" w:color="auto"/>
        <w:right w:val="none" w:sz="0" w:space="0" w:color="auto"/>
      </w:divBdr>
    </w:div>
    <w:div w:id="706217798">
      <w:bodyDiv w:val="1"/>
      <w:marLeft w:val="0"/>
      <w:marRight w:val="0"/>
      <w:marTop w:val="0"/>
      <w:marBottom w:val="0"/>
      <w:divBdr>
        <w:top w:val="none" w:sz="0" w:space="0" w:color="auto"/>
        <w:left w:val="none" w:sz="0" w:space="0" w:color="auto"/>
        <w:bottom w:val="none" w:sz="0" w:space="0" w:color="auto"/>
        <w:right w:val="none" w:sz="0" w:space="0" w:color="auto"/>
      </w:divBdr>
    </w:div>
    <w:div w:id="708184293">
      <w:bodyDiv w:val="1"/>
      <w:marLeft w:val="0"/>
      <w:marRight w:val="0"/>
      <w:marTop w:val="0"/>
      <w:marBottom w:val="0"/>
      <w:divBdr>
        <w:top w:val="none" w:sz="0" w:space="0" w:color="auto"/>
        <w:left w:val="none" w:sz="0" w:space="0" w:color="auto"/>
        <w:bottom w:val="none" w:sz="0" w:space="0" w:color="auto"/>
        <w:right w:val="none" w:sz="0" w:space="0" w:color="auto"/>
      </w:divBdr>
    </w:div>
    <w:div w:id="714501270">
      <w:bodyDiv w:val="1"/>
      <w:marLeft w:val="0"/>
      <w:marRight w:val="0"/>
      <w:marTop w:val="0"/>
      <w:marBottom w:val="0"/>
      <w:divBdr>
        <w:top w:val="none" w:sz="0" w:space="0" w:color="auto"/>
        <w:left w:val="none" w:sz="0" w:space="0" w:color="auto"/>
        <w:bottom w:val="none" w:sz="0" w:space="0" w:color="auto"/>
        <w:right w:val="none" w:sz="0" w:space="0" w:color="auto"/>
      </w:divBdr>
    </w:div>
    <w:div w:id="714932472">
      <w:bodyDiv w:val="1"/>
      <w:marLeft w:val="0"/>
      <w:marRight w:val="0"/>
      <w:marTop w:val="0"/>
      <w:marBottom w:val="0"/>
      <w:divBdr>
        <w:top w:val="none" w:sz="0" w:space="0" w:color="auto"/>
        <w:left w:val="none" w:sz="0" w:space="0" w:color="auto"/>
        <w:bottom w:val="none" w:sz="0" w:space="0" w:color="auto"/>
        <w:right w:val="none" w:sz="0" w:space="0" w:color="auto"/>
      </w:divBdr>
    </w:div>
    <w:div w:id="715200555">
      <w:bodyDiv w:val="1"/>
      <w:marLeft w:val="0"/>
      <w:marRight w:val="0"/>
      <w:marTop w:val="0"/>
      <w:marBottom w:val="0"/>
      <w:divBdr>
        <w:top w:val="none" w:sz="0" w:space="0" w:color="auto"/>
        <w:left w:val="none" w:sz="0" w:space="0" w:color="auto"/>
        <w:bottom w:val="none" w:sz="0" w:space="0" w:color="auto"/>
        <w:right w:val="none" w:sz="0" w:space="0" w:color="auto"/>
      </w:divBdr>
    </w:div>
    <w:div w:id="720519817">
      <w:bodyDiv w:val="1"/>
      <w:marLeft w:val="0"/>
      <w:marRight w:val="0"/>
      <w:marTop w:val="0"/>
      <w:marBottom w:val="0"/>
      <w:divBdr>
        <w:top w:val="none" w:sz="0" w:space="0" w:color="auto"/>
        <w:left w:val="none" w:sz="0" w:space="0" w:color="auto"/>
        <w:bottom w:val="none" w:sz="0" w:space="0" w:color="auto"/>
        <w:right w:val="none" w:sz="0" w:space="0" w:color="auto"/>
      </w:divBdr>
    </w:div>
    <w:div w:id="738553831">
      <w:bodyDiv w:val="1"/>
      <w:marLeft w:val="0"/>
      <w:marRight w:val="0"/>
      <w:marTop w:val="0"/>
      <w:marBottom w:val="0"/>
      <w:divBdr>
        <w:top w:val="none" w:sz="0" w:space="0" w:color="auto"/>
        <w:left w:val="none" w:sz="0" w:space="0" w:color="auto"/>
        <w:bottom w:val="none" w:sz="0" w:space="0" w:color="auto"/>
        <w:right w:val="none" w:sz="0" w:space="0" w:color="auto"/>
      </w:divBdr>
    </w:div>
    <w:div w:id="743456516">
      <w:bodyDiv w:val="1"/>
      <w:marLeft w:val="0"/>
      <w:marRight w:val="0"/>
      <w:marTop w:val="0"/>
      <w:marBottom w:val="0"/>
      <w:divBdr>
        <w:top w:val="none" w:sz="0" w:space="0" w:color="auto"/>
        <w:left w:val="none" w:sz="0" w:space="0" w:color="auto"/>
        <w:bottom w:val="none" w:sz="0" w:space="0" w:color="auto"/>
        <w:right w:val="none" w:sz="0" w:space="0" w:color="auto"/>
      </w:divBdr>
    </w:div>
    <w:div w:id="745686463">
      <w:bodyDiv w:val="1"/>
      <w:marLeft w:val="0"/>
      <w:marRight w:val="0"/>
      <w:marTop w:val="0"/>
      <w:marBottom w:val="0"/>
      <w:divBdr>
        <w:top w:val="none" w:sz="0" w:space="0" w:color="auto"/>
        <w:left w:val="none" w:sz="0" w:space="0" w:color="auto"/>
        <w:bottom w:val="none" w:sz="0" w:space="0" w:color="auto"/>
        <w:right w:val="none" w:sz="0" w:space="0" w:color="auto"/>
      </w:divBdr>
    </w:div>
    <w:div w:id="748041041">
      <w:bodyDiv w:val="1"/>
      <w:marLeft w:val="0"/>
      <w:marRight w:val="0"/>
      <w:marTop w:val="0"/>
      <w:marBottom w:val="0"/>
      <w:divBdr>
        <w:top w:val="none" w:sz="0" w:space="0" w:color="auto"/>
        <w:left w:val="none" w:sz="0" w:space="0" w:color="auto"/>
        <w:bottom w:val="none" w:sz="0" w:space="0" w:color="auto"/>
        <w:right w:val="none" w:sz="0" w:space="0" w:color="auto"/>
      </w:divBdr>
    </w:div>
    <w:div w:id="748773600">
      <w:bodyDiv w:val="1"/>
      <w:marLeft w:val="0"/>
      <w:marRight w:val="0"/>
      <w:marTop w:val="0"/>
      <w:marBottom w:val="0"/>
      <w:divBdr>
        <w:top w:val="none" w:sz="0" w:space="0" w:color="auto"/>
        <w:left w:val="none" w:sz="0" w:space="0" w:color="auto"/>
        <w:bottom w:val="none" w:sz="0" w:space="0" w:color="auto"/>
        <w:right w:val="none" w:sz="0" w:space="0" w:color="auto"/>
      </w:divBdr>
    </w:div>
    <w:div w:id="759259488">
      <w:bodyDiv w:val="1"/>
      <w:marLeft w:val="0"/>
      <w:marRight w:val="0"/>
      <w:marTop w:val="0"/>
      <w:marBottom w:val="0"/>
      <w:divBdr>
        <w:top w:val="none" w:sz="0" w:space="0" w:color="auto"/>
        <w:left w:val="none" w:sz="0" w:space="0" w:color="auto"/>
        <w:bottom w:val="none" w:sz="0" w:space="0" w:color="auto"/>
        <w:right w:val="none" w:sz="0" w:space="0" w:color="auto"/>
      </w:divBdr>
    </w:div>
    <w:div w:id="760373465">
      <w:bodyDiv w:val="1"/>
      <w:marLeft w:val="0"/>
      <w:marRight w:val="0"/>
      <w:marTop w:val="0"/>
      <w:marBottom w:val="0"/>
      <w:divBdr>
        <w:top w:val="none" w:sz="0" w:space="0" w:color="auto"/>
        <w:left w:val="none" w:sz="0" w:space="0" w:color="auto"/>
        <w:bottom w:val="none" w:sz="0" w:space="0" w:color="auto"/>
        <w:right w:val="none" w:sz="0" w:space="0" w:color="auto"/>
      </w:divBdr>
    </w:div>
    <w:div w:id="796871851">
      <w:bodyDiv w:val="1"/>
      <w:marLeft w:val="0"/>
      <w:marRight w:val="0"/>
      <w:marTop w:val="0"/>
      <w:marBottom w:val="0"/>
      <w:divBdr>
        <w:top w:val="none" w:sz="0" w:space="0" w:color="auto"/>
        <w:left w:val="none" w:sz="0" w:space="0" w:color="auto"/>
        <w:bottom w:val="none" w:sz="0" w:space="0" w:color="auto"/>
        <w:right w:val="none" w:sz="0" w:space="0" w:color="auto"/>
      </w:divBdr>
    </w:div>
    <w:div w:id="797799403">
      <w:bodyDiv w:val="1"/>
      <w:marLeft w:val="0"/>
      <w:marRight w:val="0"/>
      <w:marTop w:val="0"/>
      <w:marBottom w:val="0"/>
      <w:divBdr>
        <w:top w:val="none" w:sz="0" w:space="0" w:color="auto"/>
        <w:left w:val="none" w:sz="0" w:space="0" w:color="auto"/>
        <w:bottom w:val="none" w:sz="0" w:space="0" w:color="auto"/>
        <w:right w:val="none" w:sz="0" w:space="0" w:color="auto"/>
      </w:divBdr>
    </w:div>
    <w:div w:id="801265881">
      <w:bodyDiv w:val="1"/>
      <w:marLeft w:val="0"/>
      <w:marRight w:val="0"/>
      <w:marTop w:val="0"/>
      <w:marBottom w:val="0"/>
      <w:divBdr>
        <w:top w:val="none" w:sz="0" w:space="0" w:color="auto"/>
        <w:left w:val="none" w:sz="0" w:space="0" w:color="auto"/>
        <w:bottom w:val="none" w:sz="0" w:space="0" w:color="auto"/>
        <w:right w:val="none" w:sz="0" w:space="0" w:color="auto"/>
      </w:divBdr>
    </w:div>
    <w:div w:id="804350313">
      <w:bodyDiv w:val="1"/>
      <w:marLeft w:val="0"/>
      <w:marRight w:val="0"/>
      <w:marTop w:val="0"/>
      <w:marBottom w:val="0"/>
      <w:divBdr>
        <w:top w:val="none" w:sz="0" w:space="0" w:color="auto"/>
        <w:left w:val="none" w:sz="0" w:space="0" w:color="auto"/>
        <w:bottom w:val="none" w:sz="0" w:space="0" w:color="auto"/>
        <w:right w:val="none" w:sz="0" w:space="0" w:color="auto"/>
      </w:divBdr>
    </w:div>
    <w:div w:id="811558117">
      <w:bodyDiv w:val="1"/>
      <w:marLeft w:val="0"/>
      <w:marRight w:val="0"/>
      <w:marTop w:val="0"/>
      <w:marBottom w:val="0"/>
      <w:divBdr>
        <w:top w:val="none" w:sz="0" w:space="0" w:color="auto"/>
        <w:left w:val="none" w:sz="0" w:space="0" w:color="auto"/>
        <w:bottom w:val="none" w:sz="0" w:space="0" w:color="auto"/>
        <w:right w:val="none" w:sz="0" w:space="0" w:color="auto"/>
      </w:divBdr>
    </w:div>
    <w:div w:id="813377648">
      <w:bodyDiv w:val="1"/>
      <w:marLeft w:val="0"/>
      <w:marRight w:val="0"/>
      <w:marTop w:val="0"/>
      <w:marBottom w:val="0"/>
      <w:divBdr>
        <w:top w:val="none" w:sz="0" w:space="0" w:color="auto"/>
        <w:left w:val="none" w:sz="0" w:space="0" w:color="auto"/>
        <w:bottom w:val="none" w:sz="0" w:space="0" w:color="auto"/>
        <w:right w:val="none" w:sz="0" w:space="0" w:color="auto"/>
      </w:divBdr>
    </w:div>
    <w:div w:id="825172660">
      <w:bodyDiv w:val="1"/>
      <w:marLeft w:val="0"/>
      <w:marRight w:val="0"/>
      <w:marTop w:val="0"/>
      <w:marBottom w:val="0"/>
      <w:divBdr>
        <w:top w:val="none" w:sz="0" w:space="0" w:color="auto"/>
        <w:left w:val="none" w:sz="0" w:space="0" w:color="auto"/>
        <w:bottom w:val="none" w:sz="0" w:space="0" w:color="auto"/>
        <w:right w:val="none" w:sz="0" w:space="0" w:color="auto"/>
      </w:divBdr>
    </w:div>
    <w:div w:id="845242007">
      <w:bodyDiv w:val="1"/>
      <w:marLeft w:val="0"/>
      <w:marRight w:val="0"/>
      <w:marTop w:val="0"/>
      <w:marBottom w:val="0"/>
      <w:divBdr>
        <w:top w:val="none" w:sz="0" w:space="0" w:color="auto"/>
        <w:left w:val="none" w:sz="0" w:space="0" w:color="auto"/>
        <w:bottom w:val="none" w:sz="0" w:space="0" w:color="auto"/>
        <w:right w:val="none" w:sz="0" w:space="0" w:color="auto"/>
      </w:divBdr>
    </w:div>
    <w:div w:id="848638888">
      <w:bodyDiv w:val="1"/>
      <w:marLeft w:val="0"/>
      <w:marRight w:val="0"/>
      <w:marTop w:val="0"/>
      <w:marBottom w:val="0"/>
      <w:divBdr>
        <w:top w:val="none" w:sz="0" w:space="0" w:color="auto"/>
        <w:left w:val="none" w:sz="0" w:space="0" w:color="auto"/>
        <w:bottom w:val="none" w:sz="0" w:space="0" w:color="auto"/>
        <w:right w:val="none" w:sz="0" w:space="0" w:color="auto"/>
      </w:divBdr>
    </w:div>
    <w:div w:id="850946330">
      <w:bodyDiv w:val="1"/>
      <w:marLeft w:val="0"/>
      <w:marRight w:val="0"/>
      <w:marTop w:val="0"/>
      <w:marBottom w:val="0"/>
      <w:divBdr>
        <w:top w:val="none" w:sz="0" w:space="0" w:color="auto"/>
        <w:left w:val="none" w:sz="0" w:space="0" w:color="auto"/>
        <w:bottom w:val="none" w:sz="0" w:space="0" w:color="auto"/>
        <w:right w:val="none" w:sz="0" w:space="0" w:color="auto"/>
      </w:divBdr>
    </w:div>
    <w:div w:id="851651281">
      <w:bodyDiv w:val="1"/>
      <w:marLeft w:val="0"/>
      <w:marRight w:val="0"/>
      <w:marTop w:val="0"/>
      <w:marBottom w:val="0"/>
      <w:divBdr>
        <w:top w:val="none" w:sz="0" w:space="0" w:color="auto"/>
        <w:left w:val="none" w:sz="0" w:space="0" w:color="auto"/>
        <w:bottom w:val="none" w:sz="0" w:space="0" w:color="auto"/>
        <w:right w:val="none" w:sz="0" w:space="0" w:color="auto"/>
      </w:divBdr>
    </w:div>
    <w:div w:id="853346756">
      <w:bodyDiv w:val="1"/>
      <w:marLeft w:val="0"/>
      <w:marRight w:val="0"/>
      <w:marTop w:val="0"/>
      <w:marBottom w:val="0"/>
      <w:divBdr>
        <w:top w:val="none" w:sz="0" w:space="0" w:color="auto"/>
        <w:left w:val="none" w:sz="0" w:space="0" w:color="auto"/>
        <w:bottom w:val="none" w:sz="0" w:space="0" w:color="auto"/>
        <w:right w:val="none" w:sz="0" w:space="0" w:color="auto"/>
      </w:divBdr>
    </w:div>
    <w:div w:id="854196941">
      <w:bodyDiv w:val="1"/>
      <w:marLeft w:val="0"/>
      <w:marRight w:val="0"/>
      <w:marTop w:val="0"/>
      <w:marBottom w:val="0"/>
      <w:divBdr>
        <w:top w:val="none" w:sz="0" w:space="0" w:color="auto"/>
        <w:left w:val="none" w:sz="0" w:space="0" w:color="auto"/>
        <w:bottom w:val="none" w:sz="0" w:space="0" w:color="auto"/>
        <w:right w:val="none" w:sz="0" w:space="0" w:color="auto"/>
      </w:divBdr>
    </w:div>
    <w:div w:id="856385246">
      <w:bodyDiv w:val="1"/>
      <w:marLeft w:val="0"/>
      <w:marRight w:val="0"/>
      <w:marTop w:val="0"/>
      <w:marBottom w:val="0"/>
      <w:divBdr>
        <w:top w:val="none" w:sz="0" w:space="0" w:color="auto"/>
        <w:left w:val="none" w:sz="0" w:space="0" w:color="auto"/>
        <w:bottom w:val="none" w:sz="0" w:space="0" w:color="auto"/>
        <w:right w:val="none" w:sz="0" w:space="0" w:color="auto"/>
      </w:divBdr>
    </w:div>
    <w:div w:id="856622236">
      <w:bodyDiv w:val="1"/>
      <w:marLeft w:val="0"/>
      <w:marRight w:val="0"/>
      <w:marTop w:val="0"/>
      <w:marBottom w:val="0"/>
      <w:divBdr>
        <w:top w:val="none" w:sz="0" w:space="0" w:color="auto"/>
        <w:left w:val="none" w:sz="0" w:space="0" w:color="auto"/>
        <w:bottom w:val="none" w:sz="0" w:space="0" w:color="auto"/>
        <w:right w:val="none" w:sz="0" w:space="0" w:color="auto"/>
      </w:divBdr>
    </w:div>
    <w:div w:id="860363308">
      <w:bodyDiv w:val="1"/>
      <w:marLeft w:val="0"/>
      <w:marRight w:val="0"/>
      <w:marTop w:val="0"/>
      <w:marBottom w:val="0"/>
      <w:divBdr>
        <w:top w:val="none" w:sz="0" w:space="0" w:color="auto"/>
        <w:left w:val="none" w:sz="0" w:space="0" w:color="auto"/>
        <w:bottom w:val="none" w:sz="0" w:space="0" w:color="auto"/>
        <w:right w:val="none" w:sz="0" w:space="0" w:color="auto"/>
      </w:divBdr>
    </w:div>
    <w:div w:id="862085664">
      <w:bodyDiv w:val="1"/>
      <w:marLeft w:val="0"/>
      <w:marRight w:val="0"/>
      <w:marTop w:val="0"/>
      <w:marBottom w:val="0"/>
      <w:divBdr>
        <w:top w:val="none" w:sz="0" w:space="0" w:color="auto"/>
        <w:left w:val="none" w:sz="0" w:space="0" w:color="auto"/>
        <w:bottom w:val="none" w:sz="0" w:space="0" w:color="auto"/>
        <w:right w:val="none" w:sz="0" w:space="0" w:color="auto"/>
      </w:divBdr>
    </w:div>
    <w:div w:id="878249842">
      <w:bodyDiv w:val="1"/>
      <w:marLeft w:val="0"/>
      <w:marRight w:val="0"/>
      <w:marTop w:val="0"/>
      <w:marBottom w:val="0"/>
      <w:divBdr>
        <w:top w:val="none" w:sz="0" w:space="0" w:color="auto"/>
        <w:left w:val="none" w:sz="0" w:space="0" w:color="auto"/>
        <w:bottom w:val="none" w:sz="0" w:space="0" w:color="auto"/>
        <w:right w:val="none" w:sz="0" w:space="0" w:color="auto"/>
      </w:divBdr>
    </w:div>
    <w:div w:id="879518162">
      <w:bodyDiv w:val="1"/>
      <w:marLeft w:val="0"/>
      <w:marRight w:val="0"/>
      <w:marTop w:val="0"/>
      <w:marBottom w:val="0"/>
      <w:divBdr>
        <w:top w:val="none" w:sz="0" w:space="0" w:color="auto"/>
        <w:left w:val="none" w:sz="0" w:space="0" w:color="auto"/>
        <w:bottom w:val="none" w:sz="0" w:space="0" w:color="auto"/>
        <w:right w:val="none" w:sz="0" w:space="0" w:color="auto"/>
      </w:divBdr>
    </w:div>
    <w:div w:id="880676283">
      <w:bodyDiv w:val="1"/>
      <w:marLeft w:val="0"/>
      <w:marRight w:val="0"/>
      <w:marTop w:val="0"/>
      <w:marBottom w:val="0"/>
      <w:divBdr>
        <w:top w:val="none" w:sz="0" w:space="0" w:color="auto"/>
        <w:left w:val="none" w:sz="0" w:space="0" w:color="auto"/>
        <w:bottom w:val="none" w:sz="0" w:space="0" w:color="auto"/>
        <w:right w:val="none" w:sz="0" w:space="0" w:color="auto"/>
      </w:divBdr>
    </w:div>
    <w:div w:id="881747852">
      <w:bodyDiv w:val="1"/>
      <w:marLeft w:val="0"/>
      <w:marRight w:val="0"/>
      <w:marTop w:val="0"/>
      <w:marBottom w:val="0"/>
      <w:divBdr>
        <w:top w:val="none" w:sz="0" w:space="0" w:color="auto"/>
        <w:left w:val="none" w:sz="0" w:space="0" w:color="auto"/>
        <w:bottom w:val="none" w:sz="0" w:space="0" w:color="auto"/>
        <w:right w:val="none" w:sz="0" w:space="0" w:color="auto"/>
      </w:divBdr>
    </w:div>
    <w:div w:id="883296291">
      <w:bodyDiv w:val="1"/>
      <w:marLeft w:val="0"/>
      <w:marRight w:val="0"/>
      <w:marTop w:val="0"/>
      <w:marBottom w:val="0"/>
      <w:divBdr>
        <w:top w:val="none" w:sz="0" w:space="0" w:color="auto"/>
        <w:left w:val="none" w:sz="0" w:space="0" w:color="auto"/>
        <w:bottom w:val="none" w:sz="0" w:space="0" w:color="auto"/>
        <w:right w:val="none" w:sz="0" w:space="0" w:color="auto"/>
      </w:divBdr>
    </w:div>
    <w:div w:id="894394395">
      <w:bodyDiv w:val="1"/>
      <w:marLeft w:val="0"/>
      <w:marRight w:val="0"/>
      <w:marTop w:val="0"/>
      <w:marBottom w:val="0"/>
      <w:divBdr>
        <w:top w:val="none" w:sz="0" w:space="0" w:color="auto"/>
        <w:left w:val="none" w:sz="0" w:space="0" w:color="auto"/>
        <w:bottom w:val="none" w:sz="0" w:space="0" w:color="auto"/>
        <w:right w:val="none" w:sz="0" w:space="0" w:color="auto"/>
      </w:divBdr>
    </w:div>
    <w:div w:id="898368179">
      <w:bodyDiv w:val="1"/>
      <w:marLeft w:val="0"/>
      <w:marRight w:val="0"/>
      <w:marTop w:val="0"/>
      <w:marBottom w:val="0"/>
      <w:divBdr>
        <w:top w:val="none" w:sz="0" w:space="0" w:color="auto"/>
        <w:left w:val="none" w:sz="0" w:space="0" w:color="auto"/>
        <w:bottom w:val="none" w:sz="0" w:space="0" w:color="auto"/>
        <w:right w:val="none" w:sz="0" w:space="0" w:color="auto"/>
      </w:divBdr>
    </w:div>
    <w:div w:id="904953779">
      <w:bodyDiv w:val="1"/>
      <w:marLeft w:val="0"/>
      <w:marRight w:val="0"/>
      <w:marTop w:val="0"/>
      <w:marBottom w:val="0"/>
      <w:divBdr>
        <w:top w:val="none" w:sz="0" w:space="0" w:color="auto"/>
        <w:left w:val="none" w:sz="0" w:space="0" w:color="auto"/>
        <w:bottom w:val="none" w:sz="0" w:space="0" w:color="auto"/>
        <w:right w:val="none" w:sz="0" w:space="0" w:color="auto"/>
      </w:divBdr>
    </w:div>
    <w:div w:id="907111026">
      <w:bodyDiv w:val="1"/>
      <w:marLeft w:val="0"/>
      <w:marRight w:val="0"/>
      <w:marTop w:val="0"/>
      <w:marBottom w:val="0"/>
      <w:divBdr>
        <w:top w:val="none" w:sz="0" w:space="0" w:color="auto"/>
        <w:left w:val="none" w:sz="0" w:space="0" w:color="auto"/>
        <w:bottom w:val="none" w:sz="0" w:space="0" w:color="auto"/>
        <w:right w:val="none" w:sz="0" w:space="0" w:color="auto"/>
      </w:divBdr>
    </w:div>
    <w:div w:id="925773442">
      <w:bodyDiv w:val="1"/>
      <w:marLeft w:val="0"/>
      <w:marRight w:val="0"/>
      <w:marTop w:val="0"/>
      <w:marBottom w:val="0"/>
      <w:divBdr>
        <w:top w:val="none" w:sz="0" w:space="0" w:color="auto"/>
        <w:left w:val="none" w:sz="0" w:space="0" w:color="auto"/>
        <w:bottom w:val="none" w:sz="0" w:space="0" w:color="auto"/>
        <w:right w:val="none" w:sz="0" w:space="0" w:color="auto"/>
      </w:divBdr>
    </w:div>
    <w:div w:id="928003562">
      <w:marLeft w:val="0"/>
      <w:marRight w:val="0"/>
      <w:marTop w:val="0"/>
      <w:marBottom w:val="0"/>
      <w:divBdr>
        <w:top w:val="none" w:sz="0" w:space="0" w:color="auto"/>
        <w:left w:val="none" w:sz="0" w:space="0" w:color="auto"/>
        <w:bottom w:val="none" w:sz="0" w:space="0" w:color="auto"/>
        <w:right w:val="none" w:sz="0" w:space="0" w:color="auto"/>
      </w:divBdr>
    </w:div>
    <w:div w:id="928003563">
      <w:marLeft w:val="0"/>
      <w:marRight w:val="0"/>
      <w:marTop w:val="0"/>
      <w:marBottom w:val="0"/>
      <w:divBdr>
        <w:top w:val="none" w:sz="0" w:space="0" w:color="auto"/>
        <w:left w:val="none" w:sz="0" w:space="0" w:color="auto"/>
        <w:bottom w:val="none" w:sz="0" w:space="0" w:color="auto"/>
        <w:right w:val="none" w:sz="0" w:space="0" w:color="auto"/>
      </w:divBdr>
    </w:div>
    <w:div w:id="928003564">
      <w:marLeft w:val="0"/>
      <w:marRight w:val="0"/>
      <w:marTop w:val="0"/>
      <w:marBottom w:val="0"/>
      <w:divBdr>
        <w:top w:val="none" w:sz="0" w:space="0" w:color="auto"/>
        <w:left w:val="none" w:sz="0" w:space="0" w:color="auto"/>
        <w:bottom w:val="none" w:sz="0" w:space="0" w:color="auto"/>
        <w:right w:val="none" w:sz="0" w:space="0" w:color="auto"/>
      </w:divBdr>
    </w:div>
    <w:div w:id="928003565">
      <w:marLeft w:val="0"/>
      <w:marRight w:val="0"/>
      <w:marTop w:val="0"/>
      <w:marBottom w:val="0"/>
      <w:divBdr>
        <w:top w:val="none" w:sz="0" w:space="0" w:color="auto"/>
        <w:left w:val="none" w:sz="0" w:space="0" w:color="auto"/>
        <w:bottom w:val="none" w:sz="0" w:space="0" w:color="auto"/>
        <w:right w:val="none" w:sz="0" w:space="0" w:color="auto"/>
      </w:divBdr>
    </w:div>
    <w:div w:id="928003566">
      <w:marLeft w:val="0"/>
      <w:marRight w:val="0"/>
      <w:marTop w:val="0"/>
      <w:marBottom w:val="0"/>
      <w:divBdr>
        <w:top w:val="none" w:sz="0" w:space="0" w:color="auto"/>
        <w:left w:val="none" w:sz="0" w:space="0" w:color="auto"/>
        <w:bottom w:val="none" w:sz="0" w:space="0" w:color="auto"/>
        <w:right w:val="none" w:sz="0" w:space="0" w:color="auto"/>
      </w:divBdr>
    </w:div>
    <w:div w:id="928003567">
      <w:marLeft w:val="0"/>
      <w:marRight w:val="0"/>
      <w:marTop w:val="0"/>
      <w:marBottom w:val="0"/>
      <w:divBdr>
        <w:top w:val="none" w:sz="0" w:space="0" w:color="auto"/>
        <w:left w:val="none" w:sz="0" w:space="0" w:color="auto"/>
        <w:bottom w:val="none" w:sz="0" w:space="0" w:color="auto"/>
        <w:right w:val="none" w:sz="0" w:space="0" w:color="auto"/>
      </w:divBdr>
    </w:div>
    <w:div w:id="928003568">
      <w:marLeft w:val="0"/>
      <w:marRight w:val="0"/>
      <w:marTop w:val="0"/>
      <w:marBottom w:val="0"/>
      <w:divBdr>
        <w:top w:val="none" w:sz="0" w:space="0" w:color="auto"/>
        <w:left w:val="none" w:sz="0" w:space="0" w:color="auto"/>
        <w:bottom w:val="none" w:sz="0" w:space="0" w:color="auto"/>
        <w:right w:val="none" w:sz="0" w:space="0" w:color="auto"/>
      </w:divBdr>
    </w:div>
    <w:div w:id="928003569">
      <w:marLeft w:val="0"/>
      <w:marRight w:val="0"/>
      <w:marTop w:val="0"/>
      <w:marBottom w:val="0"/>
      <w:divBdr>
        <w:top w:val="none" w:sz="0" w:space="0" w:color="auto"/>
        <w:left w:val="none" w:sz="0" w:space="0" w:color="auto"/>
        <w:bottom w:val="none" w:sz="0" w:space="0" w:color="auto"/>
        <w:right w:val="none" w:sz="0" w:space="0" w:color="auto"/>
      </w:divBdr>
    </w:div>
    <w:div w:id="928003570">
      <w:marLeft w:val="0"/>
      <w:marRight w:val="0"/>
      <w:marTop w:val="0"/>
      <w:marBottom w:val="0"/>
      <w:divBdr>
        <w:top w:val="none" w:sz="0" w:space="0" w:color="auto"/>
        <w:left w:val="none" w:sz="0" w:space="0" w:color="auto"/>
        <w:bottom w:val="none" w:sz="0" w:space="0" w:color="auto"/>
        <w:right w:val="none" w:sz="0" w:space="0" w:color="auto"/>
      </w:divBdr>
    </w:div>
    <w:div w:id="928003571">
      <w:marLeft w:val="0"/>
      <w:marRight w:val="0"/>
      <w:marTop w:val="0"/>
      <w:marBottom w:val="0"/>
      <w:divBdr>
        <w:top w:val="none" w:sz="0" w:space="0" w:color="auto"/>
        <w:left w:val="none" w:sz="0" w:space="0" w:color="auto"/>
        <w:bottom w:val="none" w:sz="0" w:space="0" w:color="auto"/>
        <w:right w:val="none" w:sz="0" w:space="0" w:color="auto"/>
      </w:divBdr>
    </w:div>
    <w:div w:id="928003572">
      <w:marLeft w:val="0"/>
      <w:marRight w:val="0"/>
      <w:marTop w:val="0"/>
      <w:marBottom w:val="0"/>
      <w:divBdr>
        <w:top w:val="none" w:sz="0" w:space="0" w:color="auto"/>
        <w:left w:val="none" w:sz="0" w:space="0" w:color="auto"/>
        <w:bottom w:val="none" w:sz="0" w:space="0" w:color="auto"/>
        <w:right w:val="none" w:sz="0" w:space="0" w:color="auto"/>
      </w:divBdr>
    </w:div>
    <w:div w:id="928003573">
      <w:marLeft w:val="0"/>
      <w:marRight w:val="0"/>
      <w:marTop w:val="0"/>
      <w:marBottom w:val="0"/>
      <w:divBdr>
        <w:top w:val="none" w:sz="0" w:space="0" w:color="auto"/>
        <w:left w:val="none" w:sz="0" w:space="0" w:color="auto"/>
        <w:bottom w:val="none" w:sz="0" w:space="0" w:color="auto"/>
        <w:right w:val="none" w:sz="0" w:space="0" w:color="auto"/>
      </w:divBdr>
    </w:div>
    <w:div w:id="928003574">
      <w:marLeft w:val="0"/>
      <w:marRight w:val="0"/>
      <w:marTop w:val="0"/>
      <w:marBottom w:val="0"/>
      <w:divBdr>
        <w:top w:val="none" w:sz="0" w:space="0" w:color="auto"/>
        <w:left w:val="none" w:sz="0" w:space="0" w:color="auto"/>
        <w:bottom w:val="none" w:sz="0" w:space="0" w:color="auto"/>
        <w:right w:val="none" w:sz="0" w:space="0" w:color="auto"/>
      </w:divBdr>
    </w:div>
    <w:div w:id="928003575">
      <w:marLeft w:val="0"/>
      <w:marRight w:val="0"/>
      <w:marTop w:val="0"/>
      <w:marBottom w:val="0"/>
      <w:divBdr>
        <w:top w:val="none" w:sz="0" w:space="0" w:color="auto"/>
        <w:left w:val="none" w:sz="0" w:space="0" w:color="auto"/>
        <w:bottom w:val="none" w:sz="0" w:space="0" w:color="auto"/>
        <w:right w:val="none" w:sz="0" w:space="0" w:color="auto"/>
      </w:divBdr>
    </w:div>
    <w:div w:id="928003576">
      <w:marLeft w:val="0"/>
      <w:marRight w:val="0"/>
      <w:marTop w:val="0"/>
      <w:marBottom w:val="0"/>
      <w:divBdr>
        <w:top w:val="none" w:sz="0" w:space="0" w:color="auto"/>
        <w:left w:val="none" w:sz="0" w:space="0" w:color="auto"/>
        <w:bottom w:val="none" w:sz="0" w:space="0" w:color="auto"/>
        <w:right w:val="none" w:sz="0" w:space="0" w:color="auto"/>
      </w:divBdr>
    </w:div>
    <w:div w:id="928003577">
      <w:marLeft w:val="0"/>
      <w:marRight w:val="0"/>
      <w:marTop w:val="0"/>
      <w:marBottom w:val="0"/>
      <w:divBdr>
        <w:top w:val="none" w:sz="0" w:space="0" w:color="auto"/>
        <w:left w:val="none" w:sz="0" w:space="0" w:color="auto"/>
        <w:bottom w:val="none" w:sz="0" w:space="0" w:color="auto"/>
        <w:right w:val="none" w:sz="0" w:space="0" w:color="auto"/>
      </w:divBdr>
    </w:div>
    <w:div w:id="928003578">
      <w:marLeft w:val="0"/>
      <w:marRight w:val="0"/>
      <w:marTop w:val="0"/>
      <w:marBottom w:val="0"/>
      <w:divBdr>
        <w:top w:val="none" w:sz="0" w:space="0" w:color="auto"/>
        <w:left w:val="none" w:sz="0" w:space="0" w:color="auto"/>
        <w:bottom w:val="none" w:sz="0" w:space="0" w:color="auto"/>
        <w:right w:val="none" w:sz="0" w:space="0" w:color="auto"/>
      </w:divBdr>
    </w:div>
    <w:div w:id="928003579">
      <w:marLeft w:val="0"/>
      <w:marRight w:val="0"/>
      <w:marTop w:val="0"/>
      <w:marBottom w:val="0"/>
      <w:divBdr>
        <w:top w:val="none" w:sz="0" w:space="0" w:color="auto"/>
        <w:left w:val="none" w:sz="0" w:space="0" w:color="auto"/>
        <w:bottom w:val="none" w:sz="0" w:space="0" w:color="auto"/>
        <w:right w:val="none" w:sz="0" w:space="0" w:color="auto"/>
      </w:divBdr>
    </w:div>
    <w:div w:id="928003580">
      <w:marLeft w:val="0"/>
      <w:marRight w:val="0"/>
      <w:marTop w:val="0"/>
      <w:marBottom w:val="0"/>
      <w:divBdr>
        <w:top w:val="none" w:sz="0" w:space="0" w:color="auto"/>
        <w:left w:val="none" w:sz="0" w:space="0" w:color="auto"/>
        <w:bottom w:val="none" w:sz="0" w:space="0" w:color="auto"/>
        <w:right w:val="none" w:sz="0" w:space="0" w:color="auto"/>
      </w:divBdr>
    </w:div>
    <w:div w:id="928003582">
      <w:marLeft w:val="0"/>
      <w:marRight w:val="0"/>
      <w:marTop w:val="0"/>
      <w:marBottom w:val="0"/>
      <w:divBdr>
        <w:top w:val="none" w:sz="0" w:space="0" w:color="auto"/>
        <w:left w:val="none" w:sz="0" w:space="0" w:color="auto"/>
        <w:bottom w:val="none" w:sz="0" w:space="0" w:color="auto"/>
        <w:right w:val="none" w:sz="0" w:space="0" w:color="auto"/>
      </w:divBdr>
      <w:divsChild>
        <w:div w:id="928003585">
          <w:marLeft w:val="0"/>
          <w:marRight w:val="0"/>
          <w:marTop w:val="0"/>
          <w:marBottom w:val="0"/>
          <w:divBdr>
            <w:top w:val="none" w:sz="0" w:space="0" w:color="auto"/>
            <w:left w:val="none" w:sz="0" w:space="0" w:color="auto"/>
            <w:bottom w:val="none" w:sz="0" w:space="0" w:color="auto"/>
            <w:right w:val="none" w:sz="0" w:space="0" w:color="auto"/>
          </w:divBdr>
        </w:div>
      </w:divsChild>
    </w:div>
    <w:div w:id="928003583">
      <w:marLeft w:val="0"/>
      <w:marRight w:val="0"/>
      <w:marTop w:val="0"/>
      <w:marBottom w:val="0"/>
      <w:divBdr>
        <w:top w:val="none" w:sz="0" w:space="0" w:color="auto"/>
        <w:left w:val="none" w:sz="0" w:space="0" w:color="auto"/>
        <w:bottom w:val="none" w:sz="0" w:space="0" w:color="auto"/>
        <w:right w:val="none" w:sz="0" w:space="0" w:color="auto"/>
      </w:divBdr>
      <w:divsChild>
        <w:div w:id="928003586">
          <w:marLeft w:val="0"/>
          <w:marRight w:val="0"/>
          <w:marTop w:val="0"/>
          <w:marBottom w:val="0"/>
          <w:divBdr>
            <w:top w:val="none" w:sz="0" w:space="0" w:color="auto"/>
            <w:left w:val="none" w:sz="0" w:space="0" w:color="auto"/>
            <w:bottom w:val="none" w:sz="0" w:space="0" w:color="auto"/>
            <w:right w:val="none" w:sz="0" w:space="0" w:color="auto"/>
          </w:divBdr>
        </w:div>
      </w:divsChild>
    </w:div>
    <w:div w:id="928003584">
      <w:marLeft w:val="0"/>
      <w:marRight w:val="0"/>
      <w:marTop w:val="0"/>
      <w:marBottom w:val="0"/>
      <w:divBdr>
        <w:top w:val="none" w:sz="0" w:space="0" w:color="auto"/>
        <w:left w:val="none" w:sz="0" w:space="0" w:color="auto"/>
        <w:bottom w:val="none" w:sz="0" w:space="0" w:color="auto"/>
        <w:right w:val="none" w:sz="0" w:space="0" w:color="auto"/>
      </w:divBdr>
      <w:divsChild>
        <w:div w:id="928003581">
          <w:marLeft w:val="0"/>
          <w:marRight w:val="0"/>
          <w:marTop w:val="0"/>
          <w:marBottom w:val="0"/>
          <w:divBdr>
            <w:top w:val="none" w:sz="0" w:space="0" w:color="auto"/>
            <w:left w:val="none" w:sz="0" w:space="0" w:color="auto"/>
            <w:bottom w:val="none" w:sz="0" w:space="0" w:color="auto"/>
            <w:right w:val="none" w:sz="0" w:space="0" w:color="auto"/>
          </w:divBdr>
        </w:div>
      </w:divsChild>
    </w:div>
    <w:div w:id="931352068">
      <w:bodyDiv w:val="1"/>
      <w:marLeft w:val="0"/>
      <w:marRight w:val="0"/>
      <w:marTop w:val="0"/>
      <w:marBottom w:val="0"/>
      <w:divBdr>
        <w:top w:val="none" w:sz="0" w:space="0" w:color="auto"/>
        <w:left w:val="none" w:sz="0" w:space="0" w:color="auto"/>
        <w:bottom w:val="none" w:sz="0" w:space="0" w:color="auto"/>
        <w:right w:val="none" w:sz="0" w:space="0" w:color="auto"/>
      </w:divBdr>
    </w:div>
    <w:div w:id="934092244">
      <w:bodyDiv w:val="1"/>
      <w:marLeft w:val="0"/>
      <w:marRight w:val="0"/>
      <w:marTop w:val="0"/>
      <w:marBottom w:val="0"/>
      <w:divBdr>
        <w:top w:val="none" w:sz="0" w:space="0" w:color="auto"/>
        <w:left w:val="none" w:sz="0" w:space="0" w:color="auto"/>
        <w:bottom w:val="none" w:sz="0" w:space="0" w:color="auto"/>
        <w:right w:val="none" w:sz="0" w:space="0" w:color="auto"/>
      </w:divBdr>
    </w:div>
    <w:div w:id="939069600">
      <w:bodyDiv w:val="1"/>
      <w:marLeft w:val="0"/>
      <w:marRight w:val="0"/>
      <w:marTop w:val="0"/>
      <w:marBottom w:val="0"/>
      <w:divBdr>
        <w:top w:val="none" w:sz="0" w:space="0" w:color="auto"/>
        <w:left w:val="none" w:sz="0" w:space="0" w:color="auto"/>
        <w:bottom w:val="none" w:sz="0" w:space="0" w:color="auto"/>
        <w:right w:val="none" w:sz="0" w:space="0" w:color="auto"/>
      </w:divBdr>
    </w:div>
    <w:div w:id="939489799">
      <w:bodyDiv w:val="1"/>
      <w:marLeft w:val="0"/>
      <w:marRight w:val="0"/>
      <w:marTop w:val="0"/>
      <w:marBottom w:val="0"/>
      <w:divBdr>
        <w:top w:val="none" w:sz="0" w:space="0" w:color="auto"/>
        <w:left w:val="none" w:sz="0" w:space="0" w:color="auto"/>
        <w:bottom w:val="none" w:sz="0" w:space="0" w:color="auto"/>
        <w:right w:val="none" w:sz="0" w:space="0" w:color="auto"/>
      </w:divBdr>
    </w:div>
    <w:div w:id="946814677">
      <w:bodyDiv w:val="1"/>
      <w:marLeft w:val="0"/>
      <w:marRight w:val="0"/>
      <w:marTop w:val="0"/>
      <w:marBottom w:val="0"/>
      <w:divBdr>
        <w:top w:val="none" w:sz="0" w:space="0" w:color="auto"/>
        <w:left w:val="none" w:sz="0" w:space="0" w:color="auto"/>
        <w:bottom w:val="none" w:sz="0" w:space="0" w:color="auto"/>
        <w:right w:val="none" w:sz="0" w:space="0" w:color="auto"/>
      </w:divBdr>
    </w:div>
    <w:div w:id="950237599">
      <w:bodyDiv w:val="1"/>
      <w:marLeft w:val="0"/>
      <w:marRight w:val="0"/>
      <w:marTop w:val="0"/>
      <w:marBottom w:val="0"/>
      <w:divBdr>
        <w:top w:val="none" w:sz="0" w:space="0" w:color="auto"/>
        <w:left w:val="none" w:sz="0" w:space="0" w:color="auto"/>
        <w:bottom w:val="none" w:sz="0" w:space="0" w:color="auto"/>
        <w:right w:val="none" w:sz="0" w:space="0" w:color="auto"/>
      </w:divBdr>
    </w:div>
    <w:div w:id="951547770">
      <w:bodyDiv w:val="1"/>
      <w:marLeft w:val="0"/>
      <w:marRight w:val="0"/>
      <w:marTop w:val="0"/>
      <w:marBottom w:val="0"/>
      <w:divBdr>
        <w:top w:val="none" w:sz="0" w:space="0" w:color="auto"/>
        <w:left w:val="none" w:sz="0" w:space="0" w:color="auto"/>
        <w:bottom w:val="none" w:sz="0" w:space="0" w:color="auto"/>
        <w:right w:val="none" w:sz="0" w:space="0" w:color="auto"/>
      </w:divBdr>
    </w:div>
    <w:div w:id="961109932">
      <w:bodyDiv w:val="1"/>
      <w:marLeft w:val="0"/>
      <w:marRight w:val="0"/>
      <w:marTop w:val="0"/>
      <w:marBottom w:val="0"/>
      <w:divBdr>
        <w:top w:val="none" w:sz="0" w:space="0" w:color="auto"/>
        <w:left w:val="none" w:sz="0" w:space="0" w:color="auto"/>
        <w:bottom w:val="none" w:sz="0" w:space="0" w:color="auto"/>
        <w:right w:val="none" w:sz="0" w:space="0" w:color="auto"/>
      </w:divBdr>
    </w:div>
    <w:div w:id="964848649">
      <w:bodyDiv w:val="1"/>
      <w:marLeft w:val="0"/>
      <w:marRight w:val="0"/>
      <w:marTop w:val="0"/>
      <w:marBottom w:val="0"/>
      <w:divBdr>
        <w:top w:val="none" w:sz="0" w:space="0" w:color="auto"/>
        <w:left w:val="none" w:sz="0" w:space="0" w:color="auto"/>
        <w:bottom w:val="none" w:sz="0" w:space="0" w:color="auto"/>
        <w:right w:val="none" w:sz="0" w:space="0" w:color="auto"/>
      </w:divBdr>
    </w:div>
    <w:div w:id="970136446">
      <w:bodyDiv w:val="1"/>
      <w:marLeft w:val="0"/>
      <w:marRight w:val="0"/>
      <w:marTop w:val="0"/>
      <w:marBottom w:val="0"/>
      <w:divBdr>
        <w:top w:val="none" w:sz="0" w:space="0" w:color="auto"/>
        <w:left w:val="none" w:sz="0" w:space="0" w:color="auto"/>
        <w:bottom w:val="none" w:sz="0" w:space="0" w:color="auto"/>
        <w:right w:val="none" w:sz="0" w:space="0" w:color="auto"/>
      </w:divBdr>
    </w:div>
    <w:div w:id="971597267">
      <w:bodyDiv w:val="1"/>
      <w:marLeft w:val="0"/>
      <w:marRight w:val="0"/>
      <w:marTop w:val="0"/>
      <w:marBottom w:val="0"/>
      <w:divBdr>
        <w:top w:val="none" w:sz="0" w:space="0" w:color="auto"/>
        <w:left w:val="none" w:sz="0" w:space="0" w:color="auto"/>
        <w:bottom w:val="none" w:sz="0" w:space="0" w:color="auto"/>
        <w:right w:val="none" w:sz="0" w:space="0" w:color="auto"/>
      </w:divBdr>
    </w:div>
    <w:div w:id="973372963">
      <w:bodyDiv w:val="1"/>
      <w:marLeft w:val="0"/>
      <w:marRight w:val="0"/>
      <w:marTop w:val="0"/>
      <w:marBottom w:val="0"/>
      <w:divBdr>
        <w:top w:val="none" w:sz="0" w:space="0" w:color="auto"/>
        <w:left w:val="none" w:sz="0" w:space="0" w:color="auto"/>
        <w:bottom w:val="none" w:sz="0" w:space="0" w:color="auto"/>
        <w:right w:val="none" w:sz="0" w:space="0" w:color="auto"/>
      </w:divBdr>
    </w:div>
    <w:div w:id="973632828">
      <w:bodyDiv w:val="1"/>
      <w:marLeft w:val="0"/>
      <w:marRight w:val="0"/>
      <w:marTop w:val="0"/>
      <w:marBottom w:val="0"/>
      <w:divBdr>
        <w:top w:val="none" w:sz="0" w:space="0" w:color="auto"/>
        <w:left w:val="none" w:sz="0" w:space="0" w:color="auto"/>
        <w:bottom w:val="none" w:sz="0" w:space="0" w:color="auto"/>
        <w:right w:val="none" w:sz="0" w:space="0" w:color="auto"/>
      </w:divBdr>
    </w:div>
    <w:div w:id="976568321">
      <w:bodyDiv w:val="1"/>
      <w:marLeft w:val="0"/>
      <w:marRight w:val="0"/>
      <w:marTop w:val="0"/>
      <w:marBottom w:val="0"/>
      <w:divBdr>
        <w:top w:val="none" w:sz="0" w:space="0" w:color="auto"/>
        <w:left w:val="none" w:sz="0" w:space="0" w:color="auto"/>
        <w:bottom w:val="none" w:sz="0" w:space="0" w:color="auto"/>
        <w:right w:val="none" w:sz="0" w:space="0" w:color="auto"/>
      </w:divBdr>
    </w:div>
    <w:div w:id="980378801">
      <w:bodyDiv w:val="1"/>
      <w:marLeft w:val="0"/>
      <w:marRight w:val="0"/>
      <w:marTop w:val="0"/>
      <w:marBottom w:val="0"/>
      <w:divBdr>
        <w:top w:val="none" w:sz="0" w:space="0" w:color="auto"/>
        <w:left w:val="none" w:sz="0" w:space="0" w:color="auto"/>
        <w:bottom w:val="none" w:sz="0" w:space="0" w:color="auto"/>
        <w:right w:val="none" w:sz="0" w:space="0" w:color="auto"/>
      </w:divBdr>
    </w:div>
    <w:div w:id="983194647">
      <w:bodyDiv w:val="1"/>
      <w:marLeft w:val="0"/>
      <w:marRight w:val="0"/>
      <w:marTop w:val="0"/>
      <w:marBottom w:val="0"/>
      <w:divBdr>
        <w:top w:val="none" w:sz="0" w:space="0" w:color="auto"/>
        <w:left w:val="none" w:sz="0" w:space="0" w:color="auto"/>
        <w:bottom w:val="none" w:sz="0" w:space="0" w:color="auto"/>
        <w:right w:val="none" w:sz="0" w:space="0" w:color="auto"/>
      </w:divBdr>
    </w:div>
    <w:div w:id="993800024">
      <w:bodyDiv w:val="1"/>
      <w:marLeft w:val="0"/>
      <w:marRight w:val="0"/>
      <w:marTop w:val="0"/>
      <w:marBottom w:val="0"/>
      <w:divBdr>
        <w:top w:val="none" w:sz="0" w:space="0" w:color="auto"/>
        <w:left w:val="none" w:sz="0" w:space="0" w:color="auto"/>
        <w:bottom w:val="none" w:sz="0" w:space="0" w:color="auto"/>
        <w:right w:val="none" w:sz="0" w:space="0" w:color="auto"/>
      </w:divBdr>
    </w:div>
    <w:div w:id="996416680">
      <w:bodyDiv w:val="1"/>
      <w:marLeft w:val="0"/>
      <w:marRight w:val="0"/>
      <w:marTop w:val="0"/>
      <w:marBottom w:val="0"/>
      <w:divBdr>
        <w:top w:val="none" w:sz="0" w:space="0" w:color="auto"/>
        <w:left w:val="none" w:sz="0" w:space="0" w:color="auto"/>
        <w:bottom w:val="none" w:sz="0" w:space="0" w:color="auto"/>
        <w:right w:val="none" w:sz="0" w:space="0" w:color="auto"/>
      </w:divBdr>
    </w:div>
    <w:div w:id="1000693165">
      <w:bodyDiv w:val="1"/>
      <w:marLeft w:val="0"/>
      <w:marRight w:val="0"/>
      <w:marTop w:val="0"/>
      <w:marBottom w:val="0"/>
      <w:divBdr>
        <w:top w:val="none" w:sz="0" w:space="0" w:color="auto"/>
        <w:left w:val="none" w:sz="0" w:space="0" w:color="auto"/>
        <w:bottom w:val="none" w:sz="0" w:space="0" w:color="auto"/>
        <w:right w:val="none" w:sz="0" w:space="0" w:color="auto"/>
      </w:divBdr>
    </w:div>
    <w:div w:id="1004044018">
      <w:bodyDiv w:val="1"/>
      <w:marLeft w:val="0"/>
      <w:marRight w:val="0"/>
      <w:marTop w:val="0"/>
      <w:marBottom w:val="0"/>
      <w:divBdr>
        <w:top w:val="none" w:sz="0" w:space="0" w:color="auto"/>
        <w:left w:val="none" w:sz="0" w:space="0" w:color="auto"/>
        <w:bottom w:val="none" w:sz="0" w:space="0" w:color="auto"/>
        <w:right w:val="none" w:sz="0" w:space="0" w:color="auto"/>
      </w:divBdr>
    </w:div>
    <w:div w:id="1012104350">
      <w:bodyDiv w:val="1"/>
      <w:marLeft w:val="0"/>
      <w:marRight w:val="0"/>
      <w:marTop w:val="0"/>
      <w:marBottom w:val="0"/>
      <w:divBdr>
        <w:top w:val="none" w:sz="0" w:space="0" w:color="auto"/>
        <w:left w:val="none" w:sz="0" w:space="0" w:color="auto"/>
        <w:bottom w:val="none" w:sz="0" w:space="0" w:color="auto"/>
        <w:right w:val="none" w:sz="0" w:space="0" w:color="auto"/>
      </w:divBdr>
    </w:div>
    <w:div w:id="1022513222">
      <w:bodyDiv w:val="1"/>
      <w:marLeft w:val="0"/>
      <w:marRight w:val="0"/>
      <w:marTop w:val="0"/>
      <w:marBottom w:val="0"/>
      <w:divBdr>
        <w:top w:val="none" w:sz="0" w:space="0" w:color="auto"/>
        <w:left w:val="none" w:sz="0" w:space="0" w:color="auto"/>
        <w:bottom w:val="none" w:sz="0" w:space="0" w:color="auto"/>
        <w:right w:val="none" w:sz="0" w:space="0" w:color="auto"/>
      </w:divBdr>
    </w:div>
    <w:div w:id="1025407008">
      <w:bodyDiv w:val="1"/>
      <w:marLeft w:val="0"/>
      <w:marRight w:val="0"/>
      <w:marTop w:val="0"/>
      <w:marBottom w:val="0"/>
      <w:divBdr>
        <w:top w:val="none" w:sz="0" w:space="0" w:color="auto"/>
        <w:left w:val="none" w:sz="0" w:space="0" w:color="auto"/>
        <w:bottom w:val="none" w:sz="0" w:space="0" w:color="auto"/>
        <w:right w:val="none" w:sz="0" w:space="0" w:color="auto"/>
      </w:divBdr>
    </w:div>
    <w:div w:id="1028720469">
      <w:bodyDiv w:val="1"/>
      <w:marLeft w:val="0"/>
      <w:marRight w:val="0"/>
      <w:marTop w:val="0"/>
      <w:marBottom w:val="0"/>
      <w:divBdr>
        <w:top w:val="none" w:sz="0" w:space="0" w:color="auto"/>
        <w:left w:val="none" w:sz="0" w:space="0" w:color="auto"/>
        <w:bottom w:val="none" w:sz="0" w:space="0" w:color="auto"/>
        <w:right w:val="none" w:sz="0" w:space="0" w:color="auto"/>
      </w:divBdr>
    </w:div>
    <w:div w:id="1032416585">
      <w:bodyDiv w:val="1"/>
      <w:marLeft w:val="0"/>
      <w:marRight w:val="0"/>
      <w:marTop w:val="0"/>
      <w:marBottom w:val="0"/>
      <w:divBdr>
        <w:top w:val="none" w:sz="0" w:space="0" w:color="auto"/>
        <w:left w:val="none" w:sz="0" w:space="0" w:color="auto"/>
        <w:bottom w:val="none" w:sz="0" w:space="0" w:color="auto"/>
        <w:right w:val="none" w:sz="0" w:space="0" w:color="auto"/>
      </w:divBdr>
    </w:div>
    <w:div w:id="1038358218">
      <w:bodyDiv w:val="1"/>
      <w:marLeft w:val="0"/>
      <w:marRight w:val="0"/>
      <w:marTop w:val="0"/>
      <w:marBottom w:val="0"/>
      <w:divBdr>
        <w:top w:val="none" w:sz="0" w:space="0" w:color="auto"/>
        <w:left w:val="none" w:sz="0" w:space="0" w:color="auto"/>
        <w:bottom w:val="none" w:sz="0" w:space="0" w:color="auto"/>
        <w:right w:val="none" w:sz="0" w:space="0" w:color="auto"/>
      </w:divBdr>
    </w:div>
    <w:div w:id="1039672639">
      <w:bodyDiv w:val="1"/>
      <w:marLeft w:val="0"/>
      <w:marRight w:val="0"/>
      <w:marTop w:val="0"/>
      <w:marBottom w:val="0"/>
      <w:divBdr>
        <w:top w:val="none" w:sz="0" w:space="0" w:color="auto"/>
        <w:left w:val="none" w:sz="0" w:space="0" w:color="auto"/>
        <w:bottom w:val="none" w:sz="0" w:space="0" w:color="auto"/>
        <w:right w:val="none" w:sz="0" w:space="0" w:color="auto"/>
      </w:divBdr>
    </w:div>
    <w:div w:id="1043864849">
      <w:bodyDiv w:val="1"/>
      <w:marLeft w:val="0"/>
      <w:marRight w:val="0"/>
      <w:marTop w:val="0"/>
      <w:marBottom w:val="0"/>
      <w:divBdr>
        <w:top w:val="none" w:sz="0" w:space="0" w:color="auto"/>
        <w:left w:val="none" w:sz="0" w:space="0" w:color="auto"/>
        <w:bottom w:val="none" w:sz="0" w:space="0" w:color="auto"/>
        <w:right w:val="none" w:sz="0" w:space="0" w:color="auto"/>
      </w:divBdr>
    </w:div>
    <w:div w:id="1051922768">
      <w:bodyDiv w:val="1"/>
      <w:marLeft w:val="0"/>
      <w:marRight w:val="0"/>
      <w:marTop w:val="0"/>
      <w:marBottom w:val="0"/>
      <w:divBdr>
        <w:top w:val="none" w:sz="0" w:space="0" w:color="auto"/>
        <w:left w:val="none" w:sz="0" w:space="0" w:color="auto"/>
        <w:bottom w:val="none" w:sz="0" w:space="0" w:color="auto"/>
        <w:right w:val="none" w:sz="0" w:space="0" w:color="auto"/>
      </w:divBdr>
    </w:div>
    <w:div w:id="1055666949">
      <w:bodyDiv w:val="1"/>
      <w:marLeft w:val="0"/>
      <w:marRight w:val="0"/>
      <w:marTop w:val="0"/>
      <w:marBottom w:val="0"/>
      <w:divBdr>
        <w:top w:val="none" w:sz="0" w:space="0" w:color="auto"/>
        <w:left w:val="none" w:sz="0" w:space="0" w:color="auto"/>
        <w:bottom w:val="none" w:sz="0" w:space="0" w:color="auto"/>
        <w:right w:val="none" w:sz="0" w:space="0" w:color="auto"/>
      </w:divBdr>
    </w:div>
    <w:div w:id="1064331686">
      <w:bodyDiv w:val="1"/>
      <w:marLeft w:val="0"/>
      <w:marRight w:val="0"/>
      <w:marTop w:val="0"/>
      <w:marBottom w:val="0"/>
      <w:divBdr>
        <w:top w:val="none" w:sz="0" w:space="0" w:color="auto"/>
        <w:left w:val="none" w:sz="0" w:space="0" w:color="auto"/>
        <w:bottom w:val="none" w:sz="0" w:space="0" w:color="auto"/>
        <w:right w:val="none" w:sz="0" w:space="0" w:color="auto"/>
      </w:divBdr>
    </w:div>
    <w:div w:id="1076440411">
      <w:bodyDiv w:val="1"/>
      <w:marLeft w:val="0"/>
      <w:marRight w:val="0"/>
      <w:marTop w:val="0"/>
      <w:marBottom w:val="0"/>
      <w:divBdr>
        <w:top w:val="none" w:sz="0" w:space="0" w:color="auto"/>
        <w:left w:val="none" w:sz="0" w:space="0" w:color="auto"/>
        <w:bottom w:val="none" w:sz="0" w:space="0" w:color="auto"/>
        <w:right w:val="none" w:sz="0" w:space="0" w:color="auto"/>
      </w:divBdr>
    </w:div>
    <w:div w:id="1080519544">
      <w:bodyDiv w:val="1"/>
      <w:marLeft w:val="0"/>
      <w:marRight w:val="0"/>
      <w:marTop w:val="0"/>
      <w:marBottom w:val="0"/>
      <w:divBdr>
        <w:top w:val="none" w:sz="0" w:space="0" w:color="auto"/>
        <w:left w:val="none" w:sz="0" w:space="0" w:color="auto"/>
        <w:bottom w:val="none" w:sz="0" w:space="0" w:color="auto"/>
        <w:right w:val="none" w:sz="0" w:space="0" w:color="auto"/>
      </w:divBdr>
    </w:div>
    <w:div w:id="1083994698">
      <w:bodyDiv w:val="1"/>
      <w:marLeft w:val="0"/>
      <w:marRight w:val="0"/>
      <w:marTop w:val="0"/>
      <w:marBottom w:val="0"/>
      <w:divBdr>
        <w:top w:val="none" w:sz="0" w:space="0" w:color="auto"/>
        <w:left w:val="none" w:sz="0" w:space="0" w:color="auto"/>
        <w:bottom w:val="none" w:sz="0" w:space="0" w:color="auto"/>
        <w:right w:val="none" w:sz="0" w:space="0" w:color="auto"/>
      </w:divBdr>
    </w:div>
    <w:div w:id="1084690121">
      <w:bodyDiv w:val="1"/>
      <w:marLeft w:val="0"/>
      <w:marRight w:val="0"/>
      <w:marTop w:val="0"/>
      <w:marBottom w:val="0"/>
      <w:divBdr>
        <w:top w:val="none" w:sz="0" w:space="0" w:color="auto"/>
        <w:left w:val="none" w:sz="0" w:space="0" w:color="auto"/>
        <w:bottom w:val="none" w:sz="0" w:space="0" w:color="auto"/>
        <w:right w:val="none" w:sz="0" w:space="0" w:color="auto"/>
      </w:divBdr>
    </w:div>
    <w:div w:id="1094668149">
      <w:bodyDiv w:val="1"/>
      <w:marLeft w:val="0"/>
      <w:marRight w:val="0"/>
      <w:marTop w:val="0"/>
      <w:marBottom w:val="0"/>
      <w:divBdr>
        <w:top w:val="none" w:sz="0" w:space="0" w:color="auto"/>
        <w:left w:val="none" w:sz="0" w:space="0" w:color="auto"/>
        <w:bottom w:val="none" w:sz="0" w:space="0" w:color="auto"/>
        <w:right w:val="none" w:sz="0" w:space="0" w:color="auto"/>
      </w:divBdr>
    </w:div>
    <w:div w:id="1097287518">
      <w:bodyDiv w:val="1"/>
      <w:marLeft w:val="0"/>
      <w:marRight w:val="0"/>
      <w:marTop w:val="0"/>
      <w:marBottom w:val="0"/>
      <w:divBdr>
        <w:top w:val="none" w:sz="0" w:space="0" w:color="auto"/>
        <w:left w:val="none" w:sz="0" w:space="0" w:color="auto"/>
        <w:bottom w:val="none" w:sz="0" w:space="0" w:color="auto"/>
        <w:right w:val="none" w:sz="0" w:space="0" w:color="auto"/>
      </w:divBdr>
    </w:div>
    <w:div w:id="1098990973">
      <w:bodyDiv w:val="1"/>
      <w:marLeft w:val="0"/>
      <w:marRight w:val="0"/>
      <w:marTop w:val="0"/>
      <w:marBottom w:val="0"/>
      <w:divBdr>
        <w:top w:val="none" w:sz="0" w:space="0" w:color="auto"/>
        <w:left w:val="none" w:sz="0" w:space="0" w:color="auto"/>
        <w:bottom w:val="none" w:sz="0" w:space="0" w:color="auto"/>
        <w:right w:val="none" w:sz="0" w:space="0" w:color="auto"/>
      </w:divBdr>
    </w:div>
    <w:div w:id="1101335823">
      <w:bodyDiv w:val="1"/>
      <w:marLeft w:val="0"/>
      <w:marRight w:val="0"/>
      <w:marTop w:val="0"/>
      <w:marBottom w:val="0"/>
      <w:divBdr>
        <w:top w:val="none" w:sz="0" w:space="0" w:color="auto"/>
        <w:left w:val="none" w:sz="0" w:space="0" w:color="auto"/>
        <w:bottom w:val="none" w:sz="0" w:space="0" w:color="auto"/>
        <w:right w:val="none" w:sz="0" w:space="0" w:color="auto"/>
      </w:divBdr>
    </w:div>
    <w:div w:id="1102267370">
      <w:bodyDiv w:val="1"/>
      <w:marLeft w:val="0"/>
      <w:marRight w:val="0"/>
      <w:marTop w:val="0"/>
      <w:marBottom w:val="0"/>
      <w:divBdr>
        <w:top w:val="none" w:sz="0" w:space="0" w:color="auto"/>
        <w:left w:val="none" w:sz="0" w:space="0" w:color="auto"/>
        <w:bottom w:val="none" w:sz="0" w:space="0" w:color="auto"/>
        <w:right w:val="none" w:sz="0" w:space="0" w:color="auto"/>
      </w:divBdr>
    </w:div>
    <w:div w:id="1104157572">
      <w:bodyDiv w:val="1"/>
      <w:marLeft w:val="0"/>
      <w:marRight w:val="0"/>
      <w:marTop w:val="0"/>
      <w:marBottom w:val="0"/>
      <w:divBdr>
        <w:top w:val="none" w:sz="0" w:space="0" w:color="auto"/>
        <w:left w:val="none" w:sz="0" w:space="0" w:color="auto"/>
        <w:bottom w:val="none" w:sz="0" w:space="0" w:color="auto"/>
        <w:right w:val="none" w:sz="0" w:space="0" w:color="auto"/>
      </w:divBdr>
    </w:div>
    <w:div w:id="1109466894">
      <w:bodyDiv w:val="1"/>
      <w:marLeft w:val="0"/>
      <w:marRight w:val="0"/>
      <w:marTop w:val="0"/>
      <w:marBottom w:val="0"/>
      <w:divBdr>
        <w:top w:val="none" w:sz="0" w:space="0" w:color="auto"/>
        <w:left w:val="none" w:sz="0" w:space="0" w:color="auto"/>
        <w:bottom w:val="none" w:sz="0" w:space="0" w:color="auto"/>
        <w:right w:val="none" w:sz="0" w:space="0" w:color="auto"/>
      </w:divBdr>
    </w:div>
    <w:div w:id="1110781150">
      <w:bodyDiv w:val="1"/>
      <w:marLeft w:val="0"/>
      <w:marRight w:val="0"/>
      <w:marTop w:val="0"/>
      <w:marBottom w:val="0"/>
      <w:divBdr>
        <w:top w:val="none" w:sz="0" w:space="0" w:color="auto"/>
        <w:left w:val="none" w:sz="0" w:space="0" w:color="auto"/>
        <w:bottom w:val="none" w:sz="0" w:space="0" w:color="auto"/>
        <w:right w:val="none" w:sz="0" w:space="0" w:color="auto"/>
      </w:divBdr>
    </w:div>
    <w:div w:id="1121652551">
      <w:bodyDiv w:val="1"/>
      <w:marLeft w:val="0"/>
      <w:marRight w:val="0"/>
      <w:marTop w:val="0"/>
      <w:marBottom w:val="0"/>
      <w:divBdr>
        <w:top w:val="none" w:sz="0" w:space="0" w:color="auto"/>
        <w:left w:val="none" w:sz="0" w:space="0" w:color="auto"/>
        <w:bottom w:val="none" w:sz="0" w:space="0" w:color="auto"/>
        <w:right w:val="none" w:sz="0" w:space="0" w:color="auto"/>
      </w:divBdr>
    </w:div>
    <w:div w:id="1128160123">
      <w:bodyDiv w:val="1"/>
      <w:marLeft w:val="0"/>
      <w:marRight w:val="0"/>
      <w:marTop w:val="0"/>
      <w:marBottom w:val="0"/>
      <w:divBdr>
        <w:top w:val="none" w:sz="0" w:space="0" w:color="auto"/>
        <w:left w:val="none" w:sz="0" w:space="0" w:color="auto"/>
        <w:bottom w:val="none" w:sz="0" w:space="0" w:color="auto"/>
        <w:right w:val="none" w:sz="0" w:space="0" w:color="auto"/>
      </w:divBdr>
    </w:div>
    <w:div w:id="1129513585">
      <w:bodyDiv w:val="1"/>
      <w:marLeft w:val="0"/>
      <w:marRight w:val="0"/>
      <w:marTop w:val="0"/>
      <w:marBottom w:val="0"/>
      <w:divBdr>
        <w:top w:val="none" w:sz="0" w:space="0" w:color="auto"/>
        <w:left w:val="none" w:sz="0" w:space="0" w:color="auto"/>
        <w:bottom w:val="none" w:sz="0" w:space="0" w:color="auto"/>
        <w:right w:val="none" w:sz="0" w:space="0" w:color="auto"/>
      </w:divBdr>
    </w:div>
    <w:div w:id="1133133363">
      <w:bodyDiv w:val="1"/>
      <w:marLeft w:val="0"/>
      <w:marRight w:val="0"/>
      <w:marTop w:val="0"/>
      <w:marBottom w:val="0"/>
      <w:divBdr>
        <w:top w:val="none" w:sz="0" w:space="0" w:color="auto"/>
        <w:left w:val="none" w:sz="0" w:space="0" w:color="auto"/>
        <w:bottom w:val="none" w:sz="0" w:space="0" w:color="auto"/>
        <w:right w:val="none" w:sz="0" w:space="0" w:color="auto"/>
      </w:divBdr>
    </w:div>
    <w:div w:id="1138299489">
      <w:bodyDiv w:val="1"/>
      <w:marLeft w:val="0"/>
      <w:marRight w:val="0"/>
      <w:marTop w:val="0"/>
      <w:marBottom w:val="0"/>
      <w:divBdr>
        <w:top w:val="none" w:sz="0" w:space="0" w:color="auto"/>
        <w:left w:val="none" w:sz="0" w:space="0" w:color="auto"/>
        <w:bottom w:val="none" w:sz="0" w:space="0" w:color="auto"/>
        <w:right w:val="none" w:sz="0" w:space="0" w:color="auto"/>
      </w:divBdr>
    </w:div>
    <w:div w:id="1141271593">
      <w:bodyDiv w:val="1"/>
      <w:marLeft w:val="0"/>
      <w:marRight w:val="0"/>
      <w:marTop w:val="0"/>
      <w:marBottom w:val="0"/>
      <w:divBdr>
        <w:top w:val="none" w:sz="0" w:space="0" w:color="auto"/>
        <w:left w:val="none" w:sz="0" w:space="0" w:color="auto"/>
        <w:bottom w:val="none" w:sz="0" w:space="0" w:color="auto"/>
        <w:right w:val="none" w:sz="0" w:space="0" w:color="auto"/>
      </w:divBdr>
    </w:div>
    <w:div w:id="1142844801">
      <w:bodyDiv w:val="1"/>
      <w:marLeft w:val="0"/>
      <w:marRight w:val="0"/>
      <w:marTop w:val="0"/>
      <w:marBottom w:val="0"/>
      <w:divBdr>
        <w:top w:val="none" w:sz="0" w:space="0" w:color="auto"/>
        <w:left w:val="none" w:sz="0" w:space="0" w:color="auto"/>
        <w:bottom w:val="none" w:sz="0" w:space="0" w:color="auto"/>
        <w:right w:val="none" w:sz="0" w:space="0" w:color="auto"/>
      </w:divBdr>
    </w:div>
    <w:div w:id="1147166453">
      <w:bodyDiv w:val="1"/>
      <w:marLeft w:val="0"/>
      <w:marRight w:val="0"/>
      <w:marTop w:val="0"/>
      <w:marBottom w:val="0"/>
      <w:divBdr>
        <w:top w:val="none" w:sz="0" w:space="0" w:color="auto"/>
        <w:left w:val="none" w:sz="0" w:space="0" w:color="auto"/>
        <w:bottom w:val="none" w:sz="0" w:space="0" w:color="auto"/>
        <w:right w:val="none" w:sz="0" w:space="0" w:color="auto"/>
      </w:divBdr>
    </w:div>
    <w:div w:id="1148785821">
      <w:bodyDiv w:val="1"/>
      <w:marLeft w:val="0"/>
      <w:marRight w:val="0"/>
      <w:marTop w:val="0"/>
      <w:marBottom w:val="0"/>
      <w:divBdr>
        <w:top w:val="none" w:sz="0" w:space="0" w:color="auto"/>
        <w:left w:val="none" w:sz="0" w:space="0" w:color="auto"/>
        <w:bottom w:val="none" w:sz="0" w:space="0" w:color="auto"/>
        <w:right w:val="none" w:sz="0" w:space="0" w:color="auto"/>
      </w:divBdr>
    </w:div>
    <w:div w:id="1155990153">
      <w:bodyDiv w:val="1"/>
      <w:marLeft w:val="0"/>
      <w:marRight w:val="0"/>
      <w:marTop w:val="0"/>
      <w:marBottom w:val="0"/>
      <w:divBdr>
        <w:top w:val="none" w:sz="0" w:space="0" w:color="auto"/>
        <w:left w:val="none" w:sz="0" w:space="0" w:color="auto"/>
        <w:bottom w:val="none" w:sz="0" w:space="0" w:color="auto"/>
        <w:right w:val="none" w:sz="0" w:space="0" w:color="auto"/>
      </w:divBdr>
    </w:div>
    <w:div w:id="1160267650">
      <w:bodyDiv w:val="1"/>
      <w:marLeft w:val="0"/>
      <w:marRight w:val="0"/>
      <w:marTop w:val="0"/>
      <w:marBottom w:val="0"/>
      <w:divBdr>
        <w:top w:val="none" w:sz="0" w:space="0" w:color="auto"/>
        <w:left w:val="none" w:sz="0" w:space="0" w:color="auto"/>
        <w:bottom w:val="none" w:sz="0" w:space="0" w:color="auto"/>
        <w:right w:val="none" w:sz="0" w:space="0" w:color="auto"/>
      </w:divBdr>
    </w:div>
    <w:div w:id="1161651737">
      <w:bodyDiv w:val="1"/>
      <w:marLeft w:val="0"/>
      <w:marRight w:val="0"/>
      <w:marTop w:val="0"/>
      <w:marBottom w:val="0"/>
      <w:divBdr>
        <w:top w:val="none" w:sz="0" w:space="0" w:color="auto"/>
        <w:left w:val="none" w:sz="0" w:space="0" w:color="auto"/>
        <w:bottom w:val="none" w:sz="0" w:space="0" w:color="auto"/>
        <w:right w:val="none" w:sz="0" w:space="0" w:color="auto"/>
      </w:divBdr>
    </w:div>
    <w:div w:id="1171335373">
      <w:bodyDiv w:val="1"/>
      <w:marLeft w:val="0"/>
      <w:marRight w:val="0"/>
      <w:marTop w:val="0"/>
      <w:marBottom w:val="0"/>
      <w:divBdr>
        <w:top w:val="none" w:sz="0" w:space="0" w:color="auto"/>
        <w:left w:val="none" w:sz="0" w:space="0" w:color="auto"/>
        <w:bottom w:val="none" w:sz="0" w:space="0" w:color="auto"/>
        <w:right w:val="none" w:sz="0" w:space="0" w:color="auto"/>
      </w:divBdr>
    </w:div>
    <w:div w:id="1181507634">
      <w:bodyDiv w:val="1"/>
      <w:marLeft w:val="0"/>
      <w:marRight w:val="0"/>
      <w:marTop w:val="0"/>
      <w:marBottom w:val="0"/>
      <w:divBdr>
        <w:top w:val="none" w:sz="0" w:space="0" w:color="auto"/>
        <w:left w:val="none" w:sz="0" w:space="0" w:color="auto"/>
        <w:bottom w:val="none" w:sz="0" w:space="0" w:color="auto"/>
        <w:right w:val="none" w:sz="0" w:space="0" w:color="auto"/>
      </w:divBdr>
    </w:div>
    <w:div w:id="1182821876">
      <w:bodyDiv w:val="1"/>
      <w:marLeft w:val="0"/>
      <w:marRight w:val="0"/>
      <w:marTop w:val="0"/>
      <w:marBottom w:val="0"/>
      <w:divBdr>
        <w:top w:val="none" w:sz="0" w:space="0" w:color="auto"/>
        <w:left w:val="none" w:sz="0" w:space="0" w:color="auto"/>
        <w:bottom w:val="none" w:sz="0" w:space="0" w:color="auto"/>
        <w:right w:val="none" w:sz="0" w:space="0" w:color="auto"/>
      </w:divBdr>
    </w:div>
    <w:div w:id="1185554085">
      <w:bodyDiv w:val="1"/>
      <w:marLeft w:val="0"/>
      <w:marRight w:val="0"/>
      <w:marTop w:val="0"/>
      <w:marBottom w:val="0"/>
      <w:divBdr>
        <w:top w:val="none" w:sz="0" w:space="0" w:color="auto"/>
        <w:left w:val="none" w:sz="0" w:space="0" w:color="auto"/>
        <w:bottom w:val="none" w:sz="0" w:space="0" w:color="auto"/>
        <w:right w:val="none" w:sz="0" w:space="0" w:color="auto"/>
      </w:divBdr>
    </w:div>
    <w:div w:id="1188909636">
      <w:bodyDiv w:val="1"/>
      <w:marLeft w:val="0"/>
      <w:marRight w:val="0"/>
      <w:marTop w:val="0"/>
      <w:marBottom w:val="0"/>
      <w:divBdr>
        <w:top w:val="none" w:sz="0" w:space="0" w:color="auto"/>
        <w:left w:val="none" w:sz="0" w:space="0" w:color="auto"/>
        <w:bottom w:val="none" w:sz="0" w:space="0" w:color="auto"/>
        <w:right w:val="none" w:sz="0" w:space="0" w:color="auto"/>
      </w:divBdr>
    </w:div>
    <w:div w:id="1195194372">
      <w:bodyDiv w:val="1"/>
      <w:marLeft w:val="0"/>
      <w:marRight w:val="0"/>
      <w:marTop w:val="0"/>
      <w:marBottom w:val="0"/>
      <w:divBdr>
        <w:top w:val="none" w:sz="0" w:space="0" w:color="auto"/>
        <w:left w:val="none" w:sz="0" w:space="0" w:color="auto"/>
        <w:bottom w:val="none" w:sz="0" w:space="0" w:color="auto"/>
        <w:right w:val="none" w:sz="0" w:space="0" w:color="auto"/>
      </w:divBdr>
    </w:div>
    <w:div w:id="1198469234">
      <w:bodyDiv w:val="1"/>
      <w:marLeft w:val="0"/>
      <w:marRight w:val="0"/>
      <w:marTop w:val="0"/>
      <w:marBottom w:val="0"/>
      <w:divBdr>
        <w:top w:val="none" w:sz="0" w:space="0" w:color="auto"/>
        <w:left w:val="none" w:sz="0" w:space="0" w:color="auto"/>
        <w:bottom w:val="none" w:sz="0" w:space="0" w:color="auto"/>
        <w:right w:val="none" w:sz="0" w:space="0" w:color="auto"/>
      </w:divBdr>
    </w:div>
    <w:div w:id="1200362815">
      <w:bodyDiv w:val="1"/>
      <w:marLeft w:val="0"/>
      <w:marRight w:val="0"/>
      <w:marTop w:val="0"/>
      <w:marBottom w:val="0"/>
      <w:divBdr>
        <w:top w:val="none" w:sz="0" w:space="0" w:color="auto"/>
        <w:left w:val="none" w:sz="0" w:space="0" w:color="auto"/>
        <w:bottom w:val="none" w:sz="0" w:space="0" w:color="auto"/>
        <w:right w:val="none" w:sz="0" w:space="0" w:color="auto"/>
      </w:divBdr>
    </w:div>
    <w:div w:id="1200583587">
      <w:bodyDiv w:val="1"/>
      <w:marLeft w:val="0"/>
      <w:marRight w:val="0"/>
      <w:marTop w:val="0"/>
      <w:marBottom w:val="0"/>
      <w:divBdr>
        <w:top w:val="none" w:sz="0" w:space="0" w:color="auto"/>
        <w:left w:val="none" w:sz="0" w:space="0" w:color="auto"/>
        <w:bottom w:val="none" w:sz="0" w:space="0" w:color="auto"/>
        <w:right w:val="none" w:sz="0" w:space="0" w:color="auto"/>
      </w:divBdr>
    </w:div>
    <w:div w:id="1205094337">
      <w:bodyDiv w:val="1"/>
      <w:marLeft w:val="0"/>
      <w:marRight w:val="0"/>
      <w:marTop w:val="0"/>
      <w:marBottom w:val="0"/>
      <w:divBdr>
        <w:top w:val="none" w:sz="0" w:space="0" w:color="auto"/>
        <w:left w:val="none" w:sz="0" w:space="0" w:color="auto"/>
        <w:bottom w:val="none" w:sz="0" w:space="0" w:color="auto"/>
        <w:right w:val="none" w:sz="0" w:space="0" w:color="auto"/>
      </w:divBdr>
    </w:div>
    <w:div w:id="1213076332">
      <w:bodyDiv w:val="1"/>
      <w:marLeft w:val="0"/>
      <w:marRight w:val="0"/>
      <w:marTop w:val="0"/>
      <w:marBottom w:val="0"/>
      <w:divBdr>
        <w:top w:val="none" w:sz="0" w:space="0" w:color="auto"/>
        <w:left w:val="none" w:sz="0" w:space="0" w:color="auto"/>
        <w:bottom w:val="none" w:sz="0" w:space="0" w:color="auto"/>
        <w:right w:val="none" w:sz="0" w:space="0" w:color="auto"/>
      </w:divBdr>
      <w:divsChild>
        <w:div w:id="877006060">
          <w:marLeft w:val="547"/>
          <w:marRight w:val="0"/>
          <w:marTop w:val="0"/>
          <w:marBottom w:val="0"/>
          <w:divBdr>
            <w:top w:val="none" w:sz="0" w:space="0" w:color="auto"/>
            <w:left w:val="none" w:sz="0" w:space="0" w:color="auto"/>
            <w:bottom w:val="none" w:sz="0" w:space="0" w:color="auto"/>
            <w:right w:val="none" w:sz="0" w:space="0" w:color="auto"/>
          </w:divBdr>
        </w:div>
      </w:divsChild>
    </w:div>
    <w:div w:id="1213737219">
      <w:bodyDiv w:val="1"/>
      <w:marLeft w:val="0"/>
      <w:marRight w:val="0"/>
      <w:marTop w:val="0"/>
      <w:marBottom w:val="0"/>
      <w:divBdr>
        <w:top w:val="none" w:sz="0" w:space="0" w:color="auto"/>
        <w:left w:val="none" w:sz="0" w:space="0" w:color="auto"/>
        <w:bottom w:val="none" w:sz="0" w:space="0" w:color="auto"/>
        <w:right w:val="none" w:sz="0" w:space="0" w:color="auto"/>
      </w:divBdr>
    </w:div>
    <w:div w:id="1218515225">
      <w:bodyDiv w:val="1"/>
      <w:marLeft w:val="0"/>
      <w:marRight w:val="0"/>
      <w:marTop w:val="0"/>
      <w:marBottom w:val="0"/>
      <w:divBdr>
        <w:top w:val="none" w:sz="0" w:space="0" w:color="auto"/>
        <w:left w:val="none" w:sz="0" w:space="0" w:color="auto"/>
        <w:bottom w:val="none" w:sz="0" w:space="0" w:color="auto"/>
        <w:right w:val="none" w:sz="0" w:space="0" w:color="auto"/>
      </w:divBdr>
    </w:div>
    <w:div w:id="1220631094">
      <w:bodyDiv w:val="1"/>
      <w:marLeft w:val="0"/>
      <w:marRight w:val="0"/>
      <w:marTop w:val="0"/>
      <w:marBottom w:val="0"/>
      <w:divBdr>
        <w:top w:val="none" w:sz="0" w:space="0" w:color="auto"/>
        <w:left w:val="none" w:sz="0" w:space="0" w:color="auto"/>
        <w:bottom w:val="none" w:sz="0" w:space="0" w:color="auto"/>
        <w:right w:val="none" w:sz="0" w:space="0" w:color="auto"/>
      </w:divBdr>
    </w:div>
    <w:div w:id="1223365533">
      <w:bodyDiv w:val="1"/>
      <w:marLeft w:val="0"/>
      <w:marRight w:val="0"/>
      <w:marTop w:val="0"/>
      <w:marBottom w:val="0"/>
      <w:divBdr>
        <w:top w:val="none" w:sz="0" w:space="0" w:color="auto"/>
        <w:left w:val="none" w:sz="0" w:space="0" w:color="auto"/>
        <w:bottom w:val="none" w:sz="0" w:space="0" w:color="auto"/>
        <w:right w:val="none" w:sz="0" w:space="0" w:color="auto"/>
      </w:divBdr>
    </w:div>
    <w:div w:id="1236666026">
      <w:bodyDiv w:val="1"/>
      <w:marLeft w:val="0"/>
      <w:marRight w:val="0"/>
      <w:marTop w:val="0"/>
      <w:marBottom w:val="0"/>
      <w:divBdr>
        <w:top w:val="none" w:sz="0" w:space="0" w:color="auto"/>
        <w:left w:val="none" w:sz="0" w:space="0" w:color="auto"/>
        <w:bottom w:val="none" w:sz="0" w:space="0" w:color="auto"/>
        <w:right w:val="none" w:sz="0" w:space="0" w:color="auto"/>
      </w:divBdr>
    </w:div>
    <w:div w:id="1236823300">
      <w:bodyDiv w:val="1"/>
      <w:marLeft w:val="0"/>
      <w:marRight w:val="0"/>
      <w:marTop w:val="0"/>
      <w:marBottom w:val="0"/>
      <w:divBdr>
        <w:top w:val="none" w:sz="0" w:space="0" w:color="auto"/>
        <w:left w:val="none" w:sz="0" w:space="0" w:color="auto"/>
        <w:bottom w:val="none" w:sz="0" w:space="0" w:color="auto"/>
        <w:right w:val="none" w:sz="0" w:space="0" w:color="auto"/>
      </w:divBdr>
    </w:div>
    <w:div w:id="1258054595">
      <w:bodyDiv w:val="1"/>
      <w:marLeft w:val="0"/>
      <w:marRight w:val="0"/>
      <w:marTop w:val="0"/>
      <w:marBottom w:val="0"/>
      <w:divBdr>
        <w:top w:val="none" w:sz="0" w:space="0" w:color="auto"/>
        <w:left w:val="none" w:sz="0" w:space="0" w:color="auto"/>
        <w:bottom w:val="none" w:sz="0" w:space="0" w:color="auto"/>
        <w:right w:val="none" w:sz="0" w:space="0" w:color="auto"/>
      </w:divBdr>
    </w:div>
    <w:div w:id="1264415732">
      <w:bodyDiv w:val="1"/>
      <w:marLeft w:val="0"/>
      <w:marRight w:val="0"/>
      <w:marTop w:val="0"/>
      <w:marBottom w:val="0"/>
      <w:divBdr>
        <w:top w:val="none" w:sz="0" w:space="0" w:color="auto"/>
        <w:left w:val="none" w:sz="0" w:space="0" w:color="auto"/>
        <w:bottom w:val="none" w:sz="0" w:space="0" w:color="auto"/>
        <w:right w:val="none" w:sz="0" w:space="0" w:color="auto"/>
      </w:divBdr>
    </w:div>
    <w:div w:id="1277057629">
      <w:bodyDiv w:val="1"/>
      <w:marLeft w:val="0"/>
      <w:marRight w:val="0"/>
      <w:marTop w:val="0"/>
      <w:marBottom w:val="0"/>
      <w:divBdr>
        <w:top w:val="none" w:sz="0" w:space="0" w:color="auto"/>
        <w:left w:val="none" w:sz="0" w:space="0" w:color="auto"/>
        <w:bottom w:val="none" w:sz="0" w:space="0" w:color="auto"/>
        <w:right w:val="none" w:sz="0" w:space="0" w:color="auto"/>
      </w:divBdr>
    </w:div>
    <w:div w:id="1279676896">
      <w:bodyDiv w:val="1"/>
      <w:marLeft w:val="0"/>
      <w:marRight w:val="0"/>
      <w:marTop w:val="0"/>
      <w:marBottom w:val="0"/>
      <w:divBdr>
        <w:top w:val="none" w:sz="0" w:space="0" w:color="auto"/>
        <w:left w:val="none" w:sz="0" w:space="0" w:color="auto"/>
        <w:bottom w:val="none" w:sz="0" w:space="0" w:color="auto"/>
        <w:right w:val="none" w:sz="0" w:space="0" w:color="auto"/>
      </w:divBdr>
    </w:div>
    <w:div w:id="1290476394">
      <w:bodyDiv w:val="1"/>
      <w:marLeft w:val="0"/>
      <w:marRight w:val="0"/>
      <w:marTop w:val="0"/>
      <w:marBottom w:val="0"/>
      <w:divBdr>
        <w:top w:val="none" w:sz="0" w:space="0" w:color="auto"/>
        <w:left w:val="none" w:sz="0" w:space="0" w:color="auto"/>
        <w:bottom w:val="none" w:sz="0" w:space="0" w:color="auto"/>
        <w:right w:val="none" w:sz="0" w:space="0" w:color="auto"/>
      </w:divBdr>
    </w:div>
    <w:div w:id="1294944148">
      <w:bodyDiv w:val="1"/>
      <w:marLeft w:val="0"/>
      <w:marRight w:val="0"/>
      <w:marTop w:val="0"/>
      <w:marBottom w:val="0"/>
      <w:divBdr>
        <w:top w:val="none" w:sz="0" w:space="0" w:color="auto"/>
        <w:left w:val="none" w:sz="0" w:space="0" w:color="auto"/>
        <w:bottom w:val="none" w:sz="0" w:space="0" w:color="auto"/>
        <w:right w:val="none" w:sz="0" w:space="0" w:color="auto"/>
      </w:divBdr>
    </w:div>
    <w:div w:id="1296373378">
      <w:bodyDiv w:val="1"/>
      <w:marLeft w:val="0"/>
      <w:marRight w:val="0"/>
      <w:marTop w:val="0"/>
      <w:marBottom w:val="0"/>
      <w:divBdr>
        <w:top w:val="none" w:sz="0" w:space="0" w:color="auto"/>
        <w:left w:val="none" w:sz="0" w:space="0" w:color="auto"/>
        <w:bottom w:val="none" w:sz="0" w:space="0" w:color="auto"/>
        <w:right w:val="none" w:sz="0" w:space="0" w:color="auto"/>
      </w:divBdr>
    </w:div>
    <w:div w:id="1301812986">
      <w:bodyDiv w:val="1"/>
      <w:marLeft w:val="0"/>
      <w:marRight w:val="0"/>
      <w:marTop w:val="0"/>
      <w:marBottom w:val="0"/>
      <w:divBdr>
        <w:top w:val="none" w:sz="0" w:space="0" w:color="auto"/>
        <w:left w:val="none" w:sz="0" w:space="0" w:color="auto"/>
        <w:bottom w:val="none" w:sz="0" w:space="0" w:color="auto"/>
        <w:right w:val="none" w:sz="0" w:space="0" w:color="auto"/>
      </w:divBdr>
    </w:div>
    <w:div w:id="1309432966">
      <w:bodyDiv w:val="1"/>
      <w:marLeft w:val="0"/>
      <w:marRight w:val="0"/>
      <w:marTop w:val="0"/>
      <w:marBottom w:val="0"/>
      <w:divBdr>
        <w:top w:val="none" w:sz="0" w:space="0" w:color="auto"/>
        <w:left w:val="none" w:sz="0" w:space="0" w:color="auto"/>
        <w:bottom w:val="none" w:sz="0" w:space="0" w:color="auto"/>
        <w:right w:val="none" w:sz="0" w:space="0" w:color="auto"/>
      </w:divBdr>
    </w:div>
    <w:div w:id="1328093056">
      <w:bodyDiv w:val="1"/>
      <w:marLeft w:val="0"/>
      <w:marRight w:val="0"/>
      <w:marTop w:val="0"/>
      <w:marBottom w:val="0"/>
      <w:divBdr>
        <w:top w:val="none" w:sz="0" w:space="0" w:color="auto"/>
        <w:left w:val="none" w:sz="0" w:space="0" w:color="auto"/>
        <w:bottom w:val="none" w:sz="0" w:space="0" w:color="auto"/>
        <w:right w:val="none" w:sz="0" w:space="0" w:color="auto"/>
      </w:divBdr>
    </w:div>
    <w:div w:id="1328747661">
      <w:bodyDiv w:val="1"/>
      <w:marLeft w:val="0"/>
      <w:marRight w:val="0"/>
      <w:marTop w:val="0"/>
      <w:marBottom w:val="0"/>
      <w:divBdr>
        <w:top w:val="none" w:sz="0" w:space="0" w:color="auto"/>
        <w:left w:val="none" w:sz="0" w:space="0" w:color="auto"/>
        <w:bottom w:val="none" w:sz="0" w:space="0" w:color="auto"/>
        <w:right w:val="none" w:sz="0" w:space="0" w:color="auto"/>
      </w:divBdr>
    </w:div>
    <w:div w:id="1330058218">
      <w:bodyDiv w:val="1"/>
      <w:marLeft w:val="0"/>
      <w:marRight w:val="0"/>
      <w:marTop w:val="0"/>
      <w:marBottom w:val="0"/>
      <w:divBdr>
        <w:top w:val="none" w:sz="0" w:space="0" w:color="auto"/>
        <w:left w:val="none" w:sz="0" w:space="0" w:color="auto"/>
        <w:bottom w:val="none" w:sz="0" w:space="0" w:color="auto"/>
        <w:right w:val="none" w:sz="0" w:space="0" w:color="auto"/>
      </w:divBdr>
    </w:div>
    <w:div w:id="1334528353">
      <w:bodyDiv w:val="1"/>
      <w:marLeft w:val="0"/>
      <w:marRight w:val="0"/>
      <w:marTop w:val="0"/>
      <w:marBottom w:val="0"/>
      <w:divBdr>
        <w:top w:val="none" w:sz="0" w:space="0" w:color="auto"/>
        <w:left w:val="none" w:sz="0" w:space="0" w:color="auto"/>
        <w:bottom w:val="none" w:sz="0" w:space="0" w:color="auto"/>
        <w:right w:val="none" w:sz="0" w:space="0" w:color="auto"/>
      </w:divBdr>
    </w:div>
    <w:div w:id="1343124305">
      <w:bodyDiv w:val="1"/>
      <w:marLeft w:val="0"/>
      <w:marRight w:val="0"/>
      <w:marTop w:val="0"/>
      <w:marBottom w:val="0"/>
      <w:divBdr>
        <w:top w:val="none" w:sz="0" w:space="0" w:color="auto"/>
        <w:left w:val="none" w:sz="0" w:space="0" w:color="auto"/>
        <w:bottom w:val="none" w:sz="0" w:space="0" w:color="auto"/>
        <w:right w:val="none" w:sz="0" w:space="0" w:color="auto"/>
      </w:divBdr>
    </w:div>
    <w:div w:id="1343698776">
      <w:bodyDiv w:val="1"/>
      <w:marLeft w:val="0"/>
      <w:marRight w:val="0"/>
      <w:marTop w:val="0"/>
      <w:marBottom w:val="0"/>
      <w:divBdr>
        <w:top w:val="none" w:sz="0" w:space="0" w:color="auto"/>
        <w:left w:val="none" w:sz="0" w:space="0" w:color="auto"/>
        <w:bottom w:val="none" w:sz="0" w:space="0" w:color="auto"/>
        <w:right w:val="none" w:sz="0" w:space="0" w:color="auto"/>
      </w:divBdr>
    </w:div>
    <w:div w:id="1351107546">
      <w:bodyDiv w:val="1"/>
      <w:marLeft w:val="0"/>
      <w:marRight w:val="0"/>
      <w:marTop w:val="0"/>
      <w:marBottom w:val="0"/>
      <w:divBdr>
        <w:top w:val="none" w:sz="0" w:space="0" w:color="auto"/>
        <w:left w:val="none" w:sz="0" w:space="0" w:color="auto"/>
        <w:bottom w:val="none" w:sz="0" w:space="0" w:color="auto"/>
        <w:right w:val="none" w:sz="0" w:space="0" w:color="auto"/>
      </w:divBdr>
    </w:div>
    <w:div w:id="1356158066">
      <w:bodyDiv w:val="1"/>
      <w:marLeft w:val="0"/>
      <w:marRight w:val="0"/>
      <w:marTop w:val="0"/>
      <w:marBottom w:val="0"/>
      <w:divBdr>
        <w:top w:val="none" w:sz="0" w:space="0" w:color="auto"/>
        <w:left w:val="none" w:sz="0" w:space="0" w:color="auto"/>
        <w:bottom w:val="none" w:sz="0" w:space="0" w:color="auto"/>
        <w:right w:val="none" w:sz="0" w:space="0" w:color="auto"/>
      </w:divBdr>
    </w:div>
    <w:div w:id="1359547935">
      <w:bodyDiv w:val="1"/>
      <w:marLeft w:val="0"/>
      <w:marRight w:val="0"/>
      <w:marTop w:val="0"/>
      <w:marBottom w:val="0"/>
      <w:divBdr>
        <w:top w:val="none" w:sz="0" w:space="0" w:color="auto"/>
        <w:left w:val="none" w:sz="0" w:space="0" w:color="auto"/>
        <w:bottom w:val="none" w:sz="0" w:space="0" w:color="auto"/>
        <w:right w:val="none" w:sz="0" w:space="0" w:color="auto"/>
      </w:divBdr>
    </w:div>
    <w:div w:id="1359818460">
      <w:bodyDiv w:val="1"/>
      <w:marLeft w:val="0"/>
      <w:marRight w:val="0"/>
      <w:marTop w:val="0"/>
      <w:marBottom w:val="0"/>
      <w:divBdr>
        <w:top w:val="none" w:sz="0" w:space="0" w:color="auto"/>
        <w:left w:val="none" w:sz="0" w:space="0" w:color="auto"/>
        <w:bottom w:val="none" w:sz="0" w:space="0" w:color="auto"/>
        <w:right w:val="none" w:sz="0" w:space="0" w:color="auto"/>
      </w:divBdr>
    </w:div>
    <w:div w:id="1363165109">
      <w:bodyDiv w:val="1"/>
      <w:marLeft w:val="0"/>
      <w:marRight w:val="0"/>
      <w:marTop w:val="0"/>
      <w:marBottom w:val="0"/>
      <w:divBdr>
        <w:top w:val="none" w:sz="0" w:space="0" w:color="auto"/>
        <w:left w:val="none" w:sz="0" w:space="0" w:color="auto"/>
        <w:bottom w:val="none" w:sz="0" w:space="0" w:color="auto"/>
        <w:right w:val="none" w:sz="0" w:space="0" w:color="auto"/>
      </w:divBdr>
    </w:div>
    <w:div w:id="1371952787">
      <w:bodyDiv w:val="1"/>
      <w:marLeft w:val="0"/>
      <w:marRight w:val="0"/>
      <w:marTop w:val="0"/>
      <w:marBottom w:val="0"/>
      <w:divBdr>
        <w:top w:val="none" w:sz="0" w:space="0" w:color="auto"/>
        <w:left w:val="none" w:sz="0" w:space="0" w:color="auto"/>
        <w:bottom w:val="none" w:sz="0" w:space="0" w:color="auto"/>
        <w:right w:val="none" w:sz="0" w:space="0" w:color="auto"/>
      </w:divBdr>
    </w:div>
    <w:div w:id="1378508952">
      <w:bodyDiv w:val="1"/>
      <w:marLeft w:val="0"/>
      <w:marRight w:val="0"/>
      <w:marTop w:val="0"/>
      <w:marBottom w:val="0"/>
      <w:divBdr>
        <w:top w:val="none" w:sz="0" w:space="0" w:color="auto"/>
        <w:left w:val="none" w:sz="0" w:space="0" w:color="auto"/>
        <w:bottom w:val="none" w:sz="0" w:space="0" w:color="auto"/>
        <w:right w:val="none" w:sz="0" w:space="0" w:color="auto"/>
      </w:divBdr>
    </w:div>
    <w:div w:id="1381637387">
      <w:bodyDiv w:val="1"/>
      <w:marLeft w:val="0"/>
      <w:marRight w:val="0"/>
      <w:marTop w:val="0"/>
      <w:marBottom w:val="0"/>
      <w:divBdr>
        <w:top w:val="none" w:sz="0" w:space="0" w:color="auto"/>
        <w:left w:val="none" w:sz="0" w:space="0" w:color="auto"/>
        <w:bottom w:val="none" w:sz="0" w:space="0" w:color="auto"/>
        <w:right w:val="none" w:sz="0" w:space="0" w:color="auto"/>
      </w:divBdr>
    </w:div>
    <w:div w:id="1387336773">
      <w:bodyDiv w:val="1"/>
      <w:marLeft w:val="0"/>
      <w:marRight w:val="0"/>
      <w:marTop w:val="0"/>
      <w:marBottom w:val="0"/>
      <w:divBdr>
        <w:top w:val="none" w:sz="0" w:space="0" w:color="auto"/>
        <w:left w:val="none" w:sz="0" w:space="0" w:color="auto"/>
        <w:bottom w:val="none" w:sz="0" w:space="0" w:color="auto"/>
        <w:right w:val="none" w:sz="0" w:space="0" w:color="auto"/>
      </w:divBdr>
    </w:div>
    <w:div w:id="1393116545">
      <w:bodyDiv w:val="1"/>
      <w:marLeft w:val="0"/>
      <w:marRight w:val="0"/>
      <w:marTop w:val="0"/>
      <w:marBottom w:val="0"/>
      <w:divBdr>
        <w:top w:val="none" w:sz="0" w:space="0" w:color="auto"/>
        <w:left w:val="none" w:sz="0" w:space="0" w:color="auto"/>
        <w:bottom w:val="none" w:sz="0" w:space="0" w:color="auto"/>
        <w:right w:val="none" w:sz="0" w:space="0" w:color="auto"/>
      </w:divBdr>
    </w:div>
    <w:div w:id="1396275342">
      <w:bodyDiv w:val="1"/>
      <w:marLeft w:val="0"/>
      <w:marRight w:val="0"/>
      <w:marTop w:val="0"/>
      <w:marBottom w:val="0"/>
      <w:divBdr>
        <w:top w:val="none" w:sz="0" w:space="0" w:color="auto"/>
        <w:left w:val="none" w:sz="0" w:space="0" w:color="auto"/>
        <w:bottom w:val="none" w:sz="0" w:space="0" w:color="auto"/>
        <w:right w:val="none" w:sz="0" w:space="0" w:color="auto"/>
      </w:divBdr>
    </w:div>
    <w:div w:id="1397241089">
      <w:bodyDiv w:val="1"/>
      <w:marLeft w:val="0"/>
      <w:marRight w:val="0"/>
      <w:marTop w:val="0"/>
      <w:marBottom w:val="0"/>
      <w:divBdr>
        <w:top w:val="none" w:sz="0" w:space="0" w:color="auto"/>
        <w:left w:val="none" w:sz="0" w:space="0" w:color="auto"/>
        <w:bottom w:val="none" w:sz="0" w:space="0" w:color="auto"/>
        <w:right w:val="none" w:sz="0" w:space="0" w:color="auto"/>
      </w:divBdr>
    </w:div>
    <w:div w:id="1399553606">
      <w:bodyDiv w:val="1"/>
      <w:marLeft w:val="0"/>
      <w:marRight w:val="0"/>
      <w:marTop w:val="0"/>
      <w:marBottom w:val="0"/>
      <w:divBdr>
        <w:top w:val="none" w:sz="0" w:space="0" w:color="auto"/>
        <w:left w:val="none" w:sz="0" w:space="0" w:color="auto"/>
        <w:bottom w:val="none" w:sz="0" w:space="0" w:color="auto"/>
        <w:right w:val="none" w:sz="0" w:space="0" w:color="auto"/>
      </w:divBdr>
    </w:div>
    <w:div w:id="1403988496">
      <w:bodyDiv w:val="1"/>
      <w:marLeft w:val="0"/>
      <w:marRight w:val="0"/>
      <w:marTop w:val="0"/>
      <w:marBottom w:val="0"/>
      <w:divBdr>
        <w:top w:val="none" w:sz="0" w:space="0" w:color="auto"/>
        <w:left w:val="none" w:sz="0" w:space="0" w:color="auto"/>
        <w:bottom w:val="none" w:sz="0" w:space="0" w:color="auto"/>
        <w:right w:val="none" w:sz="0" w:space="0" w:color="auto"/>
      </w:divBdr>
    </w:div>
    <w:div w:id="1415321917">
      <w:bodyDiv w:val="1"/>
      <w:marLeft w:val="0"/>
      <w:marRight w:val="0"/>
      <w:marTop w:val="0"/>
      <w:marBottom w:val="0"/>
      <w:divBdr>
        <w:top w:val="none" w:sz="0" w:space="0" w:color="auto"/>
        <w:left w:val="none" w:sz="0" w:space="0" w:color="auto"/>
        <w:bottom w:val="none" w:sz="0" w:space="0" w:color="auto"/>
        <w:right w:val="none" w:sz="0" w:space="0" w:color="auto"/>
      </w:divBdr>
    </w:div>
    <w:div w:id="1427076562">
      <w:bodyDiv w:val="1"/>
      <w:marLeft w:val="0"/>
      <w:marRight w:val="0"/>
      <w:marTop w:val="0"/>
      <w:marBottom w:val="0"/>
      <w:divBdr>
        <w:top w:val="none" w:sz="0" w:space="0" w:color="auto"/>
        <w:left w:val="none" w:sz="0" w:space="0" w:color="auto"/>
        <w:bottom w:val="none" w:sz="0" w:space="0" w:color="auto"/>
        <w:right w:val="none" w:sz="0" w:space="0" w:color="auto"/>
      </w:divBdr>
    </w:div>
    <w:div w:id="1431896914">
      <w:bodyDiv w:val="1"/>
      <w:marLeft w:val="0"/>
      <w:marRight w:val="0"/>
      <w:marTop w:val="0"/>
      <w:marBottom w:val="0"/>
      <w:divBdr>
        <w:top w:val="none" w:sz="0" w:space="0" w:color="auto"/>
        <w:left w:val="none" w:sz="0" w:space="0" w:color="auto"/>
        <w:bottom w:val="none" w:sz="0" w:space="0" w:color="auto"/>
        <w:right w:val="none" w:sz="0" w:space="0" w:color="auto"/>
      </w:divBdr>
    </w:div>
    <w:div w:id="1435787928">
      <w:bodyDiv w:val="1"/>
      <w:marLeft w:val="0"/>
      <w:marRight w:val="0"/>
      <w:marTop w:val="0"/>
      <w:marBottom w:val="0"/>
      <w:divBdr>
        <w:top w:val="none" w:sz="0" w:space="0" w:color="auto"/>
        <w:left w:val="none" w:sz="0" w:space="0" w:color="auto"/>
        <w:bottom w:val="none" w:sz="0" w:space="0" w:color="auto"/>
        <w:right w:val="none" w:sz="0" w:space="0" w:color="auto"/>
      </w:divBdr>
    </w:div>
    <w:div w:id="1437671352">
      <w:bodyDiv w:val="1"/>
      <w:marLeft w:val="0"/>
      <w:marRight w:val="0"/>
      <w:marTop w:val="0"/>
      <w:marBottom w:val="0"/>
      <w:divBdr>
        <w:top w:val="none" w:sz="0" w:space="0" w:color="auto"/>
        <w:left w:val="none" w:sz="0" w:space="0" w:color="auto"/>
        <w:bottom w:val="none" w:sz="0" w:space="0" w:color="auto"/>
        <w:right w:val="none" w:sz="0" w:space="0" w:color="auto"/>
      </w:divBdr>
    </w:div>
    <w:div w:id="1439523714">
      <w:bodyDiv w:val="1"/>
      <w:marLeft w:val="0"/>
      <w:marRight w:val="0"/>
      <w:marTop w:val="0"/>
      <w:marBottom w:val="0"/>
      <w:divBdr>
        <w:top w:val="none" w:sz="0" w:space="0" w:color="auto"/>
        <w:left w:val="none" w:sz="0" w:space="0" w:color="auto"/>
        <w:bottom w:val="none" w:sz="0" w:space="0" w:color="auto"/>
        <w:right w:val="none" w:sz="0" w:space="0" w:color="auto"/>
      </w:divBdr>
    </w:div>
    <w:div w:id="1441338974">
      <w:bodyDiv w:val="1"/>
      <w:marLeft w:val="0"/>
      <w:marRight w:val="0"/>
      <w:marTop w:val="0"/>
      <w:marBottom w:val="0"/>
      <w:divBdr>
        <w:top w:val="none" w:sz="0" w:space="0" w:color="auto"/>
        <w:left w:val="none" w:sz="0" w:space="0" w:color="auto"/>
        <w:bottom w:val="none" w:sz="0" w:space="0" w:color="auto"/>
        <w:right w:val="none" w:sz="0" w:space="0" w:color="auto"/>
      </w:divBdr>
    </w:div>
    <w:div w:id="1443694193">
      <w:bodyDiv w:val="1"/>
      <w:marLeft w:val="0"/>
      <w:marRight w:val="0"/>
      <w:marTop w:val="0"/>
      <w:marBottom w:val="0"/>
      <w:divBdr>
        <w:top w:val="none" w:sz="0" w:space="0" w:color="auto"/>
        <w:left w:val="none" w:sz="0" w:space="0" w:color="auto"/>
        <w:bottom w:val="none" w:sz="0" w:space="0" w:color="auto"/>
        <w:right w:val="none" w:sz="0" w:space="0" w:color="auto"/>
      </w:divBdr>
    </w:div>
    <w:div w:id="1445728449">
      <w:bodyDiv w:val="1"/>
      <w:marLeft w:val="0"/>
      <w:marRight w:val="0"/>
      <w:marTop w:val="0"/>
      <w:marBottom w:val="0"/>
      <w:divBdr>
        <w:top w:val="none" w:sz="0" w:space="0" w:color="auto"/>
        <w:left w:val="none" w:sz="0" w:space="0" w:color="auto"/>
        <w:bottom w:val="none" w:sz="0" w:space="0" w:color="auto"/>
        <w:right w:val="none" w:sz="0" w:space="0" w:color="auto"/>
      </w:divBdr>
    </w:div>
    <w:div w:id="1452672911">
      <w:bodyDiv w:val="1"/>
      <w:marLeft w:val="0"/>
      <w:marRight w:val="0"/>
      <w:marTop w:val="0"/>
      <w:marBottom w:val="0"/>
      <w:divBdr>
        <w:top w:val="none" w:sz="0" w:space="0" w:color="auto"/>
        <w:left w:val="none" w:sz="0" w:space="0" w:color="auto"/>
        <w:bottom w:val="none" w:sz="0" w:space="0" w:color="auto"/>
        <w:right w:val="none" w:sz="0" w:space="0" w:color="auto"/>
      </w:divBdr>
    </w:div>
    <w:div w:id="1453598093">
      <w:bodyDiv w:val="1"/>
      <w:marLeft w:val="0"/>
      <w:marRight w:val="0"/>
      <w:marTop w:val="0"/>
      <w:marBottom w:val="0"/>
      <w:divBdr>
        <w:top w:val="none" w:sz="0" w:space="0" w:color="auto"/>
        <w:left w:val="none" w:sz="0" w:space="0" w:color="auto"/>
        <w:bottom w:val="none" w:sz="0" w:space="0" w:color="auto"/>
        <w:right w:val="none" w:sz="0" w:space="0" w:color="auto"/>
      </w:divBdr>
    </w:div>
    <w:div w:id="1456369226">
      <w:bodyDiv w:val="1"/>
      <w:marLeft w:val="0"/>
      <w:marRight w:val="0"/>
      <w:marTop w:val="0"/>
      <w:marBottom w:val="0"/>
      <w:divBdr>
        <w:top w:val="none" w:sz="0" w:space="0" w:color="auto"/>
        <w:left w:val="none" w:sz="0" w:space="0" w:color="auto"/>
        <w:bottom w:val="none" w:sz="0" w:space="0" w:color="auto"/>
        <w:right w:val="none" w:sz="0" w:space="0" w:color="auto"/>
      </w:divBdr>
    </w:div>
    <w:div w:id="1459375060">
      <w:bodyDiv w:val="1"/>
      <w:marLeft w:val="0"/>
      <w:marRight w:val="0"/>
      <w:marTop w:val="0"/>
      <w:marBottom w:val="0"/>
      <w:divBdr>
        <w:top w:val="none" w:sz="0" w:space="0" w:color="auto"/>
        <w:left w:val="none" w:sz="0" w:space="0" w:color="auto"/>
        <w:bottom w:val="none" w:sz="0" w:space="0" w:color="auto"/>
        <w:right w:val="none" w:sz="0" w:space="0" w:color="auto"/>
      </w:divBdr>
    </w:div>
    <w:div w:id="1460613039">
      <w:bodyDiv w:val="1"/>
      <w:marLeft w:val="0"/>
      <w:marRight w:val="0"/>
      <w:marTop w:val="0"/>
      <w:marBottom w:val="0"/>
      <w:divBdr>
        <w:top w:val="none" w:sz="0" w:space="0" w:color="auto"/>
        <w:left w:val="none" w:sz="0" w:space="0" w:color="auto"/>
        <w:bottom w:val="none" w:sz="0" w:space="0" w:color="auto"/>
        <w:right w:val="none" w:sz="0" w:space="0" w:color="auto"/>
      </w:divBdr>
    </w:div>
    <w:div w:id="1461725262">
      <w:bodyDiv w:val="1"/>
      <w:marLeft w:val="0"/>
      <w:marRight w:val="0"/>
      <w:marTop w:val="0"/>
      <w:marBottom w:val="0"/>
      <w:divBdr>
        <w:top w:val="none" w:sz="0" w:space="0" w:color="auto"/>
        <w:left w:val="none" w:sz="0" w:space="0" w:color="auto"/>
        <w:bottom w:val="none" w:sz="0" w:space="0" w:color="auto"/>
        <w:right w:val="none" w:sz="0" w:space="0" w:color="auto"/>
      </w:divBdr>
    </w:div>
    <w:div w:id="1465851164">
      <w:bodyDiv w:val="1"/>
      <w:marLeft w:val="0"/>
      <w:marRight w:val="0"/>
      <w:marTop w:val="0"/>
      <w:marBottom w:val="0"/>
      <w:divBdr>
        <w:top w:val="none" w:sz="0" w:space="0" w:color="auto"/>
        <w:left w:val="none" w:sz="0" w:space="0" w:color="auto"/>
        <w:bottom w:val="none" w:sz="0" w:space="0" w:color="auto"/>
        <w:right w:val="none" w:sz="0" w:space="0" w:color="auto"/>
      </w:divBdr>
    </w:div>
    <w:div w:id="1468628184">
      <w:bodyDiv w:val="1"/>
      <w:marLeft w:val="0"/>
      <w:marRight w:val="0"/>
      <w:marTop w:val="0"/>
      <w:marBottom w:val="0"/>
      <w:divBdr>
        <w:top w:val="none" w:sz="0" w:space="0" w:color="auto"/>
        <w:left w:val="none" w:sz="0" w:space="0" w:color="auto"/>
        <w:bottom w:val="none" w:sz="0" w:space="0" w:color="auto"/>
        <w:right w:val="none" w:sz="0" w:space="0" w:color="auto"/>
      </w:divBdr>
    </w:div>
    <w:div w:id="1470633308">
      <w:bodyDiv w:val="1"/>
      <w:marLeft w:val="0"/>
      <w:marRight w:val="0"/>
      <w:marTop w:val="0"/>
      <w:marBottom w:val="0"/>
      <w:divBdr>
        <w:top w:val="none" w:sz="0" w:space="0" w:color="auto"/>
        <w:left w:val="none" w:sz="0" w:space="0" w:color="auto"/>
        <w:bottom w:val="none" w:sz="0" w:space="0" w:color="auto"/>
        <w:right w:val="none" w:sz="0" w:space="0" w:color="auto"/>
      </w:divBdr>
    </w:div>
    <w:div w:id="1473445955">
      <w:bodyDiv w:val="1"/>
      <w:marLeft w:val="0"/>
      <w:marRight w:val="0"/>
      <w:marTop w:val="0"/>
      <w:marBottom w:val="0"/>
      <w:divBdr>
        <w:top w:val="none" w:sz="0" w:space="0" w:color="auto"/>
        <w:left w:val="none" w:sz="0" w:space="0" w:color="auto"/>
        <w:bottom w:val="none" w:sz="0" w:space="0" w:color="auto"/>
        <w:right w:val="none" w:sz="0" w:space="0" w:color="auto"/>
      </w:divBdr>
    </w:div>
    <w:div w:id="1492142232">
      <w:bodyDiv w:val="1"/>
      <w:marLeft w:val="0"/>
      <w:marRight w:val="0"/>
      <w:marTop w:val="0"/>
      <w:marBottom w:val="0"/>
      <w:divBdr>
        <w:top w:val="none" w:sz="0" w:space="0" w:color="auto"/>
        <w:left w:val="none" w:sz="0" w:space="0" w:color="auto"/>
        <w:bottom w:val="none" w:sz="0" w:space="0" w:color="auto"/>
        <w:right w:val="none" w:sz="0" w:space="0" w:color="auto"/>
      </w:divBdr>
    </w:div>
    <w:div w:id="1493065443">
      <w:bodyDiv w:val="1"/>
      <w:marLeft w:val="0"/>
      <w:marRight w:val="0"/>
      <w:marTop w:val="0"/>
      <w:marBottom w:val="0"/>
      <w:divBdr>
        <w:top w:val="none" w:sz="0" w:space="0" w:color="auto"/>
        <w:left w:val="none" w:sz="0" w:space="0" w:color="auto"/>
        <w:bottom w:val="none" w:sz="0" w:space="0" w:color="auto"/>
        <w:right w:val="none" w:sz="0" w:space="0" w:color="auto"/>
      </w:divBdr>
    </w:div>
    <w:div w:id="1496453836">
      <w:bodyDiv w:val="1"/>
      <w:marLeft w:val="0"/>
      <w:marRight w:val="0"/>
      <w:marTop w:val="0"/>
      <w:marBottom w:val="0"/>
      <w:divBdr>
        <w:top w:val="none" w:sz="0" w:space="0" w:color="auto"/>
        <w:left w:val="none" w:sz="0" w:space="0" w:color="auto"/>
        <w:bottom w:val="none" w:sz="0" w:space="0" w:color="auto"/>
        <w:right w:val="none" w:sz="0" w:space="0" w:color="auto"/>
      </w:divBdr>
    </w:div>
    <w:div w:id="1496648522">
      <w:bodyDiv w:val="1"/>
      <w:marLeft w:val="0"/>
      <w:marRight w:val="0"/>
      <w:marTop w:val="0"/>
      <w:marBottom w:val="0"/>
      <w:divBdr>
        <w:top w:val="none" w:sz="0" w:space="0" w:color="auto"/>
        <w:left w:val="none" w:sz="0" w:space="0" w:color="auto"/>
        <w:bottom w:val="none" w:sz="0" w:space="0" w:color="auto"/>
        <w:right w:val="none" w:sz="0" w:space="0" w:color="auto"/>
      </w:divBdr>
    </w:div>
    <w:div w:id="1497459900">
      <w:bodyDiv w:val="1"/>
      <w:marLeft w:val="0"/>
      <w:marRight w:val="0"/>
      <w:marTop w:val="0"/>
      <w:marBottom w:val="0"/>
      <w:divBdr>
        <w:top w:val="none" w:sz="0" w:space="0" w:color="auto"/>
        <w:left w:val="none" w:sz="0" w:space="0" w:color="auto"/>
        <w:bottom w:val="none" w:sz="0" w:space="0" w:color="auto"/>
        <w:right w:val="none" w:sz="0" w:space="0" w:color="auto"/>
      </w:divBdr>
    </w:div>
    <w:div w:id="1497501493">
      <w:bodyDiv w:val="1"/>
      <w:marLeft w:val="0"/>
      <w:marRight w:val="0"/>
      <w:marTop w:val="0"/>
      <w:marBottom w:val="0"/>
      <w:divBdr>
        <w:top w:val="none" w:sz="0" w:space="0" w:color="auto"/>
        <w:left w:val="none" w:sz="0" w:space="0" w:color="auto"/>
        <w:bottom w:val="none" w:sz="0" w:space="0" w:color="auto"/>
        <w:right w:val="none" w:sz="0" w:space="0" w:color="auto"/>
      </w:divBdr>
    </w:div>
    <w:div w:id="1498768492">
      <w:bodyDiv w:val="1"/>
      <w:marLeft w:val="0"/>
      <w:marRight w:val="0"/>
      <w:marTop w:val="0"/>
      <w:marBottom w:val="0"/>
      <w:divBdr>
        <w:top w:val="none" w:sz="0" w:space="0" w:color="auto"/>
        <w:left w:val="none" w:sz="0" w:space="0" w:color="auto"/>
        <w:bottom w:val="none" w:sz="0" w:space="0" w:color="auto"/>
        <w:right w:val="none" w:sz="0" w:space="0" w:color="auto"/>
      </w:divBdr>
    </w:div>
    <w:div w:id="1504978849">
      <w:bodyDiv w:val="1"/>
      <w:marLeft w:val="0"/>
      <w:marRight w:val="0"/>
      <w:marTop w:val="0"/>
      <w:marBottom w:val="0"/>
      <w:divBdr>
        <w:top w:val="none" w:sz="0" w:space="0" w:color="auto"/>
        <w:left w:val="none" w:sz="0" w:space="0" w:color="auto"/>
        <w:bottom w:val="none" w:sz="0" w:space="0" w:color="auto"/>
        <w:right w:val="none" w:sz="0" w:space="0" w:color="auto"/>
      </w:divBdr>
    </w:div>
    <w:div w:id="1510758879">
      <w:bodyDiv w:val="1"/>
      <w:marLeft w:val="0"/>
      <w:marRight w:val="0"/>
      <w:marTop w:val="0"/>
      <w:marBottom w:val="0"/>
      <w:divBdr>
        <w:top w:val="none" w:sz="0" w:space="0" w:color="auto"/>
        <w:left w:val="none" w:sz="0" w:space="0" w:color="auto"/>
        <w:bottom w:val="none" w:sz="0" w:space="0" w:color="auto"/>
        <w:right w:val="none" w:sz="0" w:space="0" w:color="auto"/>
      </w:divBdr>
    </w:div>
    <w:div w:id="1514151363">
      <w:bodyDiv w:val="1"/>
      <w:marLeft w:val="0"/>
      <w:marRight w:val="0"/>
      <w:marTop w:val="0"/>
      <w:marBottom w:val="0"/>
      <w:divBdr>
        <w:top w:val="none" w:sz="0" w:space="0" w:color="auto"/>
        <w:left w:val="none" w:sz="0" w:space="0" w:color="auto"/>
        <w:bottom w:val="none" w:sz="0" w:space="0" w:color="auto"/>
        <w:right w:val="none" w:sz="0" w:space="0" w:color="auto"/>
      </w:divBdr>
    </w:div>
    <w:div w:id="1531995765">
      <w:bodyDiv w:val="1"/>
      <w:marLeft w:val="0"/>
      <w:marRight w:val="0"/>
      <w:marTop w:val="0"/>
      <w:marBottom w:val="0"/>
      <w:divBdr>
        <w:top w:val="none" w:sz="0" w:space="0" w:color="auto"/>
        <w:left w:val="none" w:sz="0" w:space="0" w:color="auto"/>
        <w:bottom w:val="none" w:sz="0" w:space="0" w:color="auto"/>
        <w:right w:val="none" w:sz="0" w:space="0" w:color="auto"/>
      </w:divBdr>
    </w:div>
    <w:div w:id="1533105956">
      <w:bodyDiv w:val="1"/>
      <w:marLeft w:val="0"/>
      <w:marRight w:val="0"/>
      <w:marTop w:val="0"/>
      <w:marBottom w:val="0"/>
      <w:divBdr>
        <w:top w:val="none" w:sz="0" w:space="0" w:color="auto"/>
        <w:left w:val="none" w:sz="0" w:space="0" w:color="auto"/>
        <w:bottom w:val="none" w:sz="0" w:space="0" w:color="auto"/>
        <w:right w:val="none" w:sz="0" w:space="0" w:color="auto"/>
      </w:divBdr>
    </w:div>
    <w:div w:id="1533691420">
      <w:bodyDiv w:val="1"/>
      <w:marLeft w:val="0"/>
      <w:marRight w:val="0"/>
      <w:marTop w:val="0"/>
      <w:marBottom w:val="0"/>
      <w:divBdr>
        <w:top w:val="none" w:sz="0" w:space="0" w:color="auto"/>
        <w:left w:val="none" w:sz="0" w:space="0" w:color="auto"/>
        <w:bottom w:val="none" w:sz="0" w:space="0" w:color="auto"/>
        <w:right w:val="none" w:sz="0" w:space="0" w:color="auto"/>
      </w:divBdr>
    </w:div>
    <w:div w:id="1539314328">
      <w:bodyDiv w:val="1"/>
      <w:marLeft w:val="0"/>
      <w:marRight w:val="0"/>
      <w:marTop w:val="0"/>
      <w:marBottom w:val="0"/>
      <w:divBdr>
        <w:top w:val="none" w:sz="0" w:space="0" w:color="auto"/>
        <w:left w:val="none" w:sz="0" w:space="0" w:color="auto"/>
        <w:bottom w:val="none" w:sz="0" w:space="0" w:color="auto"/>
        <w:right w:val="none" w:sz="0" w:space="0" w:color="auto"/>
      </w:divBdr>
    </w:div>
    <w:div w:id="1540046649">
      <w:bodyDiv w:val="1"/>
      <w:marLeft w:val="0"/>
      <w:marRight w:val="0"/>
      <w:marTop w:val="0"/>
      <w:marBottom w:val="0"/>
      <w:divBdr>
        <w:top w:val="none" w:sz="0" w:space="0" w:color="auto"/>
        <w:left w:val="none" w:sz="0" w:space="0" w:color="auto"/>
        <w:bottom w:val="none" w:sz="0" w:space="0" w:color="auto"/>
        <w:right w:val="none" w:sz="0" w:space="0" w:color="auto"/>
      </w:divBdr>
    </w:div>
    <w:div w:id="1543707778">
      <w:bodyDiv w:val="1"/>
      <w:marLeft w:val="0"/>
      <w:marRight w:val="0"/>
      <w:marTop w:val="0"/>
      <w:marBottom w:val="0"/>
      <w:divBdr>
        <w:top w:val="none" w:sz="0" w:space="0" w:color="auto"/>
        <w:left w:val="none" w:sz="0" w:space="0" w:color="auto"/>
        <w:bottom w:val="none" w:sz="0" w:space="0" w:color="auto"/>
        <w:right w:val="none" w:sz="0" w:space="0" w:color="auto"/>
      </w:divBdr>
    </w:div>
    <w:div w:id="1555118592">
      <w:bodyDiv w:val="1"/>
      <w:marLeft w:val="0"/>
      <w:marRight w:val="0"/>
      <w:marTop w:val="0"/>
      <w:marBottom w:val="0"/>
      <w:divBdr>
        <w:top w:val="none" w:sz="0" w:space="0" w:color="auto"/>
        <w:left w:val="none" w:sz="0" w:space="0" w:color="auto"/>
        <w:bottom w:val="none" w:sz="0" w:space="0" w:color="auto"/>
        <w:right w:val="none" w:sz="0" w:space="0" w:color="auto"/>
      </w:divBdr>
      <w:divsChild>
        <w:div w:id="549414091">
          <w:marLeft w:val="2434"/>
          <w:marRight w:val="0"/>
          <w:marTop w:val="0"/>
          <w:marBottom w:val="0"/>
          <w:divBdr>
            <w:top w:val="none" w:sz="0" w:space="0" w:color="auto"/>
            <w:left w:val="none" w:sz="0" w:space="0" w:color="auto"/>
            <w:bottom w:val="none" w:sz="0" w:space="0" w:color="auto"/>
            <w:right w:val="none" w:sz="0" w:space="0" w:color="auto"/>
          </w:divBdr>
        </w:div>
      </w:divsChild>
    </w:div>
    <w:div w:id="1563559953">
      <w:bodyDiv w:val="1"/>
      <w:marLeft w:val="0"/>
      <w:marRight w:val="0"/>
      <w:marTop w:val="0"/>
      <w:marBottom w:val="0"/>
      <w:divBdr>
        <w:top w:val="none" w:sz="0" w:space="0" w:color="auto"/>
        <w:left w:val="none" w:sz="0" w:space="0" w:color="auto"/>
        <w:bottom w:val="none" w:sz="0" w:space="0" w:color="auto"/>
        <w:right w:val="none" w:sz="0" w:space="0" w:color="auto"/>
      </w:divBdr>
    </w:div>
    <w:div w:id="1565332823">
      <w:bodyDiv w:val="1"/>
      <w:marLeft w:val="0"/>
      <w:marRight w:val="0"/>
      <w:marTop w:val="0"/>
      <w:marBottom w:val="0"/>
      <w:divBdr>
        <w:top w:val="none" w:sz="0" w:space="0" w:color="auto"/>
        <w:left w:val="none" w:sz="0" w:space="0" w:color="auto"/>
        <w:bottom w:val="none" w:sz="0" w:space="0" w:color="auto"/>
        <w:right w:val="none" w:sz="0" w:space="0" w:color="auto"/>
      </w:divBdr>
    </w:div>
    <w:div w:id="1578593300">
      <w:bodyDiv w:val="1"/>
      <w:marLeft w:val="0"/>
      <w:marRight w:val="0"/>
      <w:marTop w:val="0"/>
      <w:marBottom w:val="0"/>
      <w:divBdr>
        <w:top w:val="none" w:sz="0" w:space="0" w:color="auto"/>
        <w:left w:val="none" w:sz="0" w:space="0" w:color="auto"/>
        <w:bottom w:val="none" w:sz="0" w:space="0" w:color="auto"/>
        <w:right w:val="none" w:sz="0" w:space="0" w:color="auto"/>
      </w:divBdr>
    </w:div>
    <w:div w:id="1582137049">
      <w:bodyDiv w:val="1"/>
      <w:marLeft w:val="0"/>
      <w:marRight w:val="0"/>
      <w:marTop w:val="0"/>
      <w:marBottom w:val="0"/>
      <w:divBdr>
        <w:top w:val="none" w:sz="0" w:space="0" w:color="auto"/>
        <w:left w:val="none" w:sz="0" w:space="0" w:color="auto"/>
        <w:bottom w:val="none" w:sz="0" w:space="0" w:color="auto"/>
        <w:right w:val="none" w:sz="0" w:space="0" w:color="auto"/>
      </w:divBdr>
    </w:div>
    <w:div w:id="1582986657">
      <w:bodyDiv w:val="1"/>
      <w:marLeft w:val="0"/>
      <w:marRight w:val="0"/>
      <w:marTop w:val="0"/>
      <w:marBottom w:val="0"/>
      <w:divBdr>
        <w:top w:val="none" w:sz="0" w:space="0" w:color="auto"/>
        <w:left w:val="none" w:sz="0" w:space="0" w:color="auto"/>
        <w:bottom w:val="none" w:sz="0" w:space="0" w:color="auto"/>
        <w:right w:val="none" w:sz="0" w:space="0" w:color="auto"/>
      </w:divBdr>
    </w:div>
    <w:div w:id="1598903716">
      <w:bodyDiv w:val="1"/>
      <w:marLeft w:val="0"/>
      <w:marRight w:val="0"/>
      <w:marTop w:val="0"/>
      <w:marBottom w:val="0"/>
      <w:divBdr>
        <w:top w:val="none" w:sz="0" w:space="0" w:color="auto"/>
        <w:left w:val="none" w:sz="0" w:space="0" w:color="auto"/>
        <w:bottom w:val="none" w:sz="0" w:space="0" w:color="auto"/>
        <w:right w:val="none" w:sz="0" w:space="0" w:color="auto"/>
      </w:divBdr>
    </w:div>
    <w:div w:id="1603761876">
      <w:bodyDiv w:val="1"/>
      <w:marLeft w:val="0"/>
      <w:marRight w:val="0"/>
      <w:marTop w:val="0"/>
      <w:marBottom w:val="0"/>
      <w:divBdr>
        <w:top w:val="none" w:sz="0" w:space="0" w:color="auto"/>
        <w:left w:val="none" w:sz="0" w:space="0" w:color="auto"/>
        <w:bottom w:val="none" w:sz="0" w:space="0" w:color="auto"/>
        <w:right w:val="none" w:sz="0" w:space="0" w:color="auto"/>
      </w:divBdr>
    </w:div>
    <w:div w:id="1605918779">
      <w:bodyDiv w:val="1"/>
      <w:marLeft w:val="0"/>
      <w:marRight w:val="0"/>
      <w:marTop w:val="0"/>
      <w:marBottom w:val="0"/>
      <w:divBdr>
        <w:top w:val="none" w:sz="0" w:space="0" w:color="auto"/>
        <w:left w:val="none" w:sz="0" w:space="0" w:color="auto"/>
        <w:bottom w:val="none" w:sz="0" w:space="0" w:color="auto"/>
        <w:right w:val="none" w:sz="0" w:space="0" w:color="auto"/>
      </w:divBdr>
    </w:div>
    <w:div w:id="1606695511">
      <w:bodyDiv w:val="1"/>
      <w:marLeft w:val="0"/>
      <w:marRight w:val="0"/>
      <w:marTop w:val="0"/>
      <w:marBottom w:val="0"/>
      <w:divBdr>
        <w:top w:val="none" w:sz="0" w:space="0" w:color="auto"/>
        <w:left w:val="none" w:sz="0" w:space="0" w:color="auto"/>
        <w:bottom w:val="none" w:sz="0" w:space="0" w:color="auto"/>
        <w:right w:val="none" w:sz="0" w:space="0" w:color="auto"/>
      </w:divBdr>
    </w:div>
    <w:div w:id="1610967117">
      <w:bodyDiv w:val="1"/>
      <w:marLeft w:val="0"/>
      <w:marRight w:val="0"/>
      <w:marTop w:val="0"/>
      <w:marBottom w:val="0"/>
      <w:divBdr>
        <w:top w:val="none" w:sz="0" w:space="0" w:color="auto"/>
        <w:left w:val="none" w:sz="0" w:space="0" w:color="auto"/>
        <w:bottom w:val="none" w:sz="0" w:space="0" w:color="auto"/>
        <w:right w:val="none" w:sz="0" w:space="0" w:color="auto"/>
      </w:divBdr>
    </w:div>
    <w:div w:id="1613048506">
      <w:bodyDiv w:val="1"/>
      <w:marLeft w:val="0"/>
      <w:marRight w:val="0"/>
      <w:marTop w:val="0"/>
      <w:marBottom w:val="0"/>
      <w:divBdr>
        <w:top w:val="none" w:sz="0" w:space="0" w:color="auto"/>
        <w:left w:val="none" w:sz="0" w:space="0" w:color="auto"/>
        <w:bottom w:val="none" w:sz="0" w:space="0" w:color="auto"/>
        <w:right w:val="none" w:sz="0" w:space="0" w:color="auto"/>
      </w:divBdr>
    </w:div>
    <w:div w:id="1614821198">
      <w:bodyDiv w:val="1"/>
      <w:marLeft w:val="0"/>
      <w:marRight w:val="0"/>
      <w:marTop w:val="0"/>
      <w:marBottom w:val="0"/>
      <w:divBdr>
        <w:top w:val="none" w:sz="0" w:space="0" w:color="auto"/>
        <w:left w:val="none" w:sz="0" w:space="0" w:color="auto"/>
        <w:bottom w:val="none" w:sz="0" w:space="0" w:color="auto"/>
        <w:right w:val="none" w:sz="0" w:space="0" w:color="auto"/>
      </w:divBdr>
    </w:div>
    <w:div w:id="1623075158">
      <w:bodyDiv w:val="1"/>
      <w:marLeft w:val="0"/>
      <w:marRight w:val="0"/>
      <w:marTop w:val="0"/>
      <w:marBottom w:val="0"/>
      <w:divBdr>
        <w:top w:val="none" w:sz="0" w:space="0" w:color="auto"/>
        <w:left w:val="none" w:sz="0" w:space="0" w:color="auto"/>
        <w:bottom w:val="none" w:sz="0" w:space="0" w:color="auto"/>
        <w:right w:val="none" w:sz="0" w:space="0" w:color="auto"/>
      </w:divBdr>
    </w:div>
    <w:div w:id="1630472991">
      <w:bodyDiv w:val="1"/>
      <w:marLeft w:val="0"/>
      <w:marRight w:val="0"/>
      <w:marTop w:val="0"/>
      <w:marBottom w:val="0"/>
      <w:divBdr>
        <w:top w:val="none" w:sz="0" w:space="0" w:color="auto"/>
        <w:left w:val="none" w:sz="0" w:space="0" w:color="auto"/>
        <w:bottom w:val="none" w:sz="0" w:space="0" w:color="auto"/>
        <w:right w:val="none" w:sz="0" w:space="0" w:color="auto"/>
      </w:divBdr>
    </w:div>
    <w:div w:id="1631857200">
      <w:bodyDiv w:val="1"/>
      <w:marLeft w:val="0"/>
      <w:marRight w:val="0"/>
      <w:marTop w:val="0"/>
      <w:marBottom w:val="0"/>
      <w:divBdr>
        <w:top w:val="none" w:sz="0" w:space="0" w:color="auto"/>
        <w:left w:val="none" w:sz="0" w:space="0" w:color="auto"/>
        <w:bottom w:val="none" w:sz="0" w:space="0" w:color="auto"/>
        <w:right w:val="none" w:sz="0" w:space="0" w:color="auto"/>
      </w:divBdr>
    </w:div>
    <w:div w:id="1644194721">
      <w:bodyDiv w:val="1"/>
      <w:marLeft w:val="0"/>
      <w:marRight w:val="0"/>
      <w:marTop w:val="0"/>
      <w:marBottom w:val="0"/>
      <w:divBdr>
        <w:top w:val="none" w:sz="0" w:space="0" w:color="auto"/>
        <w:left w:val="none" w:sz="0" w:space="0" w:color="auto"/>
        <w:bottom w:val="none" w:sz="0" w:space="0" w:color="auto"/>
        <w:right w:val="none" w:sz="0" w:space="0" w:color="auto"/>
      </w:divBdr>
    </w:div>
    <w:div w:id="1645772337">
      <w:bodyDiv w:val="1"/>
      <w:marLeft w:val="0"/>
      <w:marRight w:val="0"/>
      <w:marTop w:val="0"/>
      <w:marBottom w:val="0"/>
      <w:divBdr>
        <w:top w:val="none" w:sz="0" w:space="0" w:color="auto"/>
        <w:left w:val="none" w:sz="0" w:space="0" w:color="auto"/>
        <w:bottom w:val="none" w:sz="0" w:space="0" w:color="auto"/>
        <w:right w:val="none" w:sz="0" w:space="0" w:color="auto"/>
      </w:divBdr>
    </w:div>
    <w:div w:id="1646009628">
      <w:bodyDiv w:val="1"/>
      <w:marLeft w:val="0"/>
      <w:marRight w:val="0"/>
      <w:marTop w:val="0"/>
      <w:marBottom w:val="0"/>
      <w:divBdr>
        <w:top w:val="none" w:sz="0" w:space="0" w:color="auto"/>
        <w:left w:val="none" w:sz="0" w:space="0" w:color="auto"/>
        <w:bottom w:val="none" w:sz="0" w:space="0" w:color="auto"/>
        <w:right w:val="none" w:sz="0" w:space="0" w:color="auto"/>
      </w:divBdr>
    </w:div>
    <w:div w:id="1650206702">
      <w:bodyDiv w:val="1"/>
      <w:marLeft w:val="0"/>
      <w:marRight w:val="0"/>
      <w:marTop w:val="0"/>
      <w:marBottom w:val="0"/>
      <w:divBdr>
        <w:top w:val="none" w:sz="0" w:space="0" w:color="auto"/>
        <w:left w:val="none" w:sz="0" w:space="0" w:color="auto"/>
        <w:bottom w:val="none" w:sz="0" w:space="0" w:color="auto"/>
        <w:right w:val="none" w:sz="0" w:space="0" w:color="auto"/>
      </w:divBdr>
    </w:div>
    <w:div w:id="1654722674">
      <w:bodyDiv w:val="1"/>
      <w:marLeft w:val="0"/>
      <w:marRight w:val="0"/>
      <w:marTop w:val="0"/>
      <w:marBottom w:val="0"/>
      <w:divBdr>
        <w:top w:val="none" w:sz="0" w:space="0" w:color="auto"/>
        <w:left w:val="none" w:sz="0" w:space="0" w:color="auto"/>
        <w:bottom w:val="none" w:sz="0" w:space="0" w:color="auto"/>
        <w:right w:val="none" w:sz="0" w:space="0" w:color="auto"/>
      </w:divBdr>
    </w:div>
    <w:div w:id="1655379881">
      <w:bodyDiv w:val="1"/>
      <w:marLeft w:val="0"/>
      <w:marRight w:val="0"/>
      <w:marTop w:val="0"/>
      <w:marBottom w:val="0"/>
      <w:divBdr>
        <w:top w:val="none" w:sz="0" w:space="0" w:color="auto"/>
        <w:left w:val="none" w:sz="0" w:space="0" w:color="auto"/>
        <w:bottom w:val="none" w:sz="0" w:space="0" w:color="auto"/>
        <w:right w:val="none" w:sz="0" w:space="0" w:color="auto"/>
      </w:divBdr>
    </w:div>
    <w:div w:id="1655454300">
      <w:bodyDiv w:val="1"/>
      <w:marLeft w:val="0"/>
      <w:marRight w:val="0"/>
      <w:marTop w:val="0"/>
      <w:marBottom w:val="0"/>
      <w:divBdr>
        <w:top w:val="none" w:sz="0" w:space="0" w:color="auto"/>
        <w:left w:val="none" w:sz="0" w:space="0" w:color="auto"/>
        <w:bottom w:val="none" w:sz="0" w:space="0" w:color="auto"/>
        <w:right w:val="none" w:sz="0" w:space="0" w:color="auto"/>
      </w:divBdr>
    </w:div>
    <w:div w:id="1656032961">
      <w:bodyDiv w:val="1"/>
      <w:marLeft w:val="0"/>
      <w:marRight w:val="0"/>
      <w:marTop w:val="0"/>
      <w:marBottom w:val="0"/>
      <w:divBdr>
        <w:top w:val="none" w:sz="0" w:space="0" w:color="auto"/>
        <w:left w:val="none" w:sz="0" w:space="0" w:color="auto"/>
        <w:bottom w:val="none" w:sz="0" w:space="0" w:color="auto"/>
        <w:right w:val="none" w:sz="0" w:space="0" w:color="auto"/>
      </w:divBdr>
    </w:div>
    <w:div w:id="1656181200">
      <w:bodyDiv w:val="1"/>
      <w:marLeft w:val="0"/>
      <w:marRight w:val="0"/>
      <w:marTop w:val="0"/>
      <w:marBottom w:val="0"/>
      <w:divBdr>
        <w:top w:val="none" w:sz="0" w:space="0" w:color="auto"/>
        <w:left w:val="none" w:sz="0" w:space="0" w:color="auto"/>
        <w:bottom w:val="none" w:sz="0" w:space="0" w:color="auto"/>
        <w:right w:val="none" w:sz="0" w:space="0" w:color="auto"/>
      </w:divBdr>
    </w:div>
    <w:div w:id="1660452101">
      <w:bodyDiv w:val="1"/>
      <w:marLeft w:val="0"/>
      <w:marRight w:val="0"/>
      <w:marTop w:val="0"/>
      <w:marBottom w:val="0"/>
      <w:divBdr>
        <w:top w:val="none" w:sz="0" w:space="0" w:color="auto"/>
        <w:left w:val="none" w:sz="0" w:space="0" w:color="auto"/>
        <w:bottom w:val="none" w:sz="0" w:space="0" w:color="auto"/>
        <w:right w:val="none" w:sz="0" w:space="0" w:color="auto"/>
      </w:divBdr>
    </w:div>
    <w:div w:id="1676420737">
      <w:bodyDiv w:val="1"/>
      <w:marLeft w:val="0"/>
      <w:marRight w:val="0"/>
      <w:marTop w:val="0"/>
      <w:marBottom w:val="0"/>
      <w:divBdr>
        <w:top w:val="none" w:sz="0" w:space="0" w:color="auto"/>
        <w:left w:val="none" w:sz="0" w:space="0" w:color="auto"/>
        <w:bottom w:val="none" w:sz="0" w:space="0" w:color="auto"/>
        <w:right w:val="none" w:sz="0" w:space="0" w:color="auto"/>
      </w:divBdr>
    </w:div>
    <w:div w:id="1679960524">
      <w:bodyDiv w:val="1"/>
      <w:marLeft w:val="0"/>
      <w:marRight w:val="0"/>
      <w:marTop w:val="0"/>
      <w:marBottom w:val="0"/>
      <w:divBdr>
        <w:top w:val="none" w:sz="0" w:space="0" w:color="auto"/>
        <w:left w:val="none" w:sz="0" w:space="0" w:color="auto"/>
        <w:bottom w:val="none" w:sz="0" w:space="0" w:color="auto"/>
        <w:right w:val="none" w:sz="0" w:space="0" w:color="auto"/>
      </w:divBdr>
    </w:div>
    <w:div w:id="1684284503">
      <w:bodyDiv w:val="1"/>
      <w:marLeft w:val="0"/>
      <w:marRight w:val="0"/>
      <w:marTop w:val="0"/>
      <w:marBottom w:val="0"/>
      <w:divBdr>
        <w:top w:val="none" w:sz="0" w:space="0" w:color="auto"/>
        <w:left w:val="none" w:sz="0" w:space="0" w:color="auto"/>
        <w:bottom w:val="none" w:sz="0" w:space="0" w:color="auto"/>
        <w:right w:val="none" w:sz="0" w:space="0" w:color="auto"/>
      </w:divBdr>
    </w:div>
    <w:div w:id="1691681364">
      <w:bodyDiv w:val="1"/>
      <w:marLeft w:val="0"/>
      <w:marRight w:val="0"/>
      <w:marTop w:val="0"/>
      <w:marBottom w:val="0"/>
      <w:divBdr>
        <w:top w:val="none" w:sz="0" w:space="0" w:color="auto"/>
        <w:left w:val="none" w:sz="0" w:space="0" w:color="auto"/>
        <w:bottom w:val="none" w:sz="0" w:space="0" w:color="auto"/>
        <w:right w:val="none" w:sz="0" w:space="0" w:color="auto"/>
      </w:divBdr>
    </w:div>
    <w:div w:id="1701008358">
      <w:bodyDiv w:val="1"/>
      <w:marLeft w:val="0"/>
      <w:marRight w:val="0"/>
      <w:marTop w:val="0"/>
      <w:marBottom w:val="0"/>
      <w:divBdr>
        <w:top w:val="none" w:sz="0" w:space="0" w:color="auto"/>
        <w:left w:val="none" w:sz="0" w:space="0" w:color="auto"/>
        <w:bottom w:val="none" w:sz="0" w:space="0" w:color="auto"/>
        <w:right w:val="none" w:sz="0" w:space="0" w:color="auto"/>
      </w:divBdr>
    </w:div>
    <w:div w:id="1705520214">
      <w:bodyDiv w:val="1"/>
      <w:marLeft w:val="0"/>
      <w:marRight w:val="0"/>
      <w:marTop w:val="0"/>
      <w:marBottom w:val="0"/>
      <w:divBdr>
        <w:top w:val="none" w:sz="0" w:space="0" w:color="auto"/>
        <w:left w:val="none" w:sz="0" w:space="0" w:color="auto"/>
        <w:bottom w:val="none" w:sz="0" w:space="0" w:color="auto"/>
        <w:right w:val="none" w:sz="0" w:space="0" w:color="auto"/>
      </w:divBdr>
    </w:div>
    <w:div w:id="1709840886">
      <w:bodyDiv w:val="1"/>
      <w:marLeft w:val="0"/>
      <w:marRight w:val="0"/>
      <w:marTop w:val="0"/>
      <w:marBottom w:val="0"/>
      <w:divBdr>
        <w:top w:val="none" w:sz="0" w:space="0" w:color="auto"/>
        <w:left w:val="none" w:sz="0" w:space="0" w:color="auto"/>
        <w:bottom w:val="none" w:sz="0" w:space="0" w:color="auto"/>
        <w:right w:val="none" w:sz="0" w:space="0" w:color="auto"/>
      </w:divBdr>
    </w:div>
    <w:div w:id="1730641578">
      <w:bodyDiv w:val="1"/>
      <w:marLeft w:val="0"/>
      <w:marRight w:val="0"/>
      <w:marTop w:val="0"/>
      <w:marBottom w:val="0"/>
      <w:divBdr>
        <w:top w:val="none" w:sz="0" w:space="0" w:color="auto"/>
        <w:left w:val="none" w:sz="0" w:space="0" w:color="auto"/>
        <w:bottom w:val="none" w:sz="0" w:space="0" w:color="auto"/>
        <w:right w:val="none" w:sz="0" w:space="0" w:color="auto"/>
      </w:divBdr>
    </w:div>
    <w:div w:id="1739475658">
      <w:bodyDiv w:val="1"/>
      <w:marLeft w:val="0"/>
      <w:marRight w:val="0"/>
      <w:marTop w:val="0"/>
      <w:marBottom w:val="0"/>
      <w:divBdr>
        <w:top w:val="none" w:sz="0" w:space="0" w:color="auto"/>
        <w:left w:val="none" w:sz="0" w:space="0" w:color="auto"/>
        <w:bottom w:val="none" w:sz="0" w:space="0" w:color="auto"/>
        <w:right w:val="none" w:sz="0" w:space="0" w:color="auto"/>
      </w:divBdr>
    </w:div>
    <w:div w:id="1748963190">
      <w:bodyDiv w:val="1"/>
      <w:marLeft w:val="0"/>
      <w:marRight w:val="0"/>
      <w:marTop w:val="0"/>
      <w:marBottom w:val="0"/>
      <w:divBdr>
        <w:top w:val="none" w:sz="0" w:space="0" w:color="auto"/>
        <w:left w:val="none" w:sz="0" w:space="0" w:color="auto"/>
        <w:bottom w:val="none" w:sz="0" w:space="0" w:color="auto"/>
        <w:right w:val="none" w:sz="0" w:space="0" w:color="auto"/>
      </w:divBdr>
    </w:div>
    <w:div w:id="1753510018">
      <w:bodyDiv w:val="1"/>
      <w:marLeft w:val="0"/>
      <w:marRight w:val="0"/>
      <w:marTop w:val="0"/>
      <w:marBottom w:val="0"/>
      <w:divBdr>
        <w:top w:val="none" w:sz="0" w:space="0" w:color="auto"/>
        <w:left w:val="none" w:sz="0" w:space="0" w:color="auto"/>
        <w:bottom w:val="none" w:sz="0" w:space="0" w:color="auto"/>
        <w:right w:val="none" w:sz="0" w:space="0" w:color="auto"/>
      </w:divBdr>
    </w:div>
    <w:div w:id="1755398589">
      <w:bodyDiv w:val="1"/>
      <w:marLeft w:val="0"/>
      <w:marRight w:val="0"/>
      <w:marTop w:val="0"/>
      <w:marBottom w:val="0"/>
      <w:divBdr>
        <w:top w:val="none" w:sz="0" w:space="0" w:color="auto"/>
        <w:left w:val="none" w:sz="0" w:space="0" w:color="auto"/>
        <w:bottom w:val="none" w:sz="0" w:space="0" w:color="auto"/>
        <w:right w:val="none" w:sz="0" w:space="0" w:color="auto"/>
      </w:divBdr>
    </w:div>
    <w:div w:id="1763141592">
      <w:bodyDiv w:val="1"/>
      <w:marLeft w:val="0"/>
      <w:marRight w:val="0"/>
      <w:marTop w:val="0"/>
      <w:marBottom w:val="0"/>
      <w:divBdr>
        <w:top w:val="none" w:sz="0" w:space="0" w:color="auto"/>
        <w:left w:val="none" w:sz="0" w:space="0" w:color="auto"/>
        <w:bottom w:val="none" w:sz="0" w:space="0" w:color="auto"/>
        <w:right w:val="none" w:sz="0" w:space="0" w:color="auto"/>
      </w:divBdr>
    </w:div>
    <w:div w:id="1768652309">
      <w:bodyDiv w:val="1"/>
      <w:marLeft w:val="0"/>
      <w:marRight w:val="0"/>
      <w:marTop w:val="0"/>
      <w:marBottom w:val="0"/>
      <w:divBdr>
        <w:top w:val="none" w:sz="0" w:space="0" w:color="auto"/>
        <w:left w:val="none" w:sz="0" w:space="0" w:color="auto"/>
        <w:bottom w:val="none" w:sz="0" w:space="0" w:color="auto"/>
        <w:right w:val="none" w:sz="0" w:space="0" w:color="auto"/>
      </w:divBdr>
    </w:div>
    <w:div w:id="1768887845">
      <w:bodyDiv w:val="1"/>
      <w:marLeft w:val="0"/>
      <w:marRight w:val="0"/>
      <w:marTop w:val="0"/>
      <w:marBottom w:val="0"/>
      <w:divBdr>
        <w:top w:val="none" w:sz="0" w:space="0" w:color="auto"/>
        <w:left w:val="none" w:sz="0" w:space="0" w:color="auto"/>
        <w:bottom w:val="none" w:sz="0" w:space="0" w:color="auto"/>
        <w:right w:val="none" w:sz="0" w:space="0" w:color="auto"/>
      </w:divBdr>
    </w:div>
    <w:div w:id="1770857772">
      <w:bodyDiv w:val="1"/>
      <w:marLeft w:val="0"/>
      <w:marRight w:val="0"/>
      <w:marTop w:val="0"/>
      <w:marBottom w:val="0"/>
      <w:divBdr>
        <w:top w:val="none" w:sz="0" w:space="0" w:color="auto"/>
        <w:left w:val="none" w:sz="0" w:space="0" w:color="auto"/>
        <w:bottom w:val="none" w:sz="0" w:space="0" w:color="auto"/>
        <w:right w:val="none" w:sz="0" w:space="0" w:color="auto"/>
      </w:divBdr>
    </w:div>
    <w:div w:id="1771731714">
      <w:bodyDiv w:val="1"/>
      <w:marLeft w:val="0"/>
      <w:marRight w:val="0"/>
      <w:marTop w:val="0"/>
      <w:marBottom w:val="0"/>
      <w:divBdr>
        <w:top w:val="none" w:sz="0" w:space="0" w:color="auto"/>
        <w:left w:val="none" w:sz="0" w:space="0" w:color="auto"/>
        <w:bottom w:val="none" w:sz="0" w:space="0" w:color="auto"/>
        <w:right w:val="none" w:sz="0" w:space="0" w:color="auto"/>
      </w:divBdr>
    </w:div>
    <w:div w:id="1779173759">
      <w:bodyDiv w:val="1"/>
      <w:marLeft w:val="0"/>
      <w:marRight w:val="0"/>
      <w:marTop w:val="0"/>
      <w:marBottom w:val="0"/>
      <w:divBdr>
        <w:top w:val="none" w:sz="0" w:space="0" w:color="auto"/>
        <w:left w:val="none" w:sz="0" w:space="0" w:color="auto"/>
        <w:bottom w:val="none" w:sz="0" w:space="0" w:color="auto"/>
        <w:right w:val="none" w:sz="0" w:space="0" w:color="auto"/>
      </w:divBdr>
    </w:div>
    <w:div w:id="1789543633">
      <w:bodyDiv w:val="1"/>
      <w:marLeft w:val="0"/>
      <w:marRight w:val="0"/>
      <w:marTop w:val="0"/>
      <w:marBottom w:val="0"/>
      <w:divBdr>
        <w:top w:val="none" w:sz="0" w:space="0" w:color="auto"/>
        <w:left w:val="none" w:sz="0" w:space="0" w:color="auto"/>
        <w:bottom w:val="none" w:sz="0" w:space="0" w:color="auto"/>
        <w:right w:val="none" w:sz="0" w:space="0" w:color="auto"/>
      </w:divBdr>
    </w:div>
    <w:div w:id="1800951679">
      <w:bodyDiv w:val="1"/>
      <w:marLeft w:val="0"/>
      <w:marRight w:val="0"/>
      <w:marTop w:val="0"/>
      <w:marBottom w:val="0"/>
      <w:divBdr>
        <w:top w:val="none" w:sz="0" w:space="0" w:color="auto"/>
        <w:left w:val="none" w:sz="0" w:space="0" w:color="auto"/>
        <w:bottom w:val="none" w:sz="0" w:space="0" w:color="auto"/>
        <w:right w:val="none" w:sz="0" w:space="0" w:color="auto"/>
      </w:divBdr>
    </w:div>
    <w:div w:id="1806435168">
      <w:bodyDiv w:val="1"/>
      <w:marLeft w:val="0"/>
      <w:marRight w:val="0"/>
      <w:marTop w:val="0"/>
      <w:marBottom w:val="0"/>
      <w:divBdr>
        <w:top w:val="none" w:sz="0" w:space="0" w:color="auto"/>
        <w:left w:val="none" w:sz="0" w:space="0" w:color="auto"/>
        <w:bottom w:val="none" w:sz="0" w:space="0" w:color="auto"/>
        <w:right w:val="none" w:sz="0" w:space="0" w:color="auto"/>
      </w:divBdr>
    </w:div>
    <w:div w:id="1818643390">
      <w:bodyDiv w:val="1"/>
      <w:marLeft w:val="0"/>
      <w:marRight w:val="0"/>
      <w:marTop w:val="0"/>
      <w:marBottom w:val="0"/>
      <w:divBdr>
        <w:top w:val="none" w:sz="0" w:space="0" w:color="auto"/>
        <w:left w:val="none" w:sz="0" w:space="0" w:color="auto"/>
        <w:bottom w:val="none" w:sz="0" w:space="0" w:color="auto"/>
        <w:right w:val="none" w:sz="0" w:space="0" w:color="auto"/>
      </w:divBdr>
    </w:div>
    <w:div w:id="1820144933">
      <w:bodyDiv w:val="1"/>
      <w:marLeft w:val="0"/>
      <w:marRight w:val="0"/>
      <w:marTop w:val="0"/>
      <w:marBottom w:val="0"/>
      <w:divBdr>
        <w:top w:val="none" w:sz="0" w:space="0" w:color="auto"/>
        <w:left w:val="none" w:sz="0" w:space="0" w:color="auto"/>
        <w:bottom w:val="none" w:sz="0" w:space="0" w:color="auto"/>
        <w:right w:val="none" w:sz="0" w:space="0" w:color="auto"/>
      </w:divBdr>
    </w:div>
    <w:div w:id="1825857251">
      <w:bodyDiv w:val="1"/>
      <w:marLeft w:val="0"/>
      <w:marRight w:val="0"/>
      <w:marTop w:val="0"/>
      <w:marBottom w:val="0"/>
      <w:divBdr>
        <w:top w:val="none" w:sz="0" w:space="0" w:color="auto"/>
        <w:left w:val="none" w:sz="0" w:space="0" w:color="auto"/>
        <w:bottom w:val="none" w:sz="0" w:space="0" w:color="auto"/>
        <w:right w:val="none" w:sz="0" w:space="0" w:color="auto"/>
      </w:divBdr>
    </w:div>
    <w:div w:id="1827163728">
      <w:bodyDiv w:val="1"/>
      <w:marLeft w:val="0"/>
      <w:marRight w:val="0"/>
      <w:marTop w:val="0"/>
      <w:marBottom w:val="0"/>
      <w:divBdr>
        <w:top w:val="none" w:sz="0" w:space="0" w:color="auto"/>
        <w:left w:val="none" w:sz="0" w:space="0" w:color="auto"/>
        <w:bottom w:val="none" w:sz="0" w:space="0" w:color="auto"/>
        <w:right w:val="none" w:sz="0" w:space="0" w:color="auto"/>
      </w:divBdr>
    </w:div>
    <w:div w:id="1828940389">
      <w:bodyDiv w:val="1"/>
      <w:marLeft w:val="0"/>
      <w:marRight w:val="0"/>
      <w:marTop w:val="0"/>
      <w:marBottom w:val="0"/>
      <w:divBdr>
        <w:top w:val="none" w:sz="0" w:space="0" w:color="auto"/>
        <w:left w:val="none" w:sz="0" w:space="0" w:color="auto"/>
        <w:bottom w:val="none" w:sz="0" w:space="0" w:color="auto"/>
        <w:right w:val="none" w:sz="0" w:space="0" w:color="auto"/>
      </w:divBdr>
    </w:div>
    <w:div w:id="1829010528">
      <w:bodyDiv w:val="1"/>
      <w:marLeft w:val="0"/>
      <w:marRight w:val="0"/>
      <w:marTop w:val="0"/>
      <w:marBottom w:val="0"/>
      <w:divBdr>
        <w:top w:val="none" w:sz="0" w:space="0" w:color="auto"/>
        <w:left w:val="none" w:sz="0" w:space="0" w:color="auto"/>
        <w:bottom w:val="none" w:sz="0" w:space="0" w:color="auto"/>
        <w:right w:val="none" w:sz="0" w:space="0" w:color="auto"/>
      </w:divBdr>
    </w:div>
    <w:div w:id="1834837864">
      <w:bodyDiv w:val="1"/>
      <w:marLeft w:val="0"/>
      <w:marRight w:val="0"/>
      <w:marTop w:val="0"/>
      <w:marBottom w:val="0"/>
      <w:divBdr>
        <w:top w:val="none" w:sz="0" w:space="0" w:color="auto"/>
        <w:left w:val="none" w:sz="0" w:space="0" w:color="auto"/>
        <w:bottom w:val="none" w:sz="0" w:space="0" w:color="auto"/>
        <w:right w:val="none" w:sz="0" w:space="0" w:color="auto"/>
      </w:divBdr>
    </w:div>
    <w:div w:id="1845121431">
      <w:bodyDiv w:val="1"/>
      <w:marLeft w:val="0"/>
      <w:marRight w:val="0"/>
      <w:marTop w:val="0"/>
      <w:marBottom w:val="0"/>
      <w:divBdr>
        <w:top w:val="none" w:sz="0" w:space="0" w:color="auto"/>
        <w:left w:val="none" w:sz="0" w:space="0" w:color="auto"/>
        <w:bottom w:val="none" w:sz="0" w:space="0" w:color="auto"/>
        <w:right w:val="none" w:sz="0" w:space="0" w:color="auto"/>
      </w:divBdr>
    </w:div>
    <w:div w:id="1851330862">
      <w:bodyDiv w:val="1"/>
      <w:marLeft w:val="0"/>
      <w:marRight w:val="0"/>
      <w:marTop w:val="0"/>
      <w:marBottom w:val="0"/>
      <w:divBdr>
        <w:top w:val="none" w:sz="0" w:space="0" w:color="auto"/>
        <w:left w:val="none" w:sz="0" w:space="0" w:color="auto"/>
        <w:bottom w:val="none" w:sz="0" w:space="0" w:color="auto"/>
        <w:right w:val="none" w:sz="0" w:space="0" w:color="auto"/>
      </w:divBdr>
    </w:div>
    <w:div w:id="1857036264">
      <w:bodyDiv w:val="1"/>
      <w:marLeft w:val="0"/>
      <w:marRight w:val="0"/>
      <w:marTop w:val="0"/>
      <w:marBottom w:val="0"/>
      <w:divBdr>
        <w:top w:val="none" w:sz="0" w:space="0" w:color="auto"/>
        <w:left w:val="none" w:sz="0" w:space="0" w:color="auto"/>
        <w:bottom w:val="none" w:sz="0" w:space="0" w:color="auto"/>
        <w:right w:val="none" w:sz="0" w:space="0" w:color="auto"/>
      </w:divBdr>
    </w:div>
    <w:div w:id="1857839832">
      <w:bodyDiv w:val="1"/>
      <w:marLeft w:val="0"/>
      <w:marRight w:val="0"/>
      <w:marTop w:val="0"/>
      <w:marBottom w:val="0"/>
      <w:divBdr>
        <w:top w:val="none" w:sz="0" w:space="0" w:color="auto"/>
        <w:left w:val="none" w:sz="0" w:space="0" w:color="auto"/>
        <w:bottom w:val="none" w:sz="0" w:space="0" w:color="auto"/>
        <w:right w:val="none" w:sz="0" w:space="0" w:color="auto"/>
      </w:divBdr>
    </w:div>
    <w:div w:id="1871336554">
      <w:bodyDiv w:val="1"/>
      <w:marLeft w:val="0"/>
      <w:marRight w:val="0"/>
      <w:marTop w:val="0"/>
      <w:marBottom w:val="0"/>
      <w:divBdr>
        <w:top w:val="none" w:sz="0" w:space="0" w:color="auto"/>
        <w:left w:val="none" w:sz="0" w:space="0" w:color="auto"/>
        <w:bottom w:val="none" w:sz="0" w:space="0" w:color="auto"/>
        <w:right w:val="none" w:sz="0" w:space="0" w:color="auto"/>
      </w:divBdr>
    </w:div>
    <w:div w:id="1872763682">
      <w:bodyDiv w:val="1"/>
      <w:marLeft w:val="0"/>
      <w:marRight w:val="0"/>
      <w:marTop w:val="0"/>
      <w:marBottom w:val="0"/>
      <w:divBdr>
        <w:top w:val="none" w:sz="0" w:space="0" w:color="auto"/>
        <w:left w:val="none" w:sz="0" w:space="0" w:color="auto"/>
        <w:bottom w:val="none" w:sz="0" w:space="0" w:color="auto"/>
        <w:right w:val="none" w:sz="0" w:space="0" w:color="auto"/>
      </w:divBdr>
    </w:div>
    <w:div w:id="1882325816">
      <w:bodyDiv w:val="1"/>
      <w:marLeft w:val="0"/>
      <w:marRight w:val="0"/>
      <w:marTop w:val="0"/>
      <w:marBottom w:val="0"/>
      <w:divBdr>
        <w:top w:val="none" w:sz="0" w:space="0" w:color="auto"/>
        <w:left w:val="none" w:sz="0" w:space="0" w:color="auto"/>
        <w:bottom w:val="none" w:sz="0" w:space="0" w:color="auto"/>
        <w:right w:val="none" w:sz="0" w:space="0" w:color="auto"/>
      </w:divBdr>
    </w:div>
    <w:div w:id="1885293227">
      <w:bodyDiv w:val="1"/>
      <w:marLeft w:val="0"/>
      <w:marRight w:val="0"/>
      <w:marTop w:val="0"/>
      <w:marBottom w:val="0"/>
      <w:divBdr>
        <w:top w:val="none" w:sz="0" w:space="0" w:color="auto"/>
        <w:left w:val="none" w:sz="0" w:space="0" w:color="auto"/>
        <w:bottom w:val="none" w:sz="0" w:space="0" w:color="auto"/>
        <w:right w:val="none" w:sz="0" w:space="0" w:color="auto"/>
      </w:divBdr>
    </w:div>
    <w:div w:id="1900937597">
      <w:bodyDiv w:val="1"/>
      <w:marLeft w:val="0"/>
      <w:marRight w:val="0"/>
      <w:marTop w:val="0"/>
      <w:marBottom w:val="0"/>
      <w:divBdr>
        <w:top w:val="none" w:sz="0" w:space="0" w:color="auto"/>
        <w:left w:val="none" w:sz="0" w:space="0" w:color="auto"/>
        <w:bottom w:val="none" w:sz="0" w:space="0" w:color="auto"/>
        <w:right w:val="none" w:sz="0" w:space="0" w:color="auto"/>
      </w:divBdr>
    </w:div>
    <w:div w:id="1907835747">
      <w:bodyDiv w:val="1"/>
      <w:marLeft w:val="0"/>
      <w:marRight w:val="0"/>
      <w:marTop w:val="0"/>
      <w:marBottom w:val="0"/>
      <w:divBdr>
        <w:top w:val="none" w:sz="0" w:space="0" w:color="auto"/>
        <w:left w:val="none" w:sz="0" w:space="0" w:color="auto"/>
        <w:bottom w:val="none" w:sz="0" w:space="0" w:color="auto"/>
        <w:right w:val="none" w:sz="0" w:space="0" w:color="auto"/>
      </w:divBdr>
    </w:div>
    <w:div w:id="1909070099">
      <w:bodyDiv w:val="1"/>
      <w:marLeft w:val="0"/>
      <w:marRight w:val="0"/>
      <w:marTop w:val="0"/>
      <w:marBottom w:val="0"/>
      <w:divBdr>
        <w:top w:val="none" w:sz="0" w:space="0" w:color="auto"/>
        <w:left w:val="none" w:sz="0" w:space="0" w:color="auto"/>
        <w:bottom w:val="none" w:sz="0" w:space="0" w:color="auto"/>
        <w:right w:val="none" w:sz="0" w:space="0" w:color="auto"/>
      </w:divBdr>
    </w:div>
    <w:div w:id="1914659916">
      <w:bodyDiv w:val="1"/>
      <w:marLeft w:val="0"/>
      <w:marRight w:val="0"/>
      <w:marTop w:val="0"/>
      <w:marBottom w:val="0"/>
      <w:divBdr>
        <w:top w:val="none" w:sz="0" w:space="0" w:color="auto"/>
        <w:left w:val="none" w:sz="0" w:space="0" w:color="auto"/>
        <w:bottom w:val="none" w:sz="0" w:space="0" w:color="auto"/>
        <w:right w:val="none" w:sz="0" w:space="0" w:color="auto"/>
      </w:divBdr>
    </w:div>
    <w:div w:id="1919903483">
      <w:bodyDiv w:val="1"/>
      <w:marLeft w:val="0"/>
      <w:marRight w:val="0"/>
      <w:marTop w:val="0"/>
      <w:marBottom w:val="0"/>
      <w:divBdr>
        <w:top w:val="none" w:sz="0" w:space="0" w:color="auto"/>
        <w:left w:val="none" w:sz="0" w:space="0" w:color="auto"/>
        <w:bottom w:val="none" w:sz="0" w:space="0" w:color="auto"/>
        <w:right w:val="none" w:sz="0" w:space="0" w:color="auto"/>
      </w:divBdr>
    </w:div>
    <w:div w:id="1922907410">
      <w:bodyDiv w:val="1"/>
      <w:marLeft w:val="0"/>
      <w:marRight w:val="0"/>
      <w:marTop w:val="0"/>
      <w:marBottom w:val="0"/>
      <w:divBdr>
        <w:top w:val="none" w:sz="0" w:space="0" w:color="auto"/>
        <w:left w:val="none" w:sz="0" w:space="0" w:color="auto"/>
        <w:bottom w:val="none" w:sz="0" w:space="0" w:color="auto"/>
        <w:right w:val="none" w:sz="0" w:space="0" w:color="auto"/>
      </w:divBdr>
    </w:div>
    <w:div w:id="1934123508">
      <w:bodyDiv w:val="1"/>
      <w:marLeft w:val="0"/>
      <w:marRight w:val="0"/>
      <w:marTop w:val="0"/>
      <w:marBottom w:val="0"/>
      <w:divBdr>
        <w:top w:val="none" w:sz="0" w:space="0" w:color="auto"/>
        <w:left w:val="none" w:sz="0" w:space="0" w:color="auto"/>
        <w:bottom w:val="none" w:sz="0" w:space="0" w:color="auto"/>
        <w:right w:val="none" w:sz="0" w:space="0" w:color="auto"/>
      </w:divBdr>
    </w:div>
    <w:div w:id="1944992474">
      <w:bodyDiv w:val="1"/>
      <w:marLeft w:val="0"/>
      <w:marRight w:val="0"/>
      <w:marTop w:val="0"/>
      <w:marBottom w:val="0"/>
      <w:divBdr>
        <w:top w:val="none" w:sz="0" w:space="0" w:color="auto"/>
        <w:left w:val="none" w:sz="0" w:space="0" w:color="auto"/>
        <w:bottom w:val="none" w:sz="0" w:space="0" w:color="auto"/>
        <w:right w:val="none" w:sz="0" w:space="0" w:color="auto"/>
      </w:divBdr>
    </w:div>
    <w:div w:id="1961836890">
      <w:bodyDiv w:val="1"/>
      <w:marLeft w:val="0"/>
      <w:marRight w:val="0"/>
      <w:marTop w:val="0"/>
      <w:marBottom w:val="0"/>
      <w:divBdr>
        <w:top w:val="none" w:sz="0" w:space="0" w:color="auto"/>
        <w:left w:val="none" w:sz="0" w:space="0" w:color="auto"/>
        <w:bottom w:val="none" w:sz="0" w:space="0" w:color="auto"/>
        <w:right w:val="none" w:sz="0" w:space="0" w:color="auto"/>
      </w:divBdr>
    </w:div>
    <w:div w:id="1965916135">
      <w:bodyDiv w:val="1"/>
      <w:marLeft w:val="0"/>
      <w:marRight w:val="0"/>
      <w:marTop w:val="0"/>
      <w:marBottom w:val="0"/>
      <w:divBdr>
        <w:top w:val="none" w:sz="0" w:space="0" w:color="auto"/>
        <w:left w:val="none" w:sz="0" w:space="0" w:color="auto"/>
        <w:bottom w:val="none" w:sz="0" w:space="0" w:color="auto"/>
        <w:right w:val="none" w:sz="0" w:space="0" w:color="auto"/>
      </w:divBdr>
    </w:div>
    <w:div w:id="1968930437">
      <w:bodyDiv w:val="1"/>
      <w:marLeft w:val="0"/>
      <w:marRight w:val="0"/>
      <w:marTop w:val="0"/>
      <w:marBottom w:val="0"/>
      <w:divBdr>
        <w:top w:val="none" w:sz="0" w:space="0" w:color="auto"/>
        <w:left w:val="none" w:sz="0" w:space="0" w:color="auto"/>
        <w:bottom w:val="none" w:sz="0" w:space="0" w:color="auto"/>
        <w:right w:val="none" w:sz="0" w:space="0" w:color="auto"/>
      </w:divBdr>
    </w:div>
    <w:div w:id="1969507693">
      <w:bodyDiv w:val="1"/>
      <w:marLeft w:val="0"/>
      <w:marRight w:val="0"/>
      <w:marTop w:val="0"/>
      <w:marBottom w:val="0"/>
      <w:divBdr>
        <w:top w:val="none" w:sz="0" w:space="0" w:color="auto"/>
        <w:left w:val="none" w:sz="0" w:space="0" w:color="auto"/>
        <w:bottom w:val="none" w:sz="0" w:space="0" w:color="auto"/>
        <w:right w:val="none" w:sz="0" w:space="0" w:color="auto"/>
      </w:divBdr>
    </w:div>
    <w:div w:id="1974359024">
      <w:bodyDiv w:val="1"/>
      <w:marLeft w:val="0"/>
      <w:marRight w:val="0"/>
      <w:marTop w:val="0"/>
      <w:marBottom w:val="0"/>
      <w:divBdr>
        <w:top w:val="none" w:sz="0" w:space="0" w:color="auto"/>
        <w:left w:val="none" w:sz="0" w:space="0" w:color="auto"/>
        <w:bottom w:val="none" w:sz="0" w:space="0" w:color="auto"/>
        <w:right w:val="none" w:sz="0" w:space="0" w:color="auto"/>
      </w:divBdr>
    </w:div>
    <w:div w:id="1980301798">
      <w:bodyDiv w:val="1"/>
      <w:marLeft w:val="0"/>
      <w:marRight w:val="0"/>
      <w:marTop w:val="0"/>
      <w:marBottom w:val="0"/>
      <w:divBdr>
        <w:top w:val="none" w:sz="0" w:space="0" w:color="auto"/>
        <w:left w:val="none" w:sz="0" w:space="0" w:color="auto"/>
        <w:bottom w:val="none" w:sz="0" w:space="0" w:color="auto"/>
        <w:right w:val="none" w:sz="0" w:space="0" w:color="auto"/>
      </w:divBdr>
    </w:div>
    <w:div w:id="1981419125">
      <w:bodyDiv w:val="1"/>
      <w:marLeft w:val="0"/>
      <w:marRight w:val="0"/>
      <w:marTop w:val="0"/>
      <w:marBottom w:val="0"/>
      <w:divBdr>
        <w:top w:val="none" w:sz="0" w:space="0" w:color="auto"/>
        <w:left w:val="none" w:sz="0" w:space="0" w:color="auto"/>
        <w:bottom w:val="none" w:sz="0" w:space="0" w:color="auto"/>
        <w:right w:val="none" w:sz="0" w:space="0" w:color="auto"/>
      </w:divBdr>
    </w:div>
    <w:div w:id="1992447310">
      <w:bodyDiv w:val="1"/>
      <w:marLeft w:val="0"/>
      <w:marRight w:val="0"/>
      <w:marTop w:val="0"/>
      <w:marBottom w:val="0"/>
      <w:divBdr>
        <w:top w:val="none" w:sz="0" w:space="0" w:color="auto"/>
        <w:left w:val="none" w:sz="0" w:space="0" w:color="auto"/>
        <w:bottom w:val="none" w:sz="0" w:space="0" w:color="auto"/>
        <w:right w:val="none" w:sz="0" w:space="0" w:color="auto"/>
      </w:divBdr>
    </w:div>
    <w:div w:id="2001689830">
      <w:bodyDiv w:val="1"/>
      <w:marLeft w:val="0"/>
      <w:marRight w:val="0"/>
      <w:marTop w:val="0"/>
      <w:marBottom w:val="0"/>
      <w:divBdr>
        <w:top w:val="none" w:sz="0" w:space="0" w:color="auto"/>
        <w:left w:val="none" w:sz="0" w:space="0" w:color="auto"/>
        <w:bottom w:val="none" w:sz="0" w:space="0" w:color="auto"/>
        <w:right w:val="none" w:sz="0" w:space="0" w:color="auto"/>
      </w:divBdr>
    </w:div>
    <w:div w:id="2004116642">
      <w:bodyDiv w:val="1"/>
      <w:marLeft w:val="0"/>
      <w:marRight w:val="0"/>
      <w:marTop w:val="0"/>
      <w:marBottom w:val="0"/>
      <w:divBdr>
        <w:top w:val="none" w:sz="0" w:space="0" w:color="auto"/>
        <w:left w:val="none" w:sz="0" w:space="0" w:color="auto"/>
        <w:bottom w:val="none" w:sz="0" w:space="0" w:color="auto"/>
        <w:right w:val="none" w:sz="0" w:space="0" w:color="auto"/>
      </w:divBdr>
    </w:div>
    <w:div w:id="2009626933">
      <w:bodyDiv w:val="1"/>
      <w:marLeft w:val="0"/>
      <w:marRight w:val="0"/>
      <w:marTop w:val="0"/>
      <w:marBottom w:val="0"/>
      <w:divBdr>
        <w:top w:val="none" w:sz="0" w:space="0" w:color="auto"/>
        <w:left w:val="none" w:sz="0" w:space="0" w:color="auto"/>
        <w:bottom w:val="none" w:sz="0" w:space="0" w:color="auto"/>
        <w:right w:val="none" w:sz="0" w:space="0" w:color="auto"/>
      </w:divBdr>
    </w:div>
    <w:div w:id="2010786013">
      <w:bodyDiv w:val="1"/>
      <w:marLeft w:val="0"/>
      <w:marRight w:val="0"/>
      <w:marTop w:val="0"/>
      <w:marBottom w:val="0"/>
      <w:divBdr>
        <w:top w:val="none" w:sz="0" w:space="0" w:color="auto"/>
        <w:left w:val="none" w:sz="0" w:space="0" w:color="auto"/>
        <w:bottom w:val="none" w:sz="0" w:space="0" w:color="auto"/>
        <w:right w:val="none" w:sz="0" w:space="0" w:color="auto"/>
      </w:divBdr>
    </w:div>
    <w:div w:id="2011326804">
      <w:bodyDiv w:val="1"/>
      <w:marLeft w:val="0"/>
      <w:marRight w:val="0"/>
      <w:marTop w:val="0"/>
      <w:marBottom w:val="0"/>
      <w:divBdr>
        <w:top w:val="none" w:sz="0" w:space="0" w:color="auto"/>
        <w:left w:val="none" w:sz="0" w:space="0" w:color="auto"/>
        <w:bottom w:val="none" w:sz="0" w:space="0" w:color="auto"/>
        <w:right w:val="none" w:sz="0" w:space="0" w:color="auto"/>
      </w:divBdr>
    </w:div>
    <w:div w:id="2023781273">
      <w:bodyDiv w:val="1"/>
      <w:marLeft w:val="0"/>
      <w:marRight w:val="0"/>
      <w:marTop w:val="0"/>
      <w:marBottom w:val="0"/>
      <w:divBdr>
        <w:top w:val="none" w:sz="0" w:space="0" w:color="auto"/>
        <w:left w:val="none" w:sz="0" w:space="0" w:color="auto"/>
        <w:bottom w:val="none" w:sz="0" w:space="0" w:color="auto"/>
        <w:right w:val="none" w:sz="0" w:space="0" w:color="auto"/>
      </w:divBdr>
    </w:div>
    <w:div w:id="2037581586">
      <w:bodyDiv w:val="1"/>
      <w:marLeft w:val="0"/>
      <w:marRight w:val="0"/>
      <w:marTop w:val="0"/>
      <w:marBottom w:val="0"/>
      <w:divBdr>
        <w:top w:val="none" w:sz="0" w:space="0" w:color="auto"/>
        <w:left w:val="none" w:sz="0" w:space="0" w:color="auto"/>
        <w:bottom w:val="none" w:sz="0" w:space="0" w:color="auto"/>
        <w:right w:val="none" w:sz="0" w:space="0" w:color="auto"/>
      </w:divBdr>
    </w:div>
    <w:div w:id="2038851228">
      <w:bodyDiv w:val="1"/>
      <w:marLeft w:val="0"/>
      <w:marRight w:val="0"/>
      <w:marTop w:val="0"/>
      <w:marBottom w:val="0"/>
      <w:divBdr>
        <w:top w:val="none" w:sz="0" w:space="0" w:color="auto"/>
        <w:left w:val="none" w:sz="0" w:space="0" w:color="auto"/>
        <w:bottom w:val="none" w:sz="0" w:space="0" w:color="auto"/>
        <w:right w:val="none" w:sz="0" w:space="0" w:color="auto"/>
      </w:divBdr>
    </w:div>
    <w:div w:id="2040617325">
      <w:bodyDiv w:val="1"/>
      <w:marLeft w:val="0"/>
      <w:marRight w:val="0"/>
      <w:marTop w:val="0"/>
      <w:marBottom w:val="0"/>
      <w:divBdr>
        <w:top w:val="none" w:sz="0" w:space="0" w:color="auto"/>
        <w:left w:val="none" w:sz="0" w:space="0" w:color="auto"/>
        <w:bottom w:val="none" w:sz="0" w:space="0" w:color="auto"/>
        <w:right w:val="none" w:sz="0" w:space="0" w:color="auto"/>
      </w:divBdr>
    </w:div>
    <w:div w:id="2047026543">
      <w:bodyDiv w:val="1"/>
      <w:marLeft w:val="0"/>
      <w:marRight w:val="0"/>
      <w:marTop w:val="0"/>
      <w:marBottom w:val="0"/>
      <w:divBdr>
        <w:top w:val="none" w:sz="0" w:space="0" w:color="auto"/>
        <w:left w:val="none" w:sz="0" w:space="0" w:color="auto"/>
        <w:bottom w:val="none" w:sz="0" w:space="0" w:color="auto"/>
        <w:right w:val="none" w:sz="0" w:space="0" w:color="auto"/>
      </w:divBdr>
    </w:div>
    <w:div w:id="2052724862">
      <w:bodyDiv w:val="1"/>
      <w:marLeft w:val="0"/>
      <w:marRight w:val="0"/>
      <w:marTop w:val="0"/>
      <w:marBottom w:val="0"/>
      <w:divBdr>
        <w:top w:val="none" w:sz="0" w:space="0" w:color="auto"/>
        <w:left w:val="none" w:sz="0" w:space="0" w:color="auto"/>
        <w:bottom w:val="none" w:sz="0" w:space="0" w:color="auto"/>
        <w:right w:val="none" w:sz="0" w:space="0" w:color="auto"/>
      </w:divBdr>
    </w:div>
    <w:div w:id="2054882084">
      <w:bodyDiv w:val="1"/>
      <w:marLeft w:val="0"/>
      <w:marRight w:val="0"/>
      <w:marTop w:val="0"/>
      <w:marBottom w:val="0"/>
      <w:divBdr>
        <w:top w:val="none" w:sz="0" w:space="0" w:color="auto"/>
        <w:left w:val="none" w:sz="0" w:space="0" w:color="auto"/>
        <w:bottom w:val="none" w:sz="0" w:space="0" w:color="auto"/>
        <w:right w:val="none" w:sz="0" w:space="0" w:color="auto"/>
      </w:divBdr>
    </w:div>
    <w:div w:id="2056924696">
      <w:bodyDiv w:val="1"/>
      <w:marLeft w:val="0"/>
      <w:marRight w:val="0"/>
      <w:marTop w:val="0"/>
      <w:marBottom w:val="0"/>
      <w:divBdr>
        <w:top w:val="none" w:sz="0" w:space="0" w:color="auto"/>
        <w:left w:val="none" w:sz="0" w:space="0" w:color="auto"/>
        <w:bottom w:val="none" w:sz="0" w:space="0" w:color="auto"/>
        <w:right w:val="none" w:sz="0" w:space="0" w:color="auto"/>
      </w:divBdr>
    </w:div>
    <w:div w:id="2067953510">
      <w:bodyDiv w:val="1"/>
      <w:marLeft w:val="0"/>
      <w:marRight w:val="0"/>
      <w:marTop w:val="0"/>
      <w:marBottom w:val="0"/>
      <w:divBdr>
        <w:top w:val="none" w:sz="0" w:space="0" w:color="auto"/>
        <w:left w:val="none" w:sz="0" w:space="0" w:color="auto"/>
        <w:bottom w:val="none" w:sz="0" w:space="0" w:color="auto"/>
        <w:right w:val="none" w:sz="0" w:space="0" w:color="auto"/>
      </w:divBdr>
    </w:div>
    <w:div w:id="2073041045">
      <w:bodyDiv w:val="1"/>
      <w:marLeft w:val="0"/>
      <w:marRight w:val="0"/>
      <w:marTop w:val="0"/>
      <w:marBottom w:val="0"/>
      <w:divBdr>
        <w:top w:val="none" w:sz="0" w:space="0" w:color="auto"/>
        <w:left w:val="none" w:sz="0" w:space="0" w:color="auto"/>
        <w:bottom w:val="none" w:sz="0" w:space="0" w:color="auto"/>
        <w:right w:val="none" w:sz="0" w:space="0" w:color="auto"/>
      </w:divBdr>
    </w:div>
    <w:div w:id="2077891865">
      <w:bodyDiv w:val="1"/>
      <w:marLeft w:val="0"/>
      <w:marRight w:val="0"/>
      <w:marTop w:val="0"/>
      <w:marBottom w:val="0"/>
      <w:divBdr>
        <w:top w:val="none" w:sz="0" w:space="0" w:color="auto"/>
        <w:left w:val="none" w:sz="0" w:space="0" w:color="auto"/>
        <w:bottom w:val="none" w:sz="0" w:space="0" w:color="auto"/>
        <w:right w:val="none" w:sz="0" w:space="0" w:color="auto"/>
      </w:divBdr>
    </w:div>
    <w:div w:id="2087798701">
      <w:bodyDiv w:val="1"/>
      <w:marLeft w:val="0"/>
      <w:marRight w:val="0"/>
      <w:marTop w:val="0"/>
      <w:marBottom w:val="0"/>
      <w:divBdr>
        <w:top w:val="none" w:sz="0" w:space="0" w:color="auto"/>
        <w:left w:val="none" w:sz="0" w:space="0" w:color="auto"/>
        <w:bottom w:val="none" w:sz="0" w:space="0" w:color="auto"/>
        <w:right w:val="none" w:sz="0" w:space="0" w:color="auto"/>
      </w:divBdr>
    </w:div>
    <w:div w:id="2091271232">
      <w:bodyDiv w:val="1"/>
      <w:marLeft w:val="0"/>
      <w:marRight w:val="0"/>
      <w:marTop w:val="0"/>
      <w:marBottom w:val="0"/>
      <w:divBdr>
        <w:top w:val="none" w:sz="0" w:space="0" w:color="auto"/>
        <w:left w:val="none" w:sz="0" w:space="0" w:color="auto"/>
        <w:bottom w:val="none" w:sz="0" w:space="0" w:color="auto"/>
        <w:right w:val="none" w:sz="0" w:space="0" w:color="auto"/>
      </w:divBdr>
    </w:div>
    <w:div w:id="2099666784">
      <w:bodyDiv w:val="1"/>
      <w:marLeft w:val="0"/>
      <w:marRight w:val="0"/>
      <w:marTop w:val="0"/>
      <w:marBottom w:val="0"/>
      <w:divBdr>
        <w:top w:val="none" w:sz="0" w:space="0" w:color="auto"/>
        <w:left w:val="none" w:sz="0" w:space="0" w:color="auto"/>
        <w:bottom w:val="none" w:sz="0" w:space="0" w:color="auto"/>
        <w:right w:val="none" w:sz="0" w:space="0" w:color="auto"/>
      </w:divBdr>
    </w:div>
    <w:div w:id="2107580748">
      <w:bodyDiv w:val="1"/>
      <w:marLeft w:val="0"/>
      <w:marRight w:val="0"/>
      <w:marTop w:val="0"/>
      <w:marBottom w:val="0"/>
      <w:divBdr>
        <w:top w:val="none" w:sz="0" w:space="0" w:color="auto"/>
        <w:left w:val="none" w:sz="0" w:space="0" w:color="auto"/>
        <w:bottom w:val="none" w:sz="0" w:space="0" w:color="auto"/>
        <w:right w:val="none" w:sz="0" w:space="0" w:color="auto"/>
      </w:divBdr>
    </w:div>
    <w:div w:id="2110273352">
      <w:bodyDiv w:val="1"/>
      <w:marLeft w:val="0"/>
      <w:marRight w:val="0"/>
      <w:marTop w:val="0"/>
      <w:marBottom w:val="0"/>
      <w:divBdr>
        <w:top w:val="none" w:sz="0" w:space="0" w:color="auto"/>
        <w:left w:val="none" w:sz="0" w:space="0" w:color="auto"/>
        <w:bottom w:val="none" w:sz="0" w:space="0" w:color="auto"/>
        <w:right w:val="none" w:sz="0" w:space="0" w:color="auto"/>
      </w:divBdr>
    </w:div>
    <w:div w:id="2118210012">
      <w:bodyDiv w:val="1"/>
      <w:marLeft w:val="0"/>
      <w:marRight w:val="0"/>
      <w:marTop w:val="0"/>
      <w:marBottom w:val="0"/>
      <w:divBdr>
        <w:top w:val="none" w:sz="0" w:space="0" w:color="auto"/>
        <w:left w:val="none" w:sz="0" w:space="0" w:color="auto"/>
        <w:bottom w:val="none" w:sz="0" w:space="0" w:color="auto"/>
        <w:right w:val="none" w:sz="0" w:space="0" w:color="auto"/>
      </w:divBdr>
    </w:div>
    <w:div w:id="2119175230">
      <w:bodyDiv w:val="1"/>
      <w:marLeft w:val="0"/>
      <w:marRight w:val="0"/>
      <w:marTop w:val="0"/>
      <w:marBottom w:val="0"/>
      <w:divBdr>
        <w:top w:val="none" w:sz="0" w:space="0" w:color="auto"/>
        <w:left w:val="none" w:sz="0" w:space="0" w:color="auto"/>
        <w:bottom w:val="none" w:sz="0" w:space="0" w:color="auto"/>
        <w:right w:val="none" w:sz="0" w:space="0" w:color="auto"/>
      </w:divBdr>
    </w:div>
    <w:div w:id="2122409979">
      <w:bodyDiv w:val="1"/>
      <w:marLeft w:val="0"/>
      <w:marRight w:val="0"/>
      <w:marTop w:val="0"/>
      <w:marBottom w:val="0"/>
      <w:divBdr>
        <w:top w:val="none" w:sz="0" w:space="0" w:color="auto"/>
        <w:left w:val="none" w:sz="0" w:space="0" w:color="auto"/>
        <w:bottom w:val="none" w:sz="0" w:space="0" w:color="auto"/>
        <w:right w:val="none" w:sz="0" w:space="0" w:color="auto"/>
      </w:divBdr>
    </w:div>
    <w:div w:id="2123569136">
      <w:bodyDiv w:val="1"/>
      <w:marLeft w:val="0"/>
      <w:marRight w:val="0"/>
      <w:marTop w:val="0"/>
      <w:marBottom w:val="0"/>
      <w:divBdr>
        <w:top w:val="none" w:sz="0" w:space="0" w:color="auto"/>
        <w:left w:val="none" w:sz="0" w:space="0" w:color="auto"/>
        <w:bottom w:val="none" w:sz="0" w:space="0" w:color="auto"/>
        <w:right w:val="none" w:sz="0" w:space="0" w:color="auto"/>
      </w:divBdr>
    </w:div>
    <w:div w:id="2125802469">
      <w:bodyDiv w:val="1"/>
      <w:marLeft w:val="0"/>
      <w:marRight w:val="0"/>
      <w:marTop w:val="0"/>
      <w:marBottom w:val="0"/>
      <w:divBdr>
        <w:top w:val="none" w:sz="0" w:space="0" w:color="auto"/>
        <w:left w:val="none" w:sz="0" w:space="0" w:color="auto"/>
        <w:bottom w:val="none" w:sz="0" w:space="0" w:color="auto"/>
        <w:right w:val="none" w:sz="0" w:space="0" w:color="auto"/>
      </w:divBdr>
    </w:div>
    <w:div w:id="2142308963">
      <w:bodyDiv w:val="1"/>
      <w:marLeft w:val="0"/>
      <w:marRight w:val="0"/>
      <w:marTop w:val="0"/>
      <w:marBottom w:val="0"/>
      <w:divBdr>
        <w:top w:val="none" w:sz="0" w:space="0" w:color="auto"/>
        <w:left w:val="none" w:sz="0" w:space="0" w:color="auto"/>
        <w:bottom w:val="none" w:sz="0" w:space="0" w:color="auto"/>
        <w:right w:val="none" w:sz="0" w:space="0" w:color="auto"/>
      </w:divBdr>
    </w:div>
    <w:div w:id="214573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swift.com/mystandards/" TargetMode="External"/><Relationship Id="rId2" Type="http://schemas.openxmlformats.org/officeDocument/2006/relationships/customXml" Target="../customXml/item2.xml"/><Relationship Id="rId16" Type="http://schemas.openxmlformats.org/officeDocument/2006/relationships/hyperlink" Target="https://www2.swift.com/mystandard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CEC4E543FD241498BEF78250840DB03" ma:contentTypeVersion="2" ma:contentTypeDescription="Creare un nuovo documento." ma:contentTypeScope="" ma:versionID="22fecae9c5c9f9eeac0ab57c96858dfd">
  <xsd:schema xmlns:xsd="http://www.w3.org/2001/XMLSchema" xmlns:xs="http://www.w3.org/2001/XMLSchema" xmlns:p="http://schemas.microsoft.com/office/2006/metadata/properties" targetNamespace="http://schemas.microsoft.com/office/2006/metadata/properties" ma:root="true" ma:fieldsID="259e2c4292dbbf0617f9d13039d069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AE448-73EA-40DD-A5D5-4B5083C66E26}">
  <ds:schemaRefs>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70A40102-5CE6-4B61-8A65-79FB41557F68}">
  <ds:schemaRefs>
    <ds:schemaRef ds:uri="http://schemas.microsoft.com/sharepoint/v3/contenttype/forms"/>
  </ds:schemaRefs>
</ds:datastoreItem>
</file>

<file path=customXml/itemProps3.xml><?xml version="1.0" encoding="utf-8"?>
<ds:datastoreItem xmlns:ds="http://schemas.openxmlformats.org/officeDocument/2006/customXml" ds:itemID="{0BEE4F95-F839-427E-A39B-34B631A8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31E257-FA52-42DD-A5FA-A6DD62B39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13</Pages>
  <Words>1989</Words>
  <Characters>19330</Characters>
  <Application>Microsoft Office Word</Application>
  <DocSecurity>0</DocSecurity>
  <Lines>161</Lines>
  <Paragraphs>42</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Deutsche Bundesbank</Company>
  <LinksUpToDate>false</LinksUpToDate>
  <CharactersWithSpaces>21277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Gramann</dc:creator>
  <cp:lastModifiedBy>ROULEAU Elzbieta (DGSO DMPM)</cp:lastModifiedBy>
  <cp:revision>67</cp:revision>
  <cp:lastPrinted>2023-07-21T10:47:00Z</cp:lastPrinted>
  <dcterms:created xsi:type="dcterms:W3CDTF">2024-10-01T13:49:00Z</dcterms:created>
  <dcterms:modified xsi:type="dcterms:W3CDTF">2024-11-06T13:06:00Z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0x010100BCEC4E543FD241498BEF78250840DB03</vt:lpwstr>
  </property>
  <property fmtid="{D5CDD505-2E9C-101B-9397-08002B2CF9AE}" pid="3" name="MSIP_Label_2cf8e4a8-6fc3-4822-988d-bbd65513c540_Enabled">
    <vt:lpwstr>true</vt:lpwstr>
  </property>
  <property fmtid="{D5CDD505-2E9C-101B-9397-08002B2CF9AE}" pid="4" name="MSIP_Label_2cf8e4a8-6fc3-4822-988d-bbd65513c540_SetDate">
    <vt:lpwstr>2023-02-09T11:36:37Z</vt:lpwstr>
  </property>
  <property fmtid="{D5CDD505-2E9C-101B-9397-08002B2CF9AE}" pid="5" name="MSIP_Label_2cf8e4a8-6fc3-4822-988d-bbd65513c540_Method">
    <vt:lpwstr>Standard</vt:lpwstr>
  </property>
  <property fmtid="{D5CDD505-2E9C-101B-9397-08002B2CF9AE}" pid="6" name="MSIP_Label_2cf8e4a8-6fc3-4822-988d-bbd65513c540_Name">
    <vt:lpwstr>BDE-Uso Interno</vt:lpwstr>
  </property>
  <property fmtid="{D5CDD505-2E9C-101B-9397-08002B2CF9AE}" pid="7" name="MSIP_Label_2cf8e4a8-6fc3-4822-988d-bbd65513c540_SiteId">
    <vt:lpwstr>6ab152d5-9ed1-4906-b5c2-c022a74a356e</vt:lpwstr>
  </property>
  <property fmtid="{D5CDD505-2E9C-101B-9397-08002B2CF9AE}" pid="8" name="MSIP_Label_2cf8e4a8-6fc3-4822-988d-bbd65513c540_ActionId">
    <vt:lpwstr>4115d059-3551-4110-92c1-1ef9de5d0e0e</vt:lpwstr>
  </property>
  <property fmtid="{D5CDD505-2E9C-101B-9397-08002B2CF9AE}" pid="9" name="MSIP_Label_2cf8e4a8-6fc3-4822-988d-bbd65513c540_ContentBits">
    <vt:lpwstr>0</vt:lpwstr>
  </property>
  <property fmtid="{D5CDD505-2E9C-101B-9397-08002B2CF9AE}" pid="10" name="MSIP_Label_23da18b0-dae3-4c1e-8278-86f688a3028c_Enabled">
    <vt:lpwstr>true</vt:lpwstr>
  </property>
  <property fmtid="{D5CDD505-2E9C-101B-9397-08002B2CF9AE}" pid="11" name="MSIP_Label_23da18b0-dae3-4c1e-8278-86f688a3028c_SetDate">
    <vt:lpwstr>2024-11-04T08:39:34Z</vt:lpwstr>
  </property>
  <property fmtid="{D5CDD505-2E9C-101B-9397-08002B2CF9AE}" pid="12" name="MSIP_Label_23da18b0-dae3-4c1e-8278-86f688a3028c_Method">
    <vt:lpwstr>Standard</vt:lpwstr>
  </property>
  <property fmtid="{D5CDD505-2E9C-101B-9397-08002B2CF9AE}" pid="13" name="MSIP_Label_23da18b0-dae3-4c1e-8278-86f688a3028c_Name">
    <vt:lpwstr>ECB-RESTRICTED</vt:lpwstr>
  </property>
  <property fmtid="{D5CDD505-2E9C-101B-9397-08002B2CF9AE}" pid="14" name="MSIP_Label_23da18b0-dae3-4c1e-8278-86f688a3028c_SiteId">
    <vt:lpwstr>b84ee435-4816-49d2-8d92-e740dbda4064</vt:lpwstr>
  </property>
  <property fmtid="{D5CDD505-2E9C-101B-9397-08002B2CF9AE}" pid="15" name="MSIP_Label_23da18b0-dae3-4c1e-8278-86f688a3028c_ActionId">
    <vt:lpwstr>05e0c259-b41e-4fe2-8612-d53717f5f7ae</vt:lpwstr>
  </property>
  <property fmtid="{D5CDD505-2E9C-101B-9397-08002B2CF9AE}" pid="16" name="MSIP_Label_23da18b0-dae3-4c1e-8278-86f688a3028c_ContentBits">
    <vt:lpwstr>0</vt:lpwstr>
  </property>
</Properties>
</file>