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4332E6" w:rsidRDefault="004332E6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</w:t>
      </w:r>
    </w:p>
    <w:p w:rsidR="004332E6" w:rsidRDefault="004332E6">
      <w:pPr>
        <w:rPr>
          <w:noProof/>
          <w:lang w:eastAsia="fr-FR"/>
        </w:rPr>
      </w:pPr>
    </w:p>
    <w:p w:rsidR="004332E6" w:rsidRDefault="004332E6">
      <w:pPr>
        <w:rPr>
          <w:noProof/>
          <w:lang w:eastAsia="fr-FR"/>
        </w:rPr>
      </w:pPr>
    </w:p>
    <w:p w:rsidR="004332E6" w:rsidRDefault="004332E6">
      <w:pPr>
        <w:rPr>
          <w:noProof/>
          <w:lang w:eastAsia="fr-FR"/>
        </w:rPr>
      </w:pPr>
    </w:p>
    <w:p w:rsidP="004332E6" w:rsidR="004332E6" w:rsidRDefault="004332E6">
      <w:pPr>
        <w:ind w:left="2124"/>
        <w:rPr>
          <w:noProof/>
          <w:sz w:val="16"/>
          <w:szCs w:val="16"/>
          <w:lang w:eastAsia="fr-FR"/>
        </w:rPr>
      </w:pPr>
    </w:p>
    <w:p w:rsidP="00117755" w:rsidR="00CB4D90" w:rsidRDefault="00CB4D90">
      <w:pPr>
        <w:jc w:val="center"/>
        <w:rPr>
          <w:noProof/>
          <w:sz w:val="16"/>
          <w:szCs w:val="16"/>
          <w:lang w:eastAsia="fr-FR"/>
        </w:rPr>
      </w:pPr>
      <w:r>
        <w:rPr>
          <w:noProof/>
          <w:lang w:eastAsia="fr-FR"/>
        </w:rPr>
        <w:drawing>
          <wp:inline distB="0" distL="0" distR="0" distT="0">
            <wp:extent cx="3008855" cy="1407381"/>
            <wp:effectExtent b="2540" l="0" r="1270" t="0"/>
            <wp:docPr descr="https://intranet-sg/SiteImages/Communication/Logos/Logo_BdF_2019_Bleu_600dpi.png?csf=1&amp;e=NpomPz"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intranet-sg/SiteImages/Communication/Logos/Logo_BdF_2019_Bleu_600dpi.png?csf=1&amp;e=NpomPz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89" cy="142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P="004332E6" w:rsidR="004332E6" w:rsidRDefault="004332E6" w:rsidRPr="004332E6">
      <w:pPr>
        <w:spacing w:after="0" w:line="621" w:lineRule="exact"/>
        <w:ind w:firstLine="161" w:left="709"/>
        <w:jc w:val="center"/>
        <w:textAlignment w:val="baseline"/>
        <w:rPr>
          <w:rFonts w:ascii="Cambria" w:cs="Cambria" w:eastAsia="Times New Roman" w:hAnsi="Cambria"/>
          <w:sz w:val="56"/>
          <w:szCs w:val="56"/>
        </w:rPr>
      </w:pPr>
      <w:r w:rsidRPr="004332E6">
        <w:rPr>
          <w:rFonts w:ascii="Cambria" w:cs="Cambria" w:eastAsia="Times New Roman" w:hAnsi="Cambria"/>
          <w:sz w:val="56"/>
          <w:szCs w:val="56"/>
        </w:rPr>
        <w:t xml:space="preserve">Mode opératoire </w:t>
      </w:r>
      <w:r w:rsidR="00125BEB">
        <w:rPr>
          <w:rFonts w:ascii="Cambria" w:cs="Cambria" w:eastAsia="Times New Roman" w:hAnsi="Cambria"/>
          <w:sz w:val="56"/>
          <w:szCs w:val="56"/>
        </w:rPr>
        <w:t xml:space="preserve">pour </w:t>
      </w:r>
      <w:r w:rsidR="00D52AEA">
        <w:rPr>
          <w:rFonts w:ascii="Cambria" w:cs="Cambria" w:eastAsia="Times New Roman" w:hAnsi="Cambria"/>
          <w:sz w:val="56"/>
          <w:szCs w:val="56"/>
        </w:rPr>
        <w:t>la mise à jour</w:t>
      </w:r>
      <w:bookmarkStart w:id="0" w:name="_GoBack"/>
      <w:bookmarkEnd w:id="0"/>
      <w:r w:rsidR="00125BEB">
        <w:rPr>
          <w:rFonts w:ascii="Cambria" w:cs="Cambria" w:eastAsia="Times New Roman" w:hAnsi="Cambria"/>
          <w:sz w:val="56"/>
          <w:szCs w:val="56"/>
        </w:rPr>
        <w:t xml:space="preserve"> de la ligne maximale de crédit</w:t>
      </w:r>
      <w:r w:rsidR="00607223">
        <w:rPr>
          <w:rFonts w:ascii="Cambria" w:cs="Cambria" w:eastAsia="Times New Roman" w:hAnsi="Cambria"/>
          <w:sz w:val="56"/>
          <w:szCs w:val="56"/>
        </w:rPr>
        <w:t xml:space="preserve"> (MaCL) en U2A et en </w:t>
      </w:r>
      <w:r w:rsidR="00145521">
        <w:rPr>
          <w:rFonts w:ascii="Cambria" w:cs="Cambria" w:eastAsia="Times New Roman" w:hAnsi="Cambria"/>
          <w:sz w:val="56"/>
          <w:szCs w:val="56"/>
        </w:rPr>
        <w:t>A2A</w:t>
      </w:r>
      <w:r w:rsidRPr="004332E6">
        <w:rPr>
          <w:rFonts w:ascii="Cambria" w:cs="Cambria" w:eastAsia="Times New Roman" w:hAnsi="Cambria"/>
          <w:sz w:val="56"/>
          <w:szCs w:val="56"/>
        </w:rPr>
        <w:t xml:space="preserve"> </w:t>
      </w:r>
      <w:r w:rsidR="008238B8">
        <w:rPr>
          <w:rFonts w:ascii="Cambria" w:cs="Cambria" w:eastAsia="Times New Roman" w:hAnsi="Cambria"/>
          <w:sz w:val="56"/>
          <w:szCs w:val="56"/>
        </w:rPr>
        <w:t>dans</w:t>
      </w:r>
      <w:r w:rsidRPr="004332E6">
        <w:rPr>
          <w:rFonts w:ascii="Cambria" w:cs="Cambria" w:eastAsia="Times New Roman" w:hAnsi="Cambria"/>
          <w:sz w:val="56"/>
          <w:szCs w:val="56"/>
        </w:rPr>
        <w:t xml:space="preserve"> ECMS </w:t>
      </w: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332E6" w:rsidRDefault="004332E6">
      <w:pPr>
        <w:rPr>
          <w:noProof/>
          <w:sz w:val="16"/>
          <w:szCs w:val="16"/>
          <w:lang w:eastAsia="fr-FR"/>
        </w:rPr>
      </w:pPr>
    </w:p>
    <w:p w:rsidR="00464018" w:rsidRDefault="00464018" w:rsidRPr="00607223">
      <w:pPr>
        <w:rPr>
          <w:rFonts w:cstheme="minorHAnsi"/>
          <w:noProof/>
          <w:lang w:eastAsia="fr-FR"/>
        </w:rPr>
      </w:pPr>
      <w:r w:rsidRPr="00607223">
        <w:rPr>
          <w:rFonts w:cstheme="minorHAnsi"/>
          <w:noProof/>
          <w:lang w:eastAsia="fr-FR"/>
        </w:rPr>
        <w:t xml:space="preserve">Ce </w:t>
      </w:r>
      <w:r w:rsidR="00607223" w:rsidRPr="00607223">
        <w:rPr>
          <w:rFonts w:cstheme="minorHAnsi"/>
          <w:noProof/>
          <w:lang w:eastAsia="fr-FR"/>
        </w:rPr>
        <w:t>mode</w:t>
      </w:r>
      <w:r w:rsidR="00125BEB">
        <w:rPr>
          <w:rFonts w:cstheme="minorHAnsi"/>
          <w:noProof/>
          <w:lang w:eastAsia="fr-FR"/>
        </w:rPr>
        <w:t xml:space="preserve"> opératoire</w:t>
      </w:r>
      <w:r w:rsidRPr="00607223">
        <w:rPr>
          <w:rFonts w:cstheme="minorHAnsi"/>
          <w:noProof/>
          <w:lang w:eastAsia="fr-FR"/>
        </w:rPr>
        <w:t xml:space="preserve"> a été préparé à la demande des contreparties pour</w:t>
      </w:r>
      <w:r w:rsidR="00897D58" w:rsidRPr="00607223">
        <w:rPr>
          <w:rFonts w:cstheme="minorHAnsi"/>
          <w:noProof/>
          <w:lang w:eastAsia="fr-FR"/>
        </w:rPr>
        <w:t xml:space="preserve"> les aider à</w:t>
      </w:r>
      <w:r w:rsidRPr="00607223">
        <w:rPr>
          <w:rFonts w:cstheme="minorHAnsi"/>
          <w:noProof/>
          <w:lang w:eastAsia="fr-FR"/>
        </w:rPr>
        <w:t xml:space="preserve"> instruire dans ECMS.</w:t>
      </w:r>
      <w:r w:rsidR="00607223" w:rsidRPr="00607223">
        <w:rPr>
          <w:rFonts w:cstheme="minorHAnsi"/>
          <w:noProof/>
          <w:lang w:eastAsia="fr-FR"/>
        </w:rPr>
        <w:t xml:space="preserve"> </w:t>
      </w:r>
      <w:r w:rsidRPr="00607223">
        <w:rPr>
          <w:rFonts w:cstheme="minorHAnsi"/>
          <w:noProof/>
          <w:lang w:eastAsia="fr-FR"/>
        </w:rPr>
        <w:t xml:space="preserve">Il n’a </w:t>
      </w:r>
      <w:r w:rsidR="00607223" w:rsidRPr="00607223">
        <w:rPr>
          <w:rFonts w:cstheme="minorHAnsi"/>
          <w:noProof/>
          <w:lang w:eastAsia="fr-FR"/>
        </w:rPr>
        <w:t>pas</w:t>
      </w:r>
      <w:r w:rsidRPr="00607223">
        <w:rPr>
          <w:rFonts w:cstheme="minorHAnsi"/>
          <w:noProof/>
          <w:lang w:eastAsia="fr-FR"/>
        </w:rPr>
        <w:t xml:space="preserve"> vocat</w:t>
      </w:r>
      <w:r w:rsidR="00607223" w:rsidRPr="00607223">
        <w:rPr>
          <w:rFonts w:cstheme="minorHAnsi"/>
          <w:noProof/>
          <w:lang w:eastAsia="fr-FR"/>
        </w:rPr>
        <w:t>ion à être un document officiel</w:t>
      </w:r>
      <w:r w:rsidRPr="00607223">
        <w:rPr>
          <w:rFonts w:cstheme="minorHAnsi"/>
          <w:noProof/>
          <w:lang w:eastAsia="fr-FR"/>
        </w:rPr>
        <w:t>.</w:t>
      </w:r>
    </w:p>
    <w:p w:rsidR="00C4502B" w:rsidRDefault="00464018" w:rsidRPr="00607223">
      <w:pPr>
        <w:rPr>
          <w:rFonts w:cstheme="minorHAnsi"/>
          <w:noProof/>
          <w:lang w:eastAsia="fr-FR"/>
        </w:rPr>
      </w:pPr>
      <w:r w:rsidRPr="00607223">
        <w:rPr>
          <w:rFonts w:cstheme="minorHAnsi"/>
          <w:noProof/>
          <w:lang w:eastAsia="fr-FR"/>
        </w:rPr>
        <w:t>Les données sont pur</w:t>
      </w:r>
      <w:r w:rsidR="00117755" w:rsidRPr="00607223">
        <w:rPr>
          <w:rFonts w:cstheme="minorHAnsi"/>
          <w:noProof/>
          <w:lang w:eastAsia="fr-FR"/>
        </w:rPr>
        <w:t>e</w:t>
      </w:r>
      <w:r w:rsidRPr="00607223">
        <w:rPr>
          <w:rFonts w:cstheme="minorHAnsi"/>
          <w:noProof/>
          <w:lang w:eastAsia="fr-FR"/>
        </w:rPr>
        <w:t>ment fictives.</w:t>
      </w:r>
    </w:p>
    <w:p w:rsidR="00464018" w:rsidRDefault="00464018" w:rsidRPr="00607223">
      <w:pPr>
        <w:rPr>
          <w:rFonts w:cstheme="minorHAnsi"/>
          <w:noProof/>
          <w:lang w:eastAsia="fr-FR"/>
        </w:rPr>
      </w:pPr>
      <w:r w:rsidRPr="00607223">
        <w:rPr>
          <w:rFonts w:cstheme="minorHAnsi"/>
          <w:noProof/>
          <w:lang w:eastAsia="fr-FR"/>
        </w:rPr>
        <w:t xml:space="preserve">La </w:t>
      </w:r>
      <w:r w:rsidR="00607223" w:rsidRPr="00607223">
        <w:rPr>
          <w:rFonts w:cstheme="minorHAnsi"/>
          <w:noProof/>
          <w:lang w:eastAsia="fr-FR"/>
        </w:rPr>
        <w:t>Banque de France</w:t>
      </w:r>
      <w:r w:rsidRPr="00607223">
        <w:rPr>
          <w:rFonts w:cstheme="minorHAnsi"/>
          <w:noProof/>
          <w:lang w:eastAsia="fr-FR"/>
        </w:rPr>
        <w:t xml:space="preserve"> ne peut pas être tenue responsable d’un défaut d’instruction sur la base de ce document. </w:t>
      </w:r>
    </w:p>
    <w:p w:rsidR="00850FE1" w:rsidRDefault="00850FE1" w:rsidRPr="00607223">
      <w:pPr>
        <w:rPr>
          <w:rStyle w:val="Lienhypertexte"/>
          <w:rFonts w:cstheme="minorHAnsi"/>
          <w:noProof/>
          <w:sz w:val="16"/>
          <w:szCs w:val="16"/>
          <w:lang w:eastAsia="fr-FR"/>
        </w:rPr>
      </w:pPr>
      <w:r w:rsidRPr="00607223">
        <w:rPr>
          <w:rFonts w:cstheme="minorHAnsi"/>
          <w:noProof/>
          <w:lang w:eastAsia="fr-FR"/>
        </w:rPr>
        <w:t>Le document officiel à considérer est le</w:t>
      </w:r>
      <w:r w:rsidR="00607223" w:rsidRPr="00607223">
        <w:rPr>
          <w:rFonts w:cstheme="minorHAnsi"/>
          <w:noProof/>
          <w:lang w:eastAsia="fr-FR"/>
        </w:rPr>
        <w:t xml:space="preserve"> Manuel Utilisateurs pour les Contreparties</w:t>
      </w:r>
      <w:r w:rsidRPr="00607223">
        <w:rPr>
          <w:rFonts w:cstheme="minorHAnsi"/>
          <w:noProof/>
          <w:lang w:eastAsia="fr-FR"/>
        </w:rPr>
        <w:t xml:space="preserve"> </w:t>
      </w:r>
      <w:r w:rsidR="00607223" w:rsidRPr="00607223">
        <w:rPr>
          <w:rFonts w:cstheme="minorHAnsi"/>
          <w:noProof/>
          <w:lang w:eastAsia="fr-FR"/>
        </w:rPr>
        <w:t>(User Handbook for Counterparties) disponible sur le site internet de la Banque centrale européenne</w:t>
      </w:r>
      <w:r w:rsidRPr="00607223">
        <w:rPr>
          <w:rFonts w:cstheme="minorHAnsi"/>
          <w:noProof/>
          <w:lang w:eastAsia="fr-FR"/>
        </w:rPr>
        <w:t> :</w:t>
      </w:r>
      <w:r w:rsidRPr="00607223">
        <w:rPr>
          <w:rFonts w:cstheme="minorHAnsi"/>
          <w:noProof/>
          <w:sz w:val="16"/>
          <w:szCs w:val="16"/>
          <w:lang w:eastAsia="fr-FR"/>
        </w:rPr>
        <w:t xml:space="preserve"> </w:t>
      </w:r>
      <w:hyperlink r:id="rId9" w:history="1">
        <w:r w:rsidRPr="00607223">
          <w:rPr>
            <w:rStyle w:val="Lienhypertexte"/>
            <w:rFonts w:cstheme="minorHAnsi"/>
            <w:noProof/>
            <w:sz w:val="16"/>
            <w:szCs w:val="16"/>
            <w:lang w:eastAsia="fr-FR"/>
          </w:rPr>
          <w:t>https://www.ecb.europa.eu/paym/target/ecms/profuse/shared/pdf/ecb.targetecms230315_ECMS_User_Handbook_Counterparties.en.pdf?0be47b145a022c7370e88feec983ed19</w:t>
        </w:r>
      </w:hyperlink>
    </w:p>
    <w:p w:rsidR="000054C6" w:rsidRDefault="000054C6" w:rsidRPr="00607223">
      <w:pPr>
        <w:rPr>
          <w:rStyle w:val="Lienhypertexte"/>
          <w:rFonts w:cstheme="minorHAnsi"/>
          <w:noProof/>
          <w:sz w:val="16"/>
          <w:szCs w:val="16"/>
          <w:lang w:eastAsia="fr-FR"/>
        </w:rPr>
      </w:pPr>
    </w:p>
    <w:p w:rsidR="000054C6" w:rsidRDefault="000054C6" w:rsidRPr="00607223">
      <w:pPr>
        <w:rPr>
          <w:rFonts w:cstheme="minorHAnsi"/>
          <w:noProof/>
          <w:sz w:val="16"/>
          <w:szCs w:val="16"/>
          <w:lang w:eastAsia="fr-FR"/>
        </w:rPr>
      </w:pPr>
    </w:p>
    <w:sdt>
      <w:sdtPr>
        <w:rPr>
          <w:rFonts w:asciiTheme="minorHAnsi" w:cstheme="minorHAnsi" w:eastAsiaTheme="minorHAnsi" w:hAnsiTheme="minorHAnsi"/>
          <w:color w:themeColor="hyperlink" w:val="0563C1"/>
          <w:sz w:val="22"/>
          <w:szCs w:val="22"/>
          <w:u w:val="single"/>
          <w:lang w:eastAsia="en-US"/>
        </w:rPr>
        <w:id w:val="-497354194"/>
        <w:docPartObj>
          <w:docPartGallery w:val="Table of Contents"/>
          <w:docPartUnique/>
        </w:docPartObj>
      </w:sdtPr>
      <w:sdtEndPr>
        <w:rPr>
          <w:b/>
          <w:bCs/>
          <w:color w:val="auto"/>
          <w:u w:val="none"/>
        </w:rPr>
      </w:sdtEndPr>
      <w:sdtContent>
        <w:p w:rsidR="000054C6" w:rsidRDefault="000054C6" w:rsidRPr="00607223">
          <w:pPr>
            <w:pStyle w:val="En-ttedetabledesmatires"/>
            <w:rPr>
              <w:rFonts w:asciiTheme="minorHAnsi" w:cstheme="minorHAnsi" w:hAnsiTheme="minorHAnsi"/>
            </w:rPr>
          </w:pPr>
          <w:r w:rsidRPr="00607223">
            <w:rPr>
              <w:rFonts w:asciiTheme="minorHAnsi" w:cstheme="minorHAnsi" w:hAnsiTheme="minorHAnsi"/>
            </w:rPr>
            <w:t>Table des matières :</w:t>
          </w:r>
        </w:p>
        <w:p w:rsidP="000054C6" w:rsidR="000054C6" w:rsidRDefault="000054C6" w:rsidRPr="00607223">
          <w:pPr>
            <w:rPr>
              <w:rFonts w:cstheme="minorHAnsi"/>
              <w:lang w:eastAsia="fr-FR"/>
            </w:rPr>
          </w:pPr>
        </w:p>
        <w:p w:rsidR="001D46AF" w:rsidRDefault="000054C6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r w:rsidRPr="00607223">
            <w:rPr>
              <w:rFonts w:cstheme="minorHAnsi"/>
            </w:rPr>
            <w:fldChar w:fldCharType="begin"/>
          </w:r>
          <w:r w:rsidRPr="00607223">
            <w:rPr>
              <w:rFonts w:cstheme="minorHAnsi"/>
            </w:rPr>
            <w:instrText xml:space="preserve"> TOC \o "1-3" \h \z \u </w:instrText>
          </w:r>
          <w:r w:rsidRPr="00607223">
            <w:rPr>
              <w:rFonts w:cstheme="minorHAnsi"/>
            </w:rPr>
            <w:fldChar w:fldCharType="separate"/>
          </w:r>
          <w:hyperlink w:anchor="_Toc152334237" w:history="1">
            <w:r w:rsidR="001D46AF" w:rsidRPr="005B1F99">
              <w:rPr>
                <w:rStyle w:val="Lienhypertexte"/>
                <w:rFonts w:cstheme="minorHAnsi"/>
                <w:noProof/>
              </w:rPr>
              <w:t>1.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Prérequis pour le test de configuration, d’augmentation et de diminution de la ligne maximale de crédit :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_Toc152334237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3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1D46AF" w:rsidRDefault="00D52AEA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hyperlink w:anchor="_Toc152334238" w:history="1">
            <w:r w:rsidR="001D46AF" w:rsidRPr="005B1F99">
              <w:rPr>
                <w:rStyle w:val="Lienhypertexte"/>
                <w:rFonts w:cstheme="minorHAnsi"/>
                <w:noProof/>
              </w:rPr>
              <w:t>2.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Saisir une instruction de mise à jour de la ligne de crédit maximale en mode U2A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_Toc152334238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5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1D46AF" w:rsidRDefault="00D52AEA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hyperlink w:anchor="_Toc152334239" w:history="1">
            <w:r w:rsidR="001D46AF" w:rsidRPr="005B1F99">
              <w:rPr>
                <w:rStyle w:val="Lienhypertexte"/>
                <w:rFonts w:cstheme="minorHAnsi"/>
                <w:noProof/>
              </w:rPr>
              <w:t>3.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Saisir une instruction de mise à jour de la ligne de crédit maximale en mode A2A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_Toc152334239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8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1D46AF" w:rsidRDefault="00D52AEA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hyperlink w:anchor="_Toc152334240" w:history="1">
            <w:r w:rsidR="001D46AF" w:rsidRPr="005B1F99">
              <w:rPr>
                <w:rStyle w:val="Lienhypertexte"/>
                <w:rFonts w:cstheme="minorHAnsi"/>
                <w:noProof/>
              </w:rPr>
              <w:t>4.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Suivre le statut des instructions de mise à jour de la ligne de crédit saisies en mode U2A et A2A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_Toc152334240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10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1D46AF" w:rsidRDefault="00D52AEA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hyperlink w:anchor="_Toc152334241" w:history="1">
            <w:r w:rsidR="001D46AF" w:rsidRPr="005B1F99">
              <w:rPr>
                <w:rStyle w:val="Lienhypertexte"/>
                <w:rFonts w:cstheme="minorHAnsi"/>
                <w:noProof/>
              </w:rPr>
              <w:t>5.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Critères de réussite du cas de test fondamental n°11 (mise à jour de la ligne de crédit maximale)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_Toc152334241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11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1D46AF" w:rsidRDefault="00D52AEA">
          <w:pPr>
            <w:pStyle w:val="TM1"/>
            <w:tabs>
              <w:tab w:pos="440" w:val="left"/>
              <w:tab w:leader="dot" w:pos="9062" w:val="right"/>
            </w:tabs>
            <w:rPr>
              <w:rFonts w:eastAsiaTheme="minorEastAsia"/>
              <w:noProof/>
              <w:lang w:eastAsia="fr-FR"/>
            </w:rPr>
          </w:pPr>
          <w:hyperlink w:anchor="_Toc152334242" w:history="1">
            <w:r w:rsidR="001D46AF" w:rsidRPr="005B1F99">
              <w:rPr>
                <w:rStyle w:val="Lienhypertexte"/>
                <w:rFonts w:cstheme="minorHAnsi"/>
                <w:noProof/>
              </w:rPr>
              <w:t>6.</w:t>
            </w:r>
            <w:r w:rsidR="001D46AF">
              <w:rPr>
                <w:rFonts w:eastAsiaTheme="minorEastAsia"/>
                <w:noProof/>
                <w:lang w:eastAsia="fr-FR"/>
              </w:rPr>
              <w:tab/>
            </w:r>
            <w:r w:rsidR="001D46AF" w:rsidRPr="005B1F99">
              <w:rPr>
                <w:rStyle w:val="Lienhypertexte"/>
                <w:rFonts w:cstheme="minorHAnsi"/>
                <w:noProof/>
              </w:rPr>
              <w:t>Annexe 1 : définition des différentes lignes de crédit</w:t>
            </w:r>
            <w:r w:rsidR="001D46AF">
              <w:rPr>
                <w:noProof/>
                <w:webHidden/>
              </w:rPr>
              <w:tab/>
            </w:r>
            <w:r w:rsidR="001D46AF">
              <w:rPr>
                <w:noProof/>
                <w:webHidden/>
              </w:rPr>
              <w:fldChar w:fldCharType="begin"/>
            </w:r>
            <w:r w:rsidR="001D46AF">
              <w:rPr>
                <w:noProof/>
                <w:webHidden/>
              </w:rPr>
              <w:instrText xml:space="preserve"> PAGEREF _Toc152334242 \h </w:instrText>
            </w:r>
            <w:r w:rsidR="001D46AF">
              <w:rPr>
                <w:noProof/>
                <w:webHidden/>
              </w:rPr>
            </w:r>
            <w:r w:rsidR="001D46AF">
              <w:rPr>
                <w:noProof/>
                <w:webHidden/>
              </w:rPr>
              <w:fldChar w:fldCharType="separate"/>
            </w:r>
            <w:r w:rsidR="001D46AF">
              <w:rPr>
                <w:noProof/>
                <w:webHidden/>
              </w:rPr>
              <w:t>12</w:t>
            </w:r>
            <w:r w:rsidR="001D46AF">
              <w:rPr>
                <w:noProof/>
                <w:webHidden/>
              </w:rPr>
              <w:fldChar w:fldCharType="end"/>
            </w:r>
          </w:hyperlink>
        </w:p>
        <w:p w:rsidR="000054C6" w:rsidRDefault="000054C6" w:rsidRPr="00607223">
          <w:pPr>
            <w:rPr>
              <w:rFonts w:cstheme="minorHAnsi"/>
            </w:rPr>
          </w:pPr>
          <w:r w:rsidRPr="00607223">
            <w:rPr>
              <w:rFonts w:cstheme="minorHAnsi"/>
              <w:b/>
              <w:bCs/>
            </w:rPr>
            <w:fldChar w:fldCharType="end"/>
          </w:r>
        </w:p>
      </w:sdtContent>
    </w:sdt>
    <w:p w:rsidR="00C4502B" w:rsidRDefault="00C4502B" w:rsidRPr="00607223">
      <w:pPr>
        <w:rPr>
          <w:rFonts w:cstheme="minorHAnsi"/>
          <w:noProof/>
          <w:sz w:val="16"/>
          <w:szCs w:val="16"/>
          <w:lang w:eastAsia="fr-FR"/>
        </w:rPr>
      </w:pPr>
    </w:p>
    <w:p w:rsidP="001D46AF" w:rsidR="001D46AF" w:rsidRDefault="001D46AF" w:rsidRPr="00381C08">
      <w:pPr>
        <w:rPr>
          <w:b/>
        </w:rPr>
      </w:pPr>
      <w:r>
        <w:rPr>
          <w:b/>
        </w:rPr>
        <w:t>Historique des versions</w:t>
      </w:r>
    </w:p>
    <w:tbl>
      <w:tblPr>
        <w:tblStyle w:val="TableauGrille1Clair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129"/>
        <w:gridCol w:w="1560"/>
        <w:gridCol w:w="4966"/>
        <w:gridCol w:w="1407"/>
      </w:tblGrid>
      <w:tr w:rsidR="001D46AF" w:rsidTr="00096476">
        <w:trPr>
          <w:cnfStyle w:evenHBand="0" w:evenVBand="0" w:firstColumn="0" w:firstRow="1" w:firstRowFirstColumn="0" w:firstRowLastColumn="0" w:lastColumn="0" w:lastRow="0" w:lastRowFirstColumn="0" w:lastRowLastColumn="0" w:oddHBand="0" w:oddVBand="0" w:val="100000000000"/>
        </w:trPr>
        <w:tc>
          <w:tcPr>
            <w:cnfStyle w:evenHBand="0" w:evenVBand="0" w:firstColumn="1" w:firstRow="0" w:firstRowFirstColumn="0" w:firstRowLastColumn="0" w:lastColumn="0" w:lastRow="0" w:lastRowFirstColumn="0" w:lastRowLastColumn="0" w:oddHBand="0" w:oddVBand="0" w:val="001000000000"/>
            <w:tcW w:type="dxa" w:w="1129"/>
            <w:tcBorders>
              <w:top w:color="5B9BD5" w:space="0" w:sz="12" w:themeColor="accent1" w:val="single"/>
              <w:bottom w:color="5B9BD5" w:space="0" w:sz="12" w:themeColor="accent1" w:val="single"/>
            </w:tcBorders>
          </w:tcPr>
          <w:p w:rsidP="00096476" w:rsidR="001D46AF" w:rsidRDefault="001D46AF">
            <w:pPr>
              <w:jc w:val="center"/>
            </w:pPr>
            <w:r>
              <w:t>Version</w:t>
            </w:r>
          </w:p>
        </w:tc>
        <w:tc>
          <w:tcPr>
            <w:tcW w:type="dxa" w:w="1560"/>
            <w:tcBorders>
              <w:top w:color="5B9BD5" w:space="0" w:sz="12" w:themeColor="accent1" w:val="single"/>
              <w:bottom w:color="5B9BD5" w:space="0" w:sz="12" w:themeColor="accent1" w:val="single"/>
            </w:tcBorders>
          </w:tcPr>
          <w:p w:rsidP="00096476" w:rsidR="001D46AF" w:rsidRDefault="001D46AF">
            <w:pPr>
              <w:jc w:val="center"/>
              <w:cnfStyle w:evenHBand="0" w:evenVBand="0" w:firstColumn="0" w:firstRow="1" w:firstRowFirstColumn="0" w:firstRowLastColumn="0" w:lastColumn="0" w:lastRow="0" w:lastRowFirstColumn="0" w:lastRowLastColumn="0" w:oddHBand="0" w:oddVBand="0" w:val="100000000000"/>
            </w:pPr>
            <w:r>
              <w:t>Date</w:t>
            </w:r>
          </w:p>
        </w:tc>
        <w:tc>
          <w:tcPr>
            <w:tcW w:type="dxa" w:w="4966"/>
            <w:tcBorders>
              <w:top w:color="5B9BD5" w:space="0" w:sz="12" w:themeColor="accent1" w:val="single"/>
              <w:bottom w:color="5B9BD5" w:space="0" w:sz="12" w:themeColor="accent1" w:val="single"/>
            </w:tcBorders>
          </w:tcPr>
          <w:p w:rsidP="00096476" w:rsidR="001D46AF" w:rsidRDefault="001D46AF">
            <w:pPr>
              <w:jc w:val="center"/>
              <w:cnfStyle w:evenHBand="0" w:evenVBand="0" w:firstColumn="0" w:firstRow="1" w:firstRowFirstColumn="0" w:firstRowLastColumn="0" w:lastColumn="0" w:lastRow="0" w:lastRowFirstColumn="0" w:lastRowLastColumn="0" w:oddHBand="0" w:oddVBand="0" w:val="100000000000"/>
            </w:pPr>
            <w:r>
              <w:t>Problématique</w:t>
            </w:r>
          </w:p>
        </w:tc>
        <w:tc>
          <w:tcPr>
            <w:tcW w:type="dxa" w:w="1407"/>
            <w:tcBorders>
              <w:top w:color="5B9BD5" w:space="0" w:sz="12" w:themeColor="accent1" w:val="single"/>
              <w:bottom w:color="5B9BD5" w:space="0" w:sz="12" w:themeColor="accent1" w:val="single"/>
            </w:tcBorders>
          </w:tcPr>
          <w:p w:rsidP="00096476" w:rsidR="001D46AF" w:rsidRDefault="001D46AF">
            <w:pPr>
              <w:jc w:val="center"/>
              <w:cnfStyle w:evenHBand="0" w:evenVBand="0" w:firstColumn="0" w:firstRow="1" w:firstRowFirstColumn="0" w:firstRowLastColumn="0" w:lastColumn="0" w:lastRow="0" w:lastRowFirstColumn="0" w:lastRowLastColumn="0" w:oddHBand="0" w:oddVBand="0" w:val="100000000000"/>
            </w:pPr>
            <w:r>
              <w:t>Statut</w:t>
            </w:r>
          </w:p>
        </w:tc>
      </w:tr>
      <w:tr w:rsidR="001D46AF" w:rsidTr="00096476">
        <w:tc>
          <w:tcPr>
            <w:cnfStyle w:evenHBand="0" w:evenVBand="0" w:firstColumn="1" w:firstRow="0" w:firstRowFirstColumn="0" w:firstRowLastColumn="0" w:lastColumn="0" w:lastRow="0" w:lastRowFirstColumn="0" w:lastRowLastColumn="0" w:oddHBand="0" w:oddVBand="0" w:val="001000000000"/>
            <w:tcW w:type="dxa" w:w="1129"/>
            <w:tcBorders>
              <w:top w:color="5B9BD5" w:space="0" w:sz="12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rPr>
                <w:b w:val="0"/>
              </w:rPr>
            </w:pPr>
            <w:r w:rsidRPr="007471A6">
              <w:rPr>
                <w:b w:val="0"/>
              </w:rPr>
              <w:t>V1.0</w:t>
            </w:r>
          </w:p>
        </w:tc>
        <w:tc>
          <w:tcPr>
            <w:tcW w:type="dxa" w:w="1560"/>
            <w:tcBorders>
              <w:top w:color="5B9BD5" w:space="0" w:sz="12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  <w:r>
              <w:t>01/12/2023</w:t>
            </w:r>
          </w:p>
        </w:tc>
        <w:tc>
          <w:tcPr>
            <w:tcW w:type="dxa" w:w="4966"/>
            <w:tcBorders>
              <w:top w:color="5B9BD5" w:space="0" w:sz="12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1407"/>
            <w:tcBorders>
              <w:top w:color="5B9BD5" w:space="0" w:sz="12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  <w:r>
              <w:t>Final</w:t>
            </w:r>
          </w:p>
        </w:tc>
      </w:tr>
      <w:tr w:rsidR="001D46AF" w:rsidTr="00096476">
        <w:tc>
          <w:tcPr>
            <w:cnfStyle w:evenHBand="0" w:evenVBand="0" w:firstColumn="1" w:firstRow="0" w:firstRowFirstColumn="0" w:firstRowLastColumn="0" w:lastColumn="0" w:lastRow="0" w:lastRowFirstColumn="0" w:lastRowLastColumn="0" w:oddHBand="0" w:oddVBand="0" w:val="001000000000"/>
            <w:tcW w:type="dxa" w:w="1129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rPr>
                <w:b w:val="0"/>
              </w:rPr>
            </w:pPr>
          </w:p>
        </w:tc>
        <w:tc>
          <w:tcPr>
            <w:tcW w:type="dxa" w:w="1560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4966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1407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</w:tr>
      <w:tr w:rsidR="001D46AF" w:rsidTr="00096476">
        <w:tc>
          <w:tcPr>
            <w:cnfStyle w:evenHBand="0" w:evenVBand="0" w:firstColumn="1" w:firstRow="0" w:firstRowFirstColumn="0" w:firstRowLastColumn="0" w:lastColumn="0" w:lastRow="0" w:lastRowFirstColumn="0" w:lastRowLastColumn="0" w:oddHBand="0" w:oddVBand="0" w:val="001000000000"/>
            <w:tcW w:type="dxa" w:w="1129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rPr>
                <w:b w:val="0"/>
              </w:rPr>
            </w:pPr>
          </w:p>
        </w:tc>
        <w:tc>
          <w:tcPr>
            <w:tcW w:type="dxa" w:w="1560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4966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1407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</w:tr>
      <w:tr w:rsidR="001D46AF" w:rsidTr="00096476">
        <w:tc>
          <w:tcPr>
            <w:cnfStyle w:evenHBand="0" w:evenVBand="0" w:firstColumn="1" w:firstRow="0" w:firstRowFirstColumn="0" w:firstRowLastColumn="0" w:lastColumn="0" w:lastRow="0" w:lastRowFirstColumn="0" w:lastRowLastColumn="0" w:oddHBand="0" w:oddVBand="0" w:val="001000000000"/>
            <w:tcW w:type="dxa" w:w="1129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rPr>
                <w:b w:val="0"/>
              </w:rPr>
            </w:pPr>
          </w:p>
        </w:tc>
        <w:tc>
          <w:tcPr>
            <w:tcW w:type="dxa" w:w="1560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4966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  <w:tc>
          <w:tcPr>
            <w:tcW w:type="dxa" w:w="1407"/>
            <w:tcBorders>
              <w:top w:color="5B9BD5" w:space="0" w:sz="4" w:themeColor="accent1" w:val="single"/>
              <w:bottom w:color="5B9BD5" w:space="0" w:sz="4" w:themeColor="accent1" w:val="single"/>
            </w:tcBorders>
          </w:tcPr>
          <w:p w:rsidP="00096476" w:rsidR="001D46AF" w:rsidRDefault="001D46AF" w:rsidRPr="007471A6">
            <w:pPr>
              <w:jc w:val="center"/>
              <w:cnfStyle w:evenHBand="0" w:evenVBand="0" w:firstColumn="0" w:firstRow="0" w:firstRowFirstColumn="0" w:firstRowLastColumn="0" w:lastColumn="0" w:lastRow="0" w:lastRowFirstColumn="0" w:lastRowLastColumn="0" w:oddHBand="0" w:oddVBand="0" w:val="000000000000"/>
            </w:pPr>
          </w:p>
        </w:tc>
      </w:tr>
    </w:tbl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R="004332E6" w:rsidRDefault="004332E6" w:rsidRPr="00607223">
      <w:pPr>
        <w:rPr>
          <w:rFonts w:cstheme="minorHAnsi"/>
          <w:noProof/>
          <w:sz w:val="16"/>
          <w:szCs w:val="16"/>
          <w:lang w:eastAsia="fr-FR"/>
        </w:rPr>
      </w:pPr>
    </w:p>
    <w:p w:rsidP="004332E6" w:rsidR="00F44F71" w:rsidRDefault="00607223" w:rsidRPr="00607223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1" w:name="_Toc152334237"/>
      <w:r>
        <w:rPr>
          <w:rFonts w:asciiTheme="minorHAnsi" w:cstheme="minorHAnsi" w:hAnsiTheme="minorHAnsi"/>
        </w:rPr>
        <w:t>Pré</w:t>
      </w:r>
      <w:r w:rsidR="003000EA" w:rsidRPr="00607223">
        <w:rPr>
          <w:rFonts w:asciiTheme="minorHAnsi" w:cstheme="minorHAnsi" w:hAnsiTheme="minorHAnsi"/>
        </w:rPr>
        <w:t>requis</w:t>
      </w:r>
      <w:r w:rsidR="0018079B" w:rsidRPr="00607223">
        <w:rPr>
          <w:rFonts w:asciiTheme="minorHAnsi" w:cstheme="minorHAnsi" w:hAnsiTheme="minorHAnsi"/>
        </w:rPr>
        <w:t xml:space="preserve"> pour le test de config</w:t>
      </w:r>
      <w:r w:rsidRPr="00607223">
        <w:rPr>
          <w:rFonts w:asciiTheme="minorHAnsi" w:cstheme="minorHAnsi" w:hAnsiTheme="minorHAnsi"/>
        </w:rPr>
        <w:t>uration</w:t>
      </w:r>
      <w:r>
        <w:rPr>
          <w:rFonts w:asciiTheme="minorHAnsi" w:cstheme="minorHAnsi" w:hAnsiTheme="minorHAnsi"/>
        </w:rPr>
        <w:t>, d’a</w:t>
      </w:r>
      <w:r w:rsidRPr="00607223">
        <w:rPr>
          <w:rFonts w:asciiTheme="minorHAnsi" w:cstheme="minorHAnsi" w:hAnsiTheme="minorHAnsi"/>
        </w:rPr>
        <w:t xml:space="preserve">ugmentation et de diminution de la ligne maximale de crédit </w:t>
      </w:r>
      <w:r w:rsidR="00F44F71" w:rsidRPr="00607223">
        <w:rPr>
          <w:rFonts w:asciiTheme="minorHAnsi" w:cstheme="minorHAnsi" w:hAnsiTheme="minorHAnsi"/>
        </w:rPr>
        <w:t>:</w:t>
      </w:r>
      <w:bookmarkEnd w:id="1"/>
    </w:p>
    <w:p w:rsidR="005C45D9" w:rsidRDefault="005C45D9" w:rsidRPr="00607223">
      <w:pPr>
        <w:rPr>
          <w:rFonts w:cstheme="minorHAnsi"/>
        </w:rPr>
      </w:pPr>
    </w:p>
    <w:p w:rsidP="00E248D4" w:rsidR="00E248D4" w:rsidRDefault="00E248D4" w:rsidRPr="00607223">
      <w:pPr>
        <w:rPr>
          <w:rFonts w:cstheme="minorHAnsi"/>
        </w:rPr>
      </w:pPr>
      <w:r w:rsidRPr="00607223">
        <w:rPr>
          <w:rFonts w:cstheme="minorHAnsi"/>
          <w:u w:val="single"/>
        </w:rPr>
        <w:t>Rôles requis</w:t>
      </w:r>
      <w:r w:rsidRPr="00607223">
        <w:rPr>
          <w:rFonts w:cstheme="minorHAnsi"/>
        </w:rPr>
        <w:t xml:space="preserve"> :</w:t>
      </w:r>
    </w:p>
    <w:p w:rsidP="00E248D4" w:rsidR="00E248D4" w:rsidRDefault="00607223" w:rsidRPr="00607223">
      <w:pPr>
        <w:rPr>
          <w:rFonts w:cstheme="minorHAnsi"/>
        </w:rPr>
      </w:pPr>
      <w:r w:rsidRPr="00607223">
        <w:rPr>
          <w:rFonts w:cstheme="minorHAnsi"/>
        </w:rPr>
        <w:t>Le principe des quatre</w:t>
      </w:r>
      <w:r w:rsidR="00E248D4" w:rsidRPr="00607223">
        <w:rPr>
          <w:rFonts w:cstheme="minorHAnsi"/>
        </w:rPr>
        <w:t xml:space="preserve"> yeux n'est pas encore disponible dans ECMS</w:t>
      </w:r>
      <w:r>
        <w:rPr>
          <w:rFonts w:cstheme="minorHAnsi"/>
        </w:rPr>
        <w:t xml:space="preserve"> pour la mise à jour de la ligne maximale de crédit</w:t>
      </w:r>
      <w:r w:rsidR="00E248D4" w:rsidRPr="00607223">
        <w:rPr>
          <w:rFonts w:cstheme="minorHAnsi"/>
        </w:rPr>
        <w:t xml:space="preserve">. Par conséquent, l'instruction est </w:t>
      </w:r>
      <w:r w:rsidR="00897D58" w:rsidRPr="00607223">
        <w:rPr>
          <w:rFonts w:cstheme="minorHAnsi"/>
        </w:rPr>
        <w:t>saisie</w:t>
      </w:r>
      <w:r w:rsidR="00E248D4" w:rsidRPr="00607223">
        <w:rPr>
          <w:rFonts w:cstheme="minorHAnsi"/>
        </w:rPr>
        <w:t xml:space="preserve"> en utilisant le principe des </w:t>
      </w:r>
      <w:r>
        <w:rPr>
          <w:rFonts w:cstheme="minorHAnsi"/>
        </w:rPr>
        <w:t>deux yeux. Avant de commencer le test, v</w:t>
      </w:r>
      <w:r w:rsidR="00897D58" w:rsidRPr="00607223">
        <w:rPr>
          <w:rFonts w:cstheme="minorHAnsi"/>
        </w:rPr>
        <w:t xml:space="preserve">euillez vérifier que </w:t>
      </w:r>
      <w:r w:rsidRPr="00607223">
        <w:rPr>
          <w:rFonts w:cstheme="minorHAnsi"/>
        </w:rPr>
        <w:t>l’</w:t>
      </w:r>
      <w:r w:rsidR="00897D58" w:rsidRPr="00607223">
        <w:rPr>
          <w:rFonts w:cstheme="minorHAnsi"/>
        </w:rPr>
        <w:t>utilisateur possède l</w:t>
      </w:r>
      <w:r w:rsidR="00E248D4" w:rsidRPr="00607223">
        <w:rPr>
          <w:rFonts w:cstheme="minorHAnsi"/>
        </w:rPr>
        <w:t xml:space="preserve">e </w:t>
      </w:r>
      <w:r w:rsidR="00C53DE9" w:rsidRPr="00607223">
        <w:rPr>
          <w:rFonts w:cstheme="minorHAnsi"/>
        </w:rPr>
        <w:t>rôle requis</w:t>
      </w:r>
      <w:r w:rsidR="00897D58" w:rsidRPr="00607223">
        <w:rPr>
          <w:rFonts w:cstheme="minorHAnsi"/>
        </w:rPr>
        <w:t xml:space="preserve"> pour la validation </w:t>
      </w:r>
      <w:r w:rsidRPr="00607223">
        <w:rPr>
          <w:rFonts w:cstheme="minorHAnsi"/>
        </w:rPr>
        <w:t xml:space="preserve">deux </w:t>
      </w:r>
      <w:r w:rsidR="00897D58" w:rsidRPr="00607223">
        <w:rPr>
          <w:rFonts w:cstheme="minorHAnsi"/>
        </w:rPr>
        <w:t>yeux</w:t>
      </w:r>
      <w:r w:rsidRPr="00607223">
        <w:rPr>
          <w:rFonts w:cstheme="minorHAnsi"/>
        </w:rPr>
        <w:t xml:space="preserve"> : rôle </w:t>
      </w:r>
      <w:r w:rsidR="00C53DE9" w:rsidRPr="00607223">
        <w:rPr>
          <w:rFonts w:cstheme="minorHAnsi"/>
        </w:rPr>
        <w:t>« Super Validator</w:t>
      </w:r>
      <w:r w:rsidR="00897D58" w:rsidRPr="00607223">
        <w:rPr>
          <w:rFonts w:cstheme="minorHAnsi"/>
        </w:rPr>
        <w:t xml:space="preserve"> </w:t>
      </w:r>
      <w:r w:rsidR="00E248D4" w:rsidRPr="00607223">
        <w:rPr>
          <w:rFonts w:cstheme="minorHAnsi"/>
        </w:rPr>
        <w:t>».</w:t>
      </w:r>
    </w:p>
    <w:p w:rsidP="00E248D4" w:rsidR="00E248D4" w:rsidRDefault="00E248D4" w:rsidRPr="00607223">
      <w:pPr>
        <w:rPr>
          <w:rFonts w:cstheme="minorHAnsi"/>
          <w:lang w:val="en-US"/>
        </w:rPr>
      </w:pPr>
      <w:r w:rsidRPr="00607223">
        <w:rPr>
          <w:rFonts w:cstheme="minorHAnsi"/>
          <w:i/>
          <w:lang w:val="en-US"/>
        </w:rPr>
        <w:t>U2A User</w:t>
      </w:r>
      <w:r w:rsidRPr="00607223">
        <w:rPr>
          <w:rFonts w:cstheme="minorHAnsi"/>
          <w:lang w:val="en-US"/>
        </w:rPr>
        <w:t>: ECMS ENTITY - U2A CREDIT LINE EXECUTION- #70</w:t>
      </w:r>
    </w:p>
    <w:p w:rsidP="00E248D4" w:rsidR="00E248D4" w:rsidRDefault="00E248D4" w:rsidRPr="00607223">
      <w:pPr>
        <w:rPr>
          <w:rFonts w:cstheme="minorHAnsi"/>
          <w:lang w:val="en-US"/>
        </w:rPr>
      </w:pPr>
      <w:r w:rsidRPr="00607223">
        <w:rPr>
          <w:rFonts w:cstheme="minorHAnsi"/>
          <w:i/>
          <w:lang w:val="en-US"/>
        </w:rPr>
        <w:t>ECMS ENTITY</w:t>
      </w:r>
      <w:r w:rsidRPr="00607223">
        <w:rPr>
          <w:rFonts w:cstheme="minorHAnsi"/>
          <w:lang w:val="en-US"/>
        </w:rPr>
        <w:t xml:space="preserve"> - U2A POOL POSITION EXECUTION- #72</w:t>
      </w:r>
    </w:p>
    <w:p w:rsidP="00E248D4" w:rsidR="00E248D4" w:rsidRDefault="00E248D4" w:rsidRPr="00607223">
      <w:pPr>
        <w:rPr>
          <w:rFonts w:cstheme="minorHAnsi"/>
          <w:lang w:val="en-US"/>
        </w:rPr>
      </w:pPr>
      <w:r w:rsidRPr="00607223">
        <w:rPr>
          <w:rFonts w:cstheme="minorHAnsi"/>
          <w:i/>
          <w:lang w:val="en-US"/>
        </w:rPr>
        <w:t>A2A User</w:t>
      </w:r>
      <w:r w:rsidRPr="00607223">
        <w:rPr>
          <w:rFonts w:cstheme="minorHAnsi"/>
          <w:lang w:val="en-US"/>
        </w:rPr>
        <w:t xml:space="preserve">: </w:t>
      </w:r>
      <w:r w:rsidR="00897D58" w:rsidRPr="00607223">
        <w:rPr>
          <w:rFonts w:cstheme="minorHAnsi"/>
          <w:lang w:val="en-US"/>
        </w:rPr>
        <w:t xml:space="preserve">ECMS ENTITY </w:t>
      </w:r>
      <w:r w:rsidRPr="00607223">
        <w:rPr>
          <w:rFonts w:cstheme="minorHAnsi"/>
          <w:lang w:val="en-US"/>
        </w:rPr>
        <w:t>-</w:t>
      </w:r>
      <w:r w:rsidR="00607223" w:rsidRPr="00607223">
        <w:rPr>
          <w:rFonts w:cstheme="minorHAnsi"/>
          <w:lang w:val="en-US"/>
        </w:rPr>
        <w:t xml:space="preserve"> </w:t>
      </w:r>
      <w:r w:rsidRPr="00607223">
        <w:rPr>
          <w:rFonts w:cstheme="minorHAnsi"/>
          <w:lang w:val="en-US"/>
        </w:rPr>
        <w:t xml:space="preserve">A2A </w:t>
      </w:r>
      <w:r w:rsidR="00897D58" w:rsidRPr="00607223">
        <w:rPr>
          <w:rFonts w:cstheme="minorHAnsi"/>
          <w:lang w:val="en-US"/>
        </w:rPr>
        <w:t>CASH COLLATERAL AND MAXIMUM CREDIT LINE EXECUTION</w:t>
      </w:r>
    </w:p>
    <w:p w:rsidP="00E248D4" w:rsidR="00E248D4" w:rsidRDefault="00E248D4" w:rsidRPr="00607223">
      <w:pPr>
        <w:rPr>
          <w:rFonts w:cstheme="minorHAnsi"/>
        </w:rPr>
      </w:pPr>
      <w:r w:rsidRPr="00607223">
        <w:rPr>
          <w:rFonts w:cstheme="minorHAnsi"/>
          <w:i/>
        </w:rPr>
        <w:t>CLM MCA</w:t>
      </w:r>
      <w:r w:rsidR="00607223">
        <w:rPr>
          <w:rFonts w:cstheme="minorHAnsi"/>
        </w:rPr>
        <w:t xml:space="preserve"> : Un compte de trésorerie principal (Main Cash Account – MCA)</w:t>
      </w:r>
      <w:r w:rsidRPr="00607223">
        <w:rPr>
          <w:rFonts w:cstheme="minorHAnsi"/>
        </w:rPr>
        <w:t xml:space="preserve"> </w:t>
      </w:r>
      <w:r w:rsidR="00607223">
        <w:rPr>
          <w:rFonts w:cstheme="minorHAnsi"/>
        </w:rPr>
        <w:t>doit exister dans CLM. Ce compte</w:t>
      </w:r>
      <w:r w:rsidRPr="00607223">
        <w:rPr>
          <w:rFonts w:cstheme="minorHAnsi"/>
        </w:rPr>
        <w:t xml:space="preserve"> doit être lié au pool </w:t>
      </w:r>
      <w:r w:rsidR="00607223">
        <w:rPr>
          <w:rFonts w:cstheme="minorHAnsi"/>
        </w:rPr>
        <w:t>de la contrepartie dans le référentiel d’ECMS. Le lien entre le pool et le MCA CLM a été configuré</w:t>
      </w:r>
      <w:r w:rsidRPr="00607223">
        <w:rPr>
          <w:rFonts w:cstheme="minorHAnsi"/>
        </w:rPr>
        <w:t xml:space="preserve"> par la Banque de France au cours des activités de migration avant </w:t>
      </w:r>
      <w:r w:rsidR="00607223">
        <w:rPr>
          <w:rFonts w:cstheme="minorHAnsi"/>
        </w:rPr>
        <w:t>le début de la phase de tests fonctionnels</w:t>
      </w:r>
      <w:r w:rsidRPr="00607223">
        <w:rPr>
          <w:rFonts w:cstheme="minorHAnsi"/>
        </w:rPr>
        <w:t>.</w:t>
      </w:r>
    </w:p>
    <w:p w:rsidR="00656D56" w:rsidRDefault="00897D58" w:rsidRPr="00607223">
      <w:pPr>
        <w:rPr>
          <w:rFonts w:cstheme="minorHAnsi"/>
        </w:rPr>
      </w:pPr>
      <w:r w:rsidRPr="00607223">
        <w:rPr>
          <w:rFonts w:cstheme="minorHAnsi"/>
        </w:rPr>
        <w:t xml:space="preserve">Durant la phase </w:t>
      </w:r>
      <w:r w:rsidR="00E248D4" w:rsidRPr="00607223">
        <w:rPr>
          <w:rFonts w:cstheme="minorHAnsi"/>
        </w:rPr>
        <w:t>CPT2b, il n'y a aucune communication avec CLM</w:t>
      </w:r>
      <w:r w:rsidR="00607223">
        <w:rPr>
          <w:rFonts w:cstheme="minorHAnsi"/>
        </w:rPr>
        <w:t>. L</w:t>
      </w:r>
      <w:r w:rsidR="00607223" w:rsidRPr="00607223">
        <w:rPr>
          <w:rFonts w:cstheme="minorHAnsi"/>
        </w:rPr>
        <w:t>es interactions avec CLM sont simulées par un simulateur de CLM</w:t>
      </w:r>
      <w:r w:rsidR="00E248D4" w:rsidRPr="00607223">
        <w:rPr>
          <w:rFonts w:cstheme="minorHAnsi"/>
        </w:rPr>
        <w:t xml:space="preserve">. Le simulateur CLM ne prend en charge </w:t>
      </w:r>
      <w:r w:rsidR="00607223" w:rsidRPr="00607223">
        <w:rPr>
          <w:rFonts w:cstheme="minorHAnsi"/>
        </w:rPr>
        <w:t>que les traitements propres</w:t>
      </w:r>
      <w:r w:rsidR="00E248D4" w:rsidRPr="00607223">
        <w:rPr>
          <w:rFonts w:cstheme="minorHAnsi"/>
        </w:rPr>
        <w:t xml:space="preserve"> à ECMS.</w:t>
      </w:r>
    </w:p>
    <w:p w:rsidR="00607223" w:rsidRDefault="00607223" w:rsidRPr="00607223">
      <w:pPr>
        <w:rPr>
          <w:rFonts w:cstheme="minorHAnsi"/>
        </w:rPr>
      </w:pPr>
    </w:p>
    <w:p w:rsidR="00E248D4" w:rsidRDefault="00607223" w:rsidRPr="00607223">
      <w:pPr>
        <w:rPr>
          <w:rFonts w:cstheme="minorHAnsi"/>
          <w:lang w:val="en-US"/>
        </w:rPr>
      </w:pPr>
      <w:r w:rsidRPr="00607223">
        <w:rPr>
          <w:rFonts w:cstheme="minorHAnsi"/>
          <w:u w:val="single"/>
          <w:lang w:val="en-US"/>
        </w:rPr>
        <w:t>Vérifier</w:t>
      </w:r>
      <w:r w:rsidR="00E248D4" w:rsidRPr="00607223">
        <w:rPr>
          <w:rFonts w:cstheme="minorHAnsi"/>
          <w:u w:val="single"/>
          <w:lang w:val="en-US"/>
        </w:rPr>
        <w:t xml:space="preserve"> le lien entre </w:t>
      </w:r>
      <w:r w:rsidR="00BE2942">
        <w:rPr>
          <w:rFonts w:cstheme="minorHAnsi"/>
          <w:u w:val="single"/>
          <w:lang w:val="en-US"/>
        </w:rPr>
        <w:t xml:space="preserve">le </w:t>
      </w:r>
      <w:r w:rsidR="00E248D4" w:rsidRPr="00607223">
        <w:rPr>
          <w:rFonts w:cstheme="minorHAnsi"/>
          <w:u w:val="single"/>
          <w:lang w:val="en-US"/>
        </w:rPr>
        <w:t xml:space="preserve">MCA et le </w:t>
      </w:r>
      <w:proofErr w:type="gramStart"/>
      <w:r w:rsidR="00E248D4" w:rsidRPr="00607223">
        <w:rPr>
          <w:rFonts w:cstheme="minorHAnsi"/>
          <w:u w:val="single"/>
          <w:lang w:val="en-US"/>
        </w:rPr>
        <w:t>pool</w:t>
      </w:r>
      <w:r w:rsidR="00E248D4" w:rsidRPr="00607223">
        <w:rPr>
          <w:rFonts w:cstheme="minorHAnsi"/>
          <w:lang w:val="en-US"/>
        </w:rPr>
        <w:t xml:space="preserve"> :</w:t>
      </w:r>
      <w:proofErr w:type="gramEnd"/>
      <w:r w:rsidR="00E248D4" w:rsidRPr="00607223">
        <w:rPr>
          <w:rFonts w:cstheme="minorHAnsi"/>
          <w:lang w:val="en-US"/>
        </w:rPr>
        <w:t xml:space="preserve"> Collateral and Credit &gt;&gt; Pool overview &gt;&gt; Pool overview &gt;&gt; Search &gt;&gt; Select pool &gt;&gt; View</w:t>
      </w:r>
    </w:p>
    <w:p w:rsidR="00E248D4" w:rsidRDefault="00E248D4" w:rsidRPr="00607223">
      <w:pPr>
        <w:rPr>
          <w:rFonts w:cstheme="minorHAnsi"/>
          <w:lang w:val="en-US"/>
        </w:rPr>
      </w:pPr>
      <w:r w:rsidRPr="00607223">
        <w:rPr>
          <w:rFonts w:cstheme="minorHAnsi" w:eastAsia="Times New Roman"/>
          <w:i/>
          <w:noProof/>
          <w:color w:val="000000"/>
          <w:lang w:eastAsia="fr-FR"/>
        </w:rPr>
        <w:lastRenderedPageBreak/>
        <w:drawing>
          <wp:inline distB="0" distL="0" distR="0" distT="0" wp14:anchorId="3C7ECE5D" wp14:editId="67BFA3D1">
            <wp:extent cx="5760720" cy="3742055"/>
            <wp:effectExtent b="0" l="0" r="0" t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223">
        <w:rPr>
          <w:rFonts w:cstheme="minorHAnsi"/>
          <w:lang w:val="en-US"/>
        </w:rPr>
        <w:br w:type="page"/>
      </w:r>
    </w:p>
    <w:p w:rsidP="00B017D1" w:rsidR="00E248D4" w:rsidRDefault="00591A91" w:rsidRPr="00591A91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2" w:name="_Toc152334238"/>
      <w:r w:rsidRPr="00591A91">
        <w:rPr>
          <w:rFonts w:asciiTheme="minorHAnsi" w:cstheme="minorHAnsi" w:hAnsiTheme="minorHAnsi"/>
        </w:rPr>
        <w:lastRenderedPageBreak/>
        <w:t>Saisir une instruction de mise à jour de la ligne de crédit maximale en mode U2A</w:t>
      </w:r>
      <w:bookmarkEnd w:id="2"/>
    </w:p>
    <w:p w:rsidR="00B017D1" w:rsidRDefault="00B017D1" w:rsidRPr="00607223">
      <w:pPr>
        <w:rPr>
          <w:rFonts w:cstheme="minorHAnsi"/>
        </w:rPr>
      </w:pPr>
    </w:p>
    <w:p w:rsidR="00E248D4" w:rsidRDefault="00E248D4">
      <w:pPr>
        <w:rPr>
          <w:rFonts w:cstheme="minorHAnsi"/>
          <w:lang w:val="en-US"/>
        </w:rPr>
      </w:pPr>
      <w:r w:rsidRPr="00607223">
        <w:rPr>
          <w:rFonts w:cstheme="minorHAnsi"/>
          <w:lang w:val="en-US"/>
        </w:rPr>
        <w:t xml:space="preserve">Collateral and Credit &gt;&gt; Payment </w:t>
      </w:r>
      <w:proofErr w:type="gramStart"/>
      <w:r w:rsidRPr="00607223">
        <w:rPr>
          <w:rFonts w:cstheme="minorHAnsi"/>
          <w:lang w:val="en-US"/>
        </w:rPr>
        <w:t>And</w:t>
      </w:r>
      <w:proofErr w:type="gramEnd"/>
      <w:r w:rsidRPr="00607223">
        <w:rPr>
          <w:rFonts w:cstheme="minorHAnsi"/>
          <w:lang w:val="en-US"/>
        </w:rPr>
        <w:t xml:space="preserve"> Credit Line Instruction &gt;&gt; MaCL Instructions &gt;&gt; Input MaCL Instruction</w:t>
      </w:r>
    </w:p>
    <w:p w:rsidR="00F227DB" w:rsidRDefault="00F227DB">
      <w:pPr>
        <w:rPr>
          <w:rFonts w:cstheme="minorHAnsi"/>
          <w:lang w:val="en-US"/>
        </w:rPr>
      </w:pPr>
    </w:p>
    <w:p w:rsidR="00F227DB" w:rsidRDefault="00F227DB">
      <w:pPr>
        <w:rPr>
          <w:rFonts w:cstheme="minorHAnsi"/>
          <w:lang w:val="en-US"/>
        </w:rPr>
      </w:pPr>
      <w:r>
        <w:rPr>
          <w:noProof/>
          <w:lang w:eastAsia="fr-FR"/>
        </w:rPr>
        <w:drawing>
          <wp:inline distB="0" distL="0" distR="0" distT="0" wp14:anchorId="6B9A26EA" wp14:editId="2FC274F2">
            <wp:extent cx="1863437" cy="1559432"/>
            <wp:effectExtent b="3175" l="0" r="3810" t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89" cy="156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7DB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B="0" distL="0" distR="0" distT="0" wp14:anchorId="4C02C917" wp14:editId="0C9DD6B4">
            <wp:extent cx="1862405" cy="1080655"/>
            <wp:effectExtent b="5715" l="0" r="5080" t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9452" cy="110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DB" w:rsidRDefault="00F227DB" w:rsidRPr="00607223">
      <w:pPr>
        <w:rPr>
          <w:rFonts w:cstheme="minorHAnsi"/>
          <w:lang w:val="en-US"/>
        </w:rPr>
      </w:pPr>
    </w:p>
    <w:p w:rsidR="00E248D4" w:rsidRDefault="00E248D4" w:rsidRPr="00607223">
      <w:pPr>
        <w:rPr>
          <w:rFonts w:cstheme="minorHAnsi" w:eastAsia="Default Metrics Font"/>
          <w:noProof/>
          <w:color w:val="000000"/>
        </w:rPr>
      </w:pPr>
      <w:r w:rsidRPr="00607223">
        <w:rPr>
          <w:rFonts w:cstheme="minorHAnsi" w:eastAsia="Default Metrics Font"/>
          <w:noProof/>
          <w:color w:val="000000"/>
          <w:lang w:eastAsia="fr-FR"/>
        </w:rPr>
        <w:drawing>
          <wp:inline distB="0" distL="0" distR="0" distT="0" wp14:anchorId="3CDFCB5B" wp14:editId="70894556">
            <wp:extent cx="5760720" cy="1793875"/>
            <wp:effectExtent b="0" l="0" r="0" t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8D4" w:rsidRDefault="00E248D4" w:rsidRPr="00607223">
      <w:pPr>
        <w:rPr>
          <w:rFonts w:cstheme="minorHAnsi" w:eastAsia="Default Metrics Font"/>
          <w:noProof/>
          <w:color w:val="000000"/>
        </w:rPr>
      </w:pP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</w:rPr>
      </w:pPr>
      <w:r w:rsidRPr="00607223">
        <w:rPr>
          <w:rFonts w:cstheme="minorHAnsi" w:eastAsia="Times New Roman"/>
          <w:b/>
          <w:color w:val="000000"/>
        </w:rPr>
        <w:t>Transaction Reference Number</w:t>
      </w:r>
      <w:r w:rsidRPr="00607223">
        <w:rPr>
          <w:rFonts w:cstheme="minorHAnsi" w:eastAsia="Times New Roman"/>
          <w:color w:val="000000"/>
        </w:rPr>
        <w:t xml:space="preserve">: </w:t>
      </w:r>
      <w:r w:rsidR="00BE2942">
        <w:rPr>
          <w:rFonts w:cstheme="minorHAnsi" w:eastAsia="Times New Roman"/>
          <w:color w:val="000000"/>
        </w:rPr>
        <w:t xml:space="preserve">Référence </w:t>
      </w:r>
      <w:r w:rsidR="00897D58" w:rsidRPr="00607223">
        <w:rPr>
          <w:rFonts w:cstheme="minorHAnsi" w:eastAsia="Times New Roman"/>
          <w:color w:val="000000"/>
        </w:rPr>
        <w:t>attribué</w:t>
      </w:r>
      <w:r w:rsidR="00BE2942">
        <w:rPr>
          <w:rFonts w:cstheme="minorHAnsi" w:eastAsia="Times New Roman"/>
          <w:color w:val="000000"/>
        </w:rPr>
        <w:t>e</w:t>
      </w:r>
      <w:r w:rsidRPr="00607223">
        <w:rPr>
          <w:rFonts w:cstheme="minorHAnsi" w:eastAsia="Times New Roman"/>
          <w:color w:val="000000"/>
        </w:rPr>
        <w:t xml:space="preserve"> automatiquement</w:t>
      </w:r>
      <w:r w:rsidR="00897D58" w:rsidRPr="00607223">
        <w:rPr>
          <w:rFonts w:cstheme="minorHAnsi" w:eastAsia="Times New Roman"/>
          <w:color w:val="000000"/>
        </w:rPr>
        <w:t xml:space="preserve"> par ECMS</w:t>
      </w:r>
      <w:r w:rsidR="00BE2942">
        <w:rPr>
          <w:rFonts w:cstheme="minorHAnsi" w:eastAsia="Times New Roman"/>
          <w:color w:val="000000"/>
        </w:rPr>
        <w:t>.</w:t>
      </w: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</w:rPr>
      </w:pPr>
      <w:r w:rsidRPr="00607223">
        <w:rPr>
          <w:rFonts w:cstheme="minorHAnsi" w:eastAsia="Times New Roman"/>
          <w:b/>
          <w:color w:val="000000"/>
        </w:rPr>
        <w:t>Party‘s Instruction Reference</w:t>
      </w:r>
      <w:r w:rsidR="00897D58" w:rsidRPr="00607223">
        <w:rPr>
          <w:rFonts w:cstheme="minorHAnsi" w:eastAsia="Times New Roman"/>
          <w:color w:val="000000"/>
        </w:rPr>
        <w:t xml:space="preserve">: </w:t>
      </w:r>
      <w:r w:rsidR="00BE2942">
        <w:rPr>
          <w:rFonts w:cstheme="minorHAnsi" w:eastAsia="Times New Roman"/>
          <w:color w:val="000000"/>
        </w:rPr>
        <w:t xml:space="preserve">Référence choisie par l’utilisateur, elle </w:t>
      </w:r>
      <w:r w:rsidR="00897D58" w:rsidRPr="00607223">
        <w:rPr>
          <w:rFonts w:cstheme="minorHAnsi" w:eastAsia="Times New Roman"/>
          <w:color w:val="000000"/>
        </w:rPr>
        <w:t xml:space="preserve">doit être unique (maximum </w:t>
      </w:r>
      <w:r w:rsidRPr="00607223">
        <w:rPr>
          <w:rFonts w:cstheme="minorHAnsi" w:eastAsia="Times New Roman"/>
          <w:color w:val="000000"/>
        </w:rPr>
        <w:t>35 caractères)</w:t>
      </w:r>
      <w:r w:rsidR="00BE2942">
        <w:rPr>
          <w:rFonts w:cstheme="minorHAnsi" w:eastAsia="Times New Roman"/>
          <w:color w:val="000000"/>
        </w:rPr>
        <w:t>.</w:t>
      </w: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</w:rPr>
      </w:pPr>
      <w:r w:rsidRPr="00607223">
        <w:rPr>
          <w:rFonts w:cstheme="minorHAnsi" w:eastAsia="Times New Roman"/>
          <w:b/>
          <w:color w:val="000000"/>
        </w:rPr>
        <w:t>Pool Identifier</w:t>
      </w:r>
      <w:r w:rsidRPr="00607223">
        <w:rPr>
          <w:rFonts w:cstheme="minorHAnsi" w:eastAsia="Times New Roman"/>
          <w:color w:val="000000"/>
        </w:rPr>
        <w:t xml:space="preserve">: sélectionner </w:t>
      </w:r>
      <w:r w:rsidR="00BE2942">
        <w:rPr>
          <w:rFonts w:cstheme="minorHAnsi" w:eastAsia="Times New Roman"/>
          <w:color w:val="000000"/>
        </w:rPr>
        <w:t>le pool en faisant une recherche à l’aide de la loupe.</w:t>
      </w: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</w:rPr>
      </w:pPr>
      <w:r w:rsidRPr="00607223">
        <w:rPr>
          <w:rFonts w:cstheme="minorHAnsi" w:eastAsia="Times New Roman"/>
          <w:b/>
          <w:color w:val="000000"/>
        </w:rPr>
        <w:t>Amount</w:t>
      </w:r>
      <w:r w:rsidRPr="00607223">
        <w:rPr>
          <w:rFonts w:cstheme="minorHAnsi" w:eastAsia="Times New Roman"/>
          <w:color w:val="000000"/>
        </w:rPr>
        <w:t xml:space="preserve">: montant de la ligne de crédit </w:t>
      </w:r>
      <w:r w:rsidR="00897D58" w:rsidRPr="00607223">
        <w:rPr>
          <w:rFonts w:cstheme="minorHAnsi" w:eastAsia="Times New Roman"/>
          <w:color w:val="000000"/>
        </w:rPr>
        <w:t>maximale souhaitée</w:t>
      </w:r>
      <w:r w:rsidRPr="00607223">
        <w:rPr>
          <w:rFonts w:cstheme="minorHAnsi" w:eastAsia="Times New Roman"/>
          <w:color w:val="000000"/>
        </w:rPr>
        <w:t xml:space="preserve"> [entre 0 et 99 999 999 999 (ligne de crédit flottante])</w:t>
      </w:r>
      <w:r w:rsidR="00BE2942">
        <w:rPr>
          <w:rFonts w:cstheme="minorHAnsi" w:eastAsia="Times New Roman"/>
          <w:color w:val="000000"/>
        </w:rPr>
        <w:t>.</w:t>
      </w: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  <w:lang w:val="en-US"/>
        </w:rPr>
      </w:pPr>
      <w:r w:rsidRPr="00607223">
        <w:rPr>
          <w:rFonts w:cstheme="minorHAnsi" w:eastAsia="Times New Roman"/>
          <w:b/>
          <w:color w:val="000000"/>
          <w:lang w:val="en-US"/>
        </w:rPr>
        <w:t>Last update reason</w:t>
      </w:r>
      <w:r w:rsidRPr="00607223">
        <w:rPr>
          <w:rFonts w:cstheme="minorHAnsi" w:eastAsia="Times New Roman"/>
          <w:color w:val="000000"/>
          <w:lang w:val="en-US"/>
        </w:rPr>
        <w:t xml:space="preserve">: </w:t>
      </w:r>
      <w:proofErr w:type="gramStart"/>
      <w:r w:rsidRPr="00607223">
        <w:rPr>
          <w:rFonts w:cstheme="minorHAnsi" w:eastAsia="Times New Roman"/>
          <w:color w:val="000000"/>
          <w:lang w:val="en-US"/>
        </w:rPr>
        <w:t xml:space="preserve">non </w:t>
      </w:r>
      <w:r w:rsidR="00897D58" w:rsidRPr="00607223">
        <w:rPr>
          <w:rFonts w:cstheme="minorHAnsi" w:eastAsia="Times New Roman"/>
          <w:color w:val="000000"/>
          <w:lang w:val="en-US"/>
        </w:rPr>
        <w:t>obligatoire</w:t>
      </w:r>
      <w:proofErr w:type="gramEnd"/>
      <w:r w:rsidR="00BE2942">
        <w:rPr>
          <w:rFonts w:cstheme="minorHAnsi" w:eastAsia="Times New Roman"/>
          <w:color w:val="000000"/>
          <w:lang w:val="en-US"/>
        </w:rPr>
        <w:t>.</w:t>
      </w:r>
    </w:p>
    <w:p w:rsidP="00E248D4" w:rsidR="00E248D4" w:rsidRDefault="00E248D4" w:rsidRPr="00607223">
      <w:pPr>
        <w:pStyle w:val="Paragraphedeliste"/>
        <w:numPr>
          <w:ilvl w:val="0"/>
          <w:numId w:val="8"/>
        </w:numPr>
        <w:spacing w:after="80" w:line="240" w:lineRule="auto"/>
        <w:rPr>
          <w:rFonts w:cstheme="minorHAnsi" w:eastAsia="Default Metrics Font"/>
          <w:color w:val="000000"/>
          <w:lang w:val="en-US"/>
        </w:rPr>
      </w:pPr>
      <w:r w:rsidRPr="00607223">
        <w:rPr>
          <w:rFonts w:cstheme="minorHAnsi" w:eastAsia="Times New Roman"/>
          <w:b/>
          <w:color w:val="000000"/>
          <w:lang w:val="en-US"/>
        </w:rPr>
        <w:t>Compulsory event</w:t>
      </w:r>
      <w:r w:rsidR="00BE2942">
        <w:rPr>
          <w:rFonts w:cstheme="minorHAnsi" w:eastAsia="Times New Roman"/>
          <w:color w:val="000000"/>
          <w:lang w:val="en-US"/>
        </w:rPr>
        <w:t>: “No”</w:t>
      </w:r>
    </w:p>
    <w:p w:rsidP="00E248D4" w:rsidR="00E248D4" w:rsidRDefault="00E248D4" w:rsidRPr="00607223">
      <w:pPr>
        <w:pStyle w:val="Paragraphedeliste"/>
        <w:spacing w:after="80" w:line="240" w:lineRule="auto"/>
        <w:rPr>
          <w:rFonts w:cstheme="minorHAnsi" w:eastAsia="Times New Roman"/>
          <w:color w:val="000000"/>
        </w:rPr>
      </w:pPr>
    </w:p>
    <w:p w:rsidP="00E248D4" w:rsidR="00E248D4" w:rsidRDefault="00E248D4">
      <w:pPr>
        <w:pStyle w:val="Paragraphedeliste"/>
        <w:spacing w:after="80" w:line="240" w:lineRule="auto"/>
        <w:rPr>
          <w:rFonts w:cstheme="minorHAnsi" w:eastAsia="Times New Roman"/>
          <w:color w:val="000000"/>
        </w:rPr>
      </w:pPr>
      <w:r w:rsidRPr="00607223">
        <w:rPr>
          <w:rFonts w:cstheme="minorHAnsi" w:eastAsia="Times New Roman"/>
          <w:color w:val="000000"/>
        </w:rPr>
        <w:t xml:space="preserve">Les champs restants, en surbrillance grise, sont remplis automatiquement </w:t>
      </w:r>
      <w:r w:rsidR="00BE2942">
        <w:rPr>
          <w:rFonts w:cstheme="minorHAnsi" w:eastAsia="Times New Roman"/>
          <w:color w:val="000000"/>
        </w:rPr>
        <w:t xml:space="preserve">par ECMS </w:t>
      </w:r>
      <w:r w:rsidRPr="00607223">
        <w:rPr>
          <w:rFonts w:cstheme="minorHAnsi" w:eastAsia="Times New Roman"/>
          <w:color w:val="000000"/>
        </w:rPr>
        <w:t xml:space="preserve">après la sélection de </w:t>
      </w:r>
      <w:r w:rsidR="00897D58" w:rsidRPr="00607223">
        <w:rPr>
          <w:rFonts w:cstheme="minorHAnsi" w:eastAsia="Times New Roman"/>
          <w:color w:val="000000"/>
        </w:rPr>
        <w:t>la donnée Pool Identifier</w:t>
      </w:r>
      <w:r w:rsidR="00BE2942">
        <w:rPr>
          <w:rFonts w:cstheme="minorHAnsi" w:eastAsia="Times New Roman"/>
          <w:color w:val="000000"/>
        </w:rPr>
        <w:t xml:space="preserve"> dans la liste déroulante</w:t>
      </w:r>
      <w:r w:rsidR="00897D58" w:rsidRPr="00607223">
        <w:rPr>
          <w:rFonts w:cstheme="minorHAnsi" w:eastAsia="Times New Roman"/>
          <w:color w:val="000000"/>
        </w:rPr>
        <w:t>.</w:t>
      </w:r>
    </w:p>
    <w:p w:rsidP="00E248D4" w:rsidR="00F227DB" w:rsidRDefault="00F227DB" w:rsidRPr="00607223">
      <w:pPr>
        <w:pStyle w:val="Paragraphedeliste"/>
        <w:spacing w:after="80" w:line="240" w:lineRule="auto"/>
        <w:rPr>
          <w:rFonts w:cstheme="minorHAnsi" w:eastAsia="Default Metrics Font"/>
          <w:color w:val="000000"/>
        </w:rPr>
      </w:pPr>
      <w:r>
        <w:rPr>
          <w:noProof/>
          <w:lang w:eastAsia="fr-FR"/>
        </w:rPr>
        <w:lastRenderedPageBreak/>
        <w:drawing>
          <wp:inline distB="0" distL="0" distR="0" distT="0" wp14:anchorId="6C149314" wp14:editId="4FAD1758">
            <wp:extent cx="5760720" cy="1925955"/>
            <wp:effectExtent b="0" l="0" r="0" t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DB" w:rsidRDefault="00F227DB">
      <w:pPr>
        <w:rPr>
          <w:rFonts w:cstheme="minorHAnsi"/>
        </w:rPr>
      </w:pPr>
    </w:p>
    <w:p w:rsidR="00F227DB" w:rsidRDefault="0012488A">
      <w:pPr>
        <w:rPr>
          <w:rFonts w:cstheme="minorHAnsi"/>
        </w:rPr>
      </w:pPr>
      <w:r>
        <w:rPr>
          <w:rFonts w:cstheme="minorHAnsi"/>
        </w:rPr>
        <w:t>Une fois l'instruction saisie, cliquer</w:t>
      </w:r>
      <w:r w:rsidR="00F227DB">
        <w:rPr>
          <w:rFonts w:cstheme="minorHAnsi"/>
        </w:rPr>
        <w:t xml:space="preserve"> sur le bouton Save </w:t>
      </w:r>
      <w:r w:rsidR="00F227DB">
        <w:rPr>
          <w:noProof/>
          <w:lang w:eastAsia="fr-FR"/>
        </w:rPr>
        <w:drawing>
          <wp:inline distB="0" distL="0" distR="0" distT="0" wp14:anchorId="1AD784BC" wp14:editId="25043F02">
            <wp:extent cx="538843" cy="232184"/>
            <wp:effectExtent b="0" l="0" r="0" t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802" cy="2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7DB">
        <w:rPr>
          <w:rFonts w:cstheme="minorHAnsi"/>
        </w:rPr>
        <w:t xml:space="preserve"> pour valider la saisie.</w:t>
      </w:r>
    </w:p>
    <w:p w:rsidR="00F227DB" w:rsidRDefault="00F227DB">
      <w:pPr>
        <w:rPr>
          <w:rFonts w:cstheme="minorHAnsi"/>
        </w:rPr>
      </w:pPr>
      <w:r>
        <w:rPr>
          <w:rFonts w:cstheme="minorHAnsi"/>
        </w:rPr>
        <w:t>Si la saisie a été validée, EC</w:t>
      </w:r>
      <w:r w:rsidR="00591A91">
        <w:rPr>
          <w:rFonts w:cstheme="minorHAnsi"/>
        </w:rPr>
        <w:t>MS renvoie un message de succès précisant le statut atteint par l’instruction.</w:t>
      </w:r>
    </w:p>
    <w:p w:rsidR="00F227DB" w:rsidRDefault="00F227DB">
      <w:pPr>
        <w:rPr>
          <w:rFonts w:cstheme="minorHAnsi"/>
        </w:rPr>
      </w:pPr>
      <w:r>
        <w:rPr>
          <w:noProof/>
          <w:lang w:eastAsia="fr-FR"/>
        </w:rPr>
        <w:drawing>
          <wp:inline distB="0" distL="0" distR="0" distT="0" wp14:anchorId="3927D70C" wp14:editId="1E37B1C9">
            <wp:extent cx="3034146" cy="1289384"/>
            <wp:effectExtent b="6350" l="0" r="0" t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5935" cy="129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DB" w:rsidRDefault="0012488A">
      <w:pPr>
        <w:rPr>
          <w:rFonts w:cstheme="minorHAnsi"/>
        </w:rPr>
      </w:pPr>
      <w:r>
        <w:rPr>
          <w:rFonts w:cstheme="minorHAnsi"/>
        </w:rPr>
        <w:t>Le statut renvoyé par ECMS</w:t>
      </w:r>
      <w:r w:rsidR="00591A91">
        <w:rPr>
          <w:rFonts w:cstheme="minorHAnsi"/>
        </w:rPr>
        <w:t xml:space="preserve"> pour l’instruction</w:t>
      </w:r>
      <w:r>
        <w:rPr>
          <w:rFonts w:cstheme="minorHAnsi"/>
        </w:rPr>
        <w:t xml:space="preserve"> peut être l'un des statuts suivants</w:t>
      </w:r>
      <w:r w:rsidR="00F227DB">
        <w:rPr>
          <w:rFonts w:cstheme="minorHAnsi"/>
        </w:rPr>
        <w:t xml:space="preserve"> :</w:t>
      </w:r>
    </w:p>
    <w:p w:rsidP="0012488A" w:rsidR="0012488A" w:rsidRDefault="00F227DB" w:rsidRPr="0012488A">
      <w:pPr>
        <w:pStyle w:val="Paragraphedeliste"/>
        <w:numPr>
          <w:ilvl w:val="0"/>
          <w:numId w:val="12"/>
        </w:numPr>
        <w:rPr>
          <w:rFonts w:cstheme="minorHAnsi"/>
        </w:rPr>
      </w:pPr>
      <w:r w:rsidRPr="00F227DB">
        <w:rPr>
          <w:rFonts w:cstheme="minorHAnsi"/>
        </w:rPr>
        <w:t xml:space="preserve">"Waiting for T2 Confirmation" dans le cas </w:t>
      </w:r>
      <w:r>
        <w:rPr>
          <w:rFonts w:cstheme="minorHAnsi"/>
        </w:rPr>
        <w:t>où CLM n'a pas encore confirmé la mise à jour de la ligne de crédit.</w:t>
      </w:r>
      <w:r w:rsidR="0012488A">
        <w:rPr>
          <w:rFonts w:cstheme="minorHAnsi"/>
        </w:rPr>
        <w:t xml:space="preserve"> Un délai de 15 minutes pour obtenir cette confirmation peut être nécessaire.</w:t>
      </w:r>
    </w:p>
    <w:p w:rsidP="00F227DB" w:rsidR="00F227DB" w:rsidRDefault="00F227DB">
      <w:pPr>
        <w:pStyle w:val="Paragraphedeliste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"Settled" dans le cas où CLM a confirmé la mise à jour de la ligne de crédit</w:t>
      </w:r>
      <w:r w:rsidR="002B624E">
        <w:rPr>
          <w:rFonts w:cstheme="minorHAnsi"/>
        </w:rPr>
        <w:t xml:space="preserve"> ou si la mise à jour de la ligne de crédit dans CLM n'était pas nécessaire</w:t>
      </w:r>
      <w:r>
        <w:rPr>
          <w:rFonts w:cstheme="minorHAnsi"/>
        </w:rPr>
        <w:t>.</w:t>
      </w:r>
    </w:p>
    <w:p w:rsidP="00F227DB" w:rsidR="00F227DB" w:rsidRDefault="00F227DB">
      <w:pPr>
        <w:rPr>
          <w:rFonts w:cstheme="minorHAnsi"/>
        </w:rPr>
      </w:pPr>
      <w:r>
        <w:rPr>
          <w:rFonts w:cstheme="minorHAnsi"/>
        </w:rPr>
        <w:t>Un écran permet de visualiser les détails de l'instruction saisie :</w:t>
      </w:r>
    </w:p>
    <w:p w:rsidP="00F227DB" w:rsidR="00F227DB" w:rsidRDefault="00F227DB" w:rsidRPr="00F227DB">
      <w:pPr>
        <w:rPr>
          <w:rFonts w:cstheme="minorHAnsi"/>
        </w:rPr>
      </w:pPr>
      <w:r>
        <w:rPr>
          <w:noProof/>
          <w:lang w:eastAsia="fr-FR"/>
        </w:rPr>
        <w:drawing>
          <wp:inline distB="0" distL="0" distR="0" distT="0" wp14:anchorId="6CD15290" wp14:editId="22CB4D0A">
            <wp:extent cx="5760720" cy="2279015"/>
            <wp:effectExtent b="6985" l="0" r="0" t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8D4" w:rsidRDefault="00830E62" w:rsidRPr="00607223">
      <w:pPr>
        <w:rPr>
          <w:rFonts w:cstheme="minorHAnsi"/>
        </w:rPr>
      </w:pPr>
      <w:r>
        <w:rPr>
          <w:noProof/>
          <w:lang w:eastAsia="fr-FR"/>
        </w:rPr>
        <w:lastRenderedPageBreak/>
        <w:drawing>
          <wp:inline distB="0" distL="0" distR="0" distT="0" wp14:anchorId="082EF5C5" wp14:editId="12DA1A70">
            <wp:extent cx="5760720" cy="883920"/>
            <wp:effectExtent b="0" l="0" r="0" t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8D4" w:rsidRPr="00607223">
        <w:rPr>
          <w:rFonts w:cstheme="minorHAnsi"/>
        </w:rPr>
        <w:br w:type="page"/>
      </w:r>
    </w:p>
    <w:p w:rsidP="00D209E8" w:rsidR="00031360" w:rsidRDefault="00D209E8" w:rsidRPr="00607223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3" w:name="_Toc152334239"/>
      <w:r>
        <w:rPr>
          <w:rFonts w:asciiTheme="minorHAnsi" w:cstheme="minorHAnsi" w:hAnsiTheme="minorHAnsi"/>
        </w:rPr>
        <w:lastRenderedPageBreak/>
        <w:t>Saisir une instruction de mise à jour de la ligne de crédit maximale en mode</w:t>
      </w:r>
      <w:r w:rsidR="00031360" w:rsidRPr="00607223">
        <w:rPr>
          <w:rFonts w:asciiTheme="minorHAnsi" w:cstheme="minorHAnsi" w:hAnsiTheme="minorHAnsi"/>
        </w:rPr>
        <w:t xml:space="preserve"> A2A</w:t>
      </w:r>
      <w:bookmarkEnd w:id="3"/>
    </w:p>
    <w:p w:rsidR="003F50EC" w:rsidRDefault="003F50EC" w:rsidRPr="00607223">
      <w:pPr>
        <w:rPr>
          <w:rFonts w:cstheme="minorHAnsi"/>
          <w:noProof/>
          <w:lang w:eastAsia="fr-FR"/>
        </w:rPr>
      </w:pPr>
    </w:p>
    <w:p w:rsidP="00583354" w:rsidR="00583354" w:rsidRDefault="00C87F87" w:rsidRPr="001D46AF">
      <w:pPr>
        <w:spacing w:after="200" w:line="240" w:lineRule="auto"/>
        <w:rPr>
          <w:rFonts w:cstheme="minorHAnsi" w:eastAsia="Default Metrics Font"/>
          <w:i/>
          <w:color w:val="000000"/>
          <w:lang w:val="en-US"/>
        </w:rPr>
      </w:pPr>
      <w:r w:rsidRPr="001D46AF">
        <w:rPr>
          <w:rFonts w:cstheme="minorHAnsi" w:eastAsia="Times New Roman"/>
          <w:i/>
          <w:color w:val="000000"/>
          <w:lang w:val="en-US"/>
        </w:rPr>
        <w:t xml:space="preserve">Business Application </w:t>
      </w:r>
      <w:proofErr w:type="gramStart"/>
      <w:r w:rsidRPr="001D46AF">
        <w:rPr>
          <w:rFonts w:cstheme="minorHAnsi" w:eastAsia="Times New Roman"/>
          <w:i/>
          <w:color w:val="000000"/>
          <w:lang w:val="en-US"/>
        </w:rPr>
        <w:t xml:space="preserve">Header </w:t>
      </w:r>
      <w:r w:rsidR="00583354" w:rsidRPr="001D46AF">
        <w:rPr>
          <w:rFonts w:cstheme="minorHAnsi" w:eastAsia="Times New Roman"/>
          <w:i/>
          <w:color w:val="000000"/>
          <w:lang w:val="en-US"/>
        </w:rPr>
        <w:t>:</w:t>
      </w:r>
      <w:proofErr w:type="gramEnd"/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>&lt;AppHdr xmlns="urn:iso:std:iso:20022:tech:xsd:head.001.001.01"&gt;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&lt;Fr&gt;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&lt;FIId&gt;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&lt;FinInstnId&gt;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&lt;BICFI&gt;</w:t>
      </w:r>
      <w:r w:rsidR="00830E62">
        <w:rPr>
          <w:rFonts w:cstheme="minorHAnsi"/>
          <w:noProof/>
          <w:sz w:val="16"/>
          <w:szCs w:val="16"/>
          <w:lang w:eastAsia="fr-FR" w:val="en-US"/>
        </w:rPr>
        <w:t>INSTITUTION-BIC</w:t>
      </w:r>
      <w:r w:rsidRPr="00F227DB">
        <w:rPr>
          <w:rFonts w:cstheme="minorHAnsi"/>
          <w:noProof/>
          <w:sz w:val="16"/>
          <w:szCs w:val="16"/>
          <w:lang w:eastAsia="fr-FR" w:val="en-US"/>
        </w:rPr>
        <w:t>&lt;/BICFI&gt;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&lt;ClrSysMmbId&gt;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&lt;ClrSysId&gt;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&lt;Prtry&gt;ECMS&lt;/Prtry&gt;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margin">
                  <wp:posOffset>4508615</wp:posOffset>
                </wp:positionH>
                <wp:positionV relativeFrom="paragraph">
                  <wp:posOffset>5715</wp:posOffset>
                </wp:positionV>
                <wp:extent cx="1607128" cy="353291"/>
                <wp:effectExtent b="27940" l="0" r="12700" t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353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72E" w:rsidRDefault="00F227DB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0E62">
                              <w:rPr>
                                <w:sz w:val="16"/>
                                <w:szCs w:val="16"/>
                              </w:rPr>
                              <w:t>Vérifier l'utilisateur A2A dans le module Reference D</w:t>
                            </w:r>
                            <w:r w:rsidR="0030472E" w:rsidRPr="00830E62">
                              <w:rPr>
                                <w:sz w:val="16"/>
                                <w:szCs w:val="16"/>
                              </w:rPr>
                              <w:t>ata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&lt;/ClrSysId&gt;</w:t>
      </w:r>
    </w:p>
    <w:p w:rsidP="00F227DB" w:rsidR="00F227DB" w:rsidRDefault="00830E62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84864" simplePos="0">
                <wp:simplePos x="0" y="0"/>
                <wp:positionH relativeFrom="column">
                  <wp:posOffset>4130733</wp:posOffset>
                </wp:positionH>
                <wp:positionV relativeFrom="paragraph">
                  <wp:posOffset>48895</wp:posOffset>
                </wp:positionV>
                <wp:extent cx="372999" cy="91"/>
                <wp:effectExtent b="95250" l="38100" r="0" t="762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999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&lt;MmbId&gt;FRONBEHALF-A2A-USER&lt;/MmbId&gt;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&lt;/ClrSysMmbId&gt;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&lt;Othr&gt;</w:t>
      </w:r>
    </w:p>
    <w:p w:rsidP="00F227DB" w:rsidR="00F227DB" w:rsidRDefault="00125BE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86912" simplePos="0" wp14:anchorId="1F71A184" wp14:editId="654E06AA">
                <wp:simplePos x="0" y="0"/>
                <wp:positionH relativeFrom="column">
                  <wp:posOffset>3255645</wp:posOffset>
                </wp:positionH>
                <wp:positionV relativeFrom="paragraph">
                  <wp:posOffset>81915</wp:posOffset>
                </wp:positionV>
                <wp:extent cx="1224000" cy="91"/>
                <wp:effectExtent b="95250" l="38100" r="0" t="762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830E62"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 wp14:anchorId="320DBC69" wp14:editId="5401E641">
                <wp:simplePos x="0" y="0"/>
                <wp:positionH relativeFrom="margin">
                  <wp:posOffset>4515543</wp:posOffset>
                </wp:positionH>
                <wp:positionV relativeFrom="paragraph">
                  <wp:posOffset>5080</wp:posOffset>
                </wp:positionV>
                <wp:extent cx="1607128" cy="353291"/>
                <wp:effectExtent b="27940" l="0" r="12700" t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353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BIC de la Banque de France comme Participant dans ECMS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&lt;Id&gt;BDFEFR2LXXX&lt;/Id&gt;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&lt;/Othr&gt;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&lt;/FinInstnId&gt;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&lt;/FIId&gt;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&lt;/Fr&gt;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&lt;To&gt;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&lt;FIId&gt;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&lt;FinInstnId&gt;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&lt;BICFI&gt;TRGTXETTECM&lt;/BICFI&gt;</w:t>
      </w:r>
    </w:p>
    <w:p w:rsidP="00F227DB" w:rsidR="00F227DB" w:rsidRDefault="00830E62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 wp14:anchorId="3AB5B44B" wp14:editId="67D27BC2">
                <wp:simplePos x="0" y="0"/>
                <wp:positionH relativeFrom="margin">
                  <wp:posOffset>4516120</wp:posOffset>
                </wp:positionH>
                <wp:positionV relativeFrom="paragraph">
                  <wp:posOffset>38042</wp:posOffset>
                </wp:positionV>
                <wp:extent cx="1606550" cy="353060"/>
                <wp:effectExtent b="27940" l="0" r="12700" t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BIC de la Banque de France comme Participant dans ECMS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&lt;Othr&gt;</w:t>
      </w:r>
    </w:p>
    <w:p w:rsidP="00F227DB" w:rsidR="00F227DB" w:rsidRDefault="00125BE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88960" simplePos="0" wp14:anchorId="594DE2C3" wp14:editId="1C013B71">
                <wp:simplePos x="0" y="0"/>
                <wp:positionH relativeFrom="column">
                  <wp:posOffset>3276600</wp:posOffset>
                </wp:positionH>
                <wp:positionV relativeFrom="paragraph">
                  <wp:posOffset>69099</wp:posOffset>
                </wp:positionV>
                <wp:extent cx="1224000" cy="91"/>
                <wp:effectExtent b="95250" l="38100" r="0" t="762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&lt;Id&gt;BDFEFR2LXXX&lt;/Id&gt;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&lt;/Othr&gt;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&lt;/FinInstnId&gt;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</w: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&lt;/FIId&gt;</w:t>
      </w:r>
    </w:p>
    <w:p w:rsidP="00F227DB" w:rsidR="00F227DB" w:rsidRDefault="00125BE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73600" simplePos="0" wp14:anchorId="3AB5B44B" wp14:editId="67D27BC2">
                <wp:simplePos x="0" y="0"/>
                <wp:positionH relativeFrom="margin">
                  <wp:posOffset>4530725</wp:posOffset>
                </wp:positionH>
                <wp:positionV relativeFrom="paragraph">
                  <wp:posOffset>88323</wp:posOffset>
                </wp:positionV>
                <wp:extent cx="1606550" cy="629920"/>
                <wp:effectExtent b="17780" l="0" r="12700" t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2992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Identifiant technique du message envoyé à ECMS, disponible dans MyStandards ou dans le Catalogue des messages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&lt;/To&gt;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&lt;BizMsgIdr&gt;20231116006&lt;/BizMsgIdr&gt;</w:t>
      </w:r>
    </w:p>
    <w:p w:rsidP="00F227DB" w:rsidR="00F227DB" w:rsidRDefault="00125BE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91008" simplePos="0" wp14:anchorId="594DE2C3" wp14:editId="1C013B71">
                <wp:simplePos x="0" y="0"/>
                <wp:positionH relativeFrom="margin">
                  <wp:posOffset>2346498</wp:posOffset>
                </wp:positionH>
                <wp:positionV relativeFrom="paragraph">
                  <wp:posOffset>86360</wp:posOffset>
                </wp:positionV>
                <wp:extent cx="2160000" cy="0"/>
                <wp:effectExtent b="95250" l="38100" r="0" t="7620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/>
          <w:noProof/>
          <w:sz w:val="16"/>
          <w:szCs w:val="16"/>
          <w:lang w:eastAsia="fr-FR" w:val="en-US"/>
        </w:rPr>
        <w:tab/>
        <w:t>&lt;MsgDefIdr&gt;camt.011.001.07&lt;/MsgDefIdr&gt;</w:t>
      </w:r>
    </w:p>
    <w:p w:rsidP="00F227DB" w:rsidR="00F227DB" w:rsidRDefault="00F227DB" w:rsidRPr="00F227DB">
      <w:pPr>
        <w:spacing w:after="0"/>
        <w:rPr>
          <w:rFonts w:cstheme="minorHAnsi"/>
          <w:noProof/>
          <w:sz w:val="16"/>
          <w:szCs w:val="16"/>
          <w:lang w:eastAsia="fr-FR" w:val="en-US"/>
        </w:rPr>
      </w:pPr>
      <w:r w:rsidRPr="00F227DB">
        <w:rPr>
          <w:rFonts w:cstheme="minorHAnsi"/>
          <w:noProof/>
          <w:sz w:val="16"/>
          <w:szCs w:val="16"/>
          <w:lang w:eastAsia="fr-FR" w:val="en-US"/>
        </w:rPr>
        <w:tab/>
        <w:t>&lt;CreDt&gt;2023-11-16T07:41:24Z&lt;/CreDt&gt;</w:t>
      </w:r>
    </w:p>
    <w:p w:rsidP="00F227DB" w:rsidR="00AB2A6C" w:rsidRDefault="00F227DB" w:rsidRPr="00F227DB">
      <w:pPr>
        <w:spacing w:after="0"/>
        <w:rPr>
          <w:rFonts w:cstheme="minorHAnsi"/>
          <w:sz w:val="16"/>
          <w:szCs w:val="16"/>
        </w:rPr>
      </w:pPr>
      <w:r w:rsidRPr="00C87F87">
        <w:rPr>
          <w:rFonts w:cstheme="minorHAnsi"/>
          <w:noProof/>
          <w:sz w:val="16"/>
          <w:szCs w:val="16"/>
          <w:lang w:eastAsia="fr-FR"/>
        </w:rPr>
        <w:t>&lt;/AppHdr&gt;</w:t>
      </w:r>
      <w:r w:rsidR="00AB2A6C" w:rsidRPr="00F227DB">
        <w:rPr>
          <w:rFonts w:cstheme="minorHAnsi"/>
          <w:sz w:val="16"/>
          <w:szCs w:val="16"/>
        </w:rPr>
        <w:t xml:space="preserve"> </w:t>
      </w:r>
    </w:p>
    <w:p w:rsidR="00AB2A6C" w:rsidRDefault="00AB2A6C" w:rsidRPr="00607223">
      <w:pPr>
        <w:rPr>
          <w:rFonts w:cstheme="minorHAnsi"/>
        </w:rPr>
      </w:pPr>
    </w:p>
    <w:p w:rsidP="00AB2A6C" w:rsidR="00AB2A6C" w:rsidRDefault="00AB2A6C" w:rsidRPr="00607223">
      <w:pPr>
        <w:rPr>
          <w:rFonts w:cstheme="minorHAnsi"/>
        </w:rPr>
      </w:pPr>
    </w:p>
    <w:p w:rsidR="00F227DB" w:rsidRDefault="00F227DB">
      <w:pPr>
        <w:rPr>
          <w:rFonts w:cstheme="minorHAnsi"/>
        </w:rPr>
      </w:pPr>
      <w:r>
        <w:rPr>
          <w:rFonts w:cstheme="minorHAnsi"/>
        </w:rPr>
        <w:br w:type="page"/>
      </w:r>
    </w:p>
    <w:p w:rsidR="00D566E8" w:rsidRDefault="002A4A7E" w:rsidRPr="00607223">
      <w:pPr>
        <w:rPr>
          <w:rFonts w:cstheme="minorHAnsi"/>
        </w:rPr>
      </w:pPr>
      <w:r w:rsidRPr="00607223">
        <w:rPr>
          <w:rFonts w:cstheme="minorHAnsi"/>
        </w:rPr>
        <w:lastRenderedPageBreak/>
        <w:t>Exemple de Message</w:t>
      </w:r>
      <w:r w:rsidR="00C87F87">
        <w:rPr>
          <w:rFonts w:cstheme="minorHAnsi"/>
        </w:rPr>
        <w:t xml:space="preserve"> camt.011</w:t>
      </w:r>
    </w:p>
    <w:p w:rsidP="00F227DB" w:rsidR="00F227DB" w:rsidRDefault="00F227DB" w:rsidRPr="00D209E8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>&lt;Document xmlns="urn</w:t>
      </w:r>
      <w:proofErr w:type="gramStart"/>
      <w:r w:rsidRPr="00D209E8">
        <w:rPr>
          <w:rFonts w:cstheme="minorHAnsi" w:eastAsia="Times New Roman"/>
          <w:sz w:val="16"/>
          <w:szCs w:val="16"/>
          <w:lang w:val="en-US"/>
        </w:rPr>
        <w:t>:iso:std:iso:20022:tech:xsd:camt.011.001.07</w:t>
      </w:r>
      <w:proofErr w:type="gramEnd"/>
      <w:r w:rsidRPr="00D209E8">
        <w:rPr>
          <w:rFonts w:cstheme="minorHAnsi" w:eastAsia="Times New Roman"/>
          <w:sz w:val="16"/>
          <w:szCs w:val="16"/>
          <w:lang w:val="en-US"/>
        </w:rPr>
        <w:t>"&gt;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>&lt;ModfyLmt&gt;</w:t>
      </w:r>
    </w:p>
    <w:p w:rsidP="00F227DB" w:rsidR="00F227DB" w:rsidRDefault="00830E62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83840" simplePos="0" wp14:anchorId="3AB5B44B" wp14:editId="67D27BC2">
                <wp:simplePos x="0" y="0"/>
                <wp:positionH relativeFrom="margin">
                  <wp:posOffset>4745932</wp:posOffset>
                </wp:positionH>
                <wp:positionV relativeFrom="paragraph">
                  <wp:posOffset>9525</wp:posOffset>
                </wp:positionV>
                <wp:extent cx="1607128" cy="609600"/>
                <wp:effectExtent b="19050" l="0" r="12700" t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60960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Toujours NONREF. Pour référencer le message, ECMS utilise la référence du message du BAH.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&lt;MsgHdr&gt;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&lt;MsgId&gt;NONREF&lt;/MsgId&gt;</w:t>
      </w:r>
    </w:p>
    <w:p w:rsidP="00F227DB" w:rsidR="00F227DB" w:rsidRDefault="00125BE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1248" simplePos="0" wp14:anchorId="01140C2C" wp14:editId="7923A79B">
                <wp:simplePos x="0" y="0"/>
                <wp:positionH relativeFrom="column">
                  <wp:posOffset>3373120</wp:posOffset>
                </wp:positionH>
                <wp:positionV relativeFrom="paragraph">
                  <wp:posOffset>72390</wp:posOffset>
                </wp:positionV>
                <wp:extent cx="1368000" cy="91"/>
                <wp:effectExtent b="95250" l="38100" r="0" t="762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8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&lt;CreDtTm&gt;2021-11-16T07:41:26Z&lt;/CreDtTm&gt;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&lt;/MsgHdr&gt;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&lt;LmtDtls&gt;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&lt;LmtId&gt;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&lt;Cur&gt;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&lt;SysId&gt;</w:t>
      </w:r>
    </w:p>
    <w:p w:rsidP="00F227DB" w:rsidR="00F227DB" w:rsidRDefault="00830E62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 wp14:anchorId="3AB5B44B" wp14:editId="67D27BC2">
                <wp:simplePos x="0" y="0"/>
                <wp:positionH relativeFrom="margin">
                  <wp:posOffset>4731327</wp:posOffset>
                </wp:positionH>
                <wp:positionV relativeFrom="paragraph">
                  <wp:posOffset>11487</wp:posOffset>
                </wp:positionV>
                <wp:extent cx="1607128" cy="353291"/>
                <wp:effectExtent b="27940" l="0" r="12700" t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353291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BIC de la Banque de France dans CLM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&lt;MktInfrstrctrId&gt;</w:t>
      </w:r>
    </w:p>
    <w:p w:rsidP="00F227DB" w:rsidR="00F227DB" w:rsidRDefault="00125BE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93056" simplePos="0" wp14:anchorId="2E001936" wp14:editId="54D3FB84">
                <wp:simplePos x="0" y="0"/>
                <wp:positionH relativeFrom="column">
                  <wp:posOffset>4389120</wp:posOffset>
                </wp:positionH>
                <wp:positionV relativeFrom="paragraph">
                  <wp:posOffset>64193</wp:posOffset>
                </wp:positionV>
                <wp:extent cx="324000" cy="91"/>
                <wp:effectExtent b="95250" l="38100" r="0" t="762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&lt;Prtry&gt;BDFEFR2LCCB&lt;/Prtry&gt;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&lt;/MktInfrstrctrId&gt;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&lt;/SysId&gt;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&lt;BilLmtCtrPtyId&gt;</w:t>
      </w:r>
    </w:p>
    <w:p w:rsidP="00F227DB" w:rsidR="00F227DB" w:rsidRDefault="00830E62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77696" simplePos="0" wp14:anchorId="3AB5B44B" wp14:editId="67D27BC2">
                <wp:simplePos x="0" y="0"/>
                <wp:positionH relativeFrom="margin">
                  <wp:posOffset>4752860</wp:posOffset>
                </wp:positionH>
                <wp:positionV relativeFrom="paragraph">
                  <wp:posOffset>8370</wp:posOffset>
                </wp:positionV>
                <wp:extent cx="1607128" cy="484910"/>
                <wp:effectExtent b="10795" l="0" r="12700" t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28" cy="48491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BIC de la contrepartie dont la ligne de crédit maximale est modifiée.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&lt;FinInstnId&gt;</w:t>
      </w:r>
    </w:p>
    <w:p w:rsidP="00F227DB" w:rsidR="00F227DB" w:rsidRDefault="00125BE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95104" simplePos="0" wp14:anchorId="01140C2C" wp14:editId="7923A79B">
                <wp:simplePos x="0" y="0"/>
                <wp:positionH relativeFrom="column">
                  <wp:posOffset>4440381</wp:posOffset>
                </wp:positionH>
                <wp:positionV relativeFrom="paragraph">
                  <wp:posOffset>80761</wp:posOffset>
                </wp:positionV>
                <wp:extent cx="324000" cy="91"/>
                <wp:effectExtent b="95250" l="38100" r="0" t="762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&lt;BICFI&gt;BPCEFRPPXXX&lt;/BICFI&gt;</w:t>
      </w:r>
    </w:p>
    <w:p w:rsidP="00F227DB" w:rsidR="00F227DB" w:rsidRDefault="00F227DB" w:rsidRPr="00D209E8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>&lt;/FinInstnId&gt;</w:t>
      </w:r>
    </w:p>
    <w:p w:rsidP="00F227DB" w:rsidR="00F227DB" w:rsidRDefault="00F227DB" w:rsidRPr="00D209E8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  <w:t>&lt;/BilLmtCtrPtyId&gt;</w:t>
      </w:r>
    </w:p>
    <w:p w:rsidP="00F227DB" w:rsidR="00F227DB" w:rsidRDefault="00F227DB" w:rsidRPr="00D209E8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  <w:t>&lt;Tp&gt;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>&lt;Cd&gt;ACOL&lt;/Cd&gt;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&lt;/Tp&gt;</w:t>
      </w:r>
    </w:p>
    <w:p w:rsidP="00F227DB" w:rsidR="00F227DB" w:rsidRDefault="00830E62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79744" simplePos="0" wp14:anchorId="3AB5B44B" wp14:editId="67D27BC2">
                <wp:simplePos x="0" y="0"/>
                <wp:positionH relativeFrom="margin">
                  <wp:posOffset>4794250</wp:posOffset>
                </wp:positionH>
                <wp:positionV relativeFrom="paragraph">
                  <wp:posOffset>68003</wp:posOffset>
                </wp:positionV>
                <wp:extent cx="1606550" cy="629920"/>
                <wp:effectExtent b="17780" l="0" r="12700" t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2992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Pool Identifier de la Contrepartie dans ECMS (peut être trouvé dans le module Collateral and Credit, </w:t>
                            </w:r>
                            <w:r w:rsidR="00C87F87">
                              <w:rPr>
                                <w:sz w:val="16"/>
                                <w:szCs w:val="16"/>
                              </w:rPr>
                              <w:t xml:space="preserve">écran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Pool Overview)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&lt;AcctId&gt;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&lt;Othr&gt;</w:t>
      </w:r>
    </w:p>
    <w:p w:rsidP="00F227DB" w:rsidR="00F227DB" w:rsidRDefault="00125BE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97152" simplePos="0" wp14:anchorId="01140C2C" wp14:editId="7923A79B">
                <wp:simplePos x="0" y="0"/>
                <wp:positionH relativeFrom="column">
                  <wp:posOffset>4502092</wp:posOffset>
                </wp:positionH>
                <wp:positionV relativeFrom="paragraph">
                  <wp:posOffset>75565</wp:posOffset>
                </wp:positionV>
                <wp:extent cx="288000" cy="91"/>
                <wp:effectExtent b="95250" l="38100" r="0" t="762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&lt;Id&gt;FRPOOL000020000001&lt;/Id&gt;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&lt;/Othr&gt;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&lt;/AcctId&gt;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&lt;/Cur&gt;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&lt;/LmtId&gt;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&lt;NewLmtValSet&gt;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&lt;StartDtTm&gt;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</w:t>
      </w:r>
      <w:proofErr w:type="gramStart"/>
      <w:r w:rsidRPr="00F227DB">
        <w:rPr>
          <w:rFonts w:cstheme="minorHAnsi" w:eastAsia="Times New Roman"/>
          <w:sz w:val="16"/>
          <w:szCs w:val="16"/>
          <w:lang w:val="en-US"/>
        </w:rPr>
        <w:t>Dt&gt;</w:t>
      </w:r>
      <w:proofErr w:type="gramEnd"/>
      <w:r w:rsidRPr="00F227DB">
        <w:rPr>
          <w:rFonts w:cstheme="minorHAnsi" w:eastAsia="Times New Roman"/>
          <w:sz w:val="16"/>
          <w:szCs w:val="16"/>
          <w:lang w:val="en-US"/>
        </w:rPr>
        <w:t>2023-11-16&lt;/Dt&gt;</w:t>
      </w:r>
    </w:p>
    <w:p w:rsidP="00F227DB" w:rsidR="00F227DB" w:rsidRDefault="00830E62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 w:eastAsia="Times New Roman"/>
          <w:noProof/>
          <w:color w:val="8D1B38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81792" simplePos="0" wp14:anchorId="3AB5B44B" wp14:editId="67D27BC2">
                <wp:simplePos x="0" y="0"/>
                <wp:positionH relativeFrom="margin">
                  <wp:posOffset>4827328</wp:posOffset>
                </wp:positionH>
                <wp:positionV relativeFrom="paragraph">
                  <wp:posOffset>17145</wp:posOffset>
                </wp:positionV>
                <wp:extent cx="1606550" cy="636905"/>
                <wp:effectExtent b="10795" l="0" r="12700" t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3690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830E62" w:rsidR="00830E62" w:rsidRDefault="00830E62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Nouvelle valeur de la ligne de crédit maximale. Les instructions </w:t>
                            </w:r>
                            <w:r w:rsidR="00C87F87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MaCL fonctionnent en mode "Annule et remplace"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&lt;/StartDtTm&gt;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  <w:t>&lt;Amt&gt;</w:t>
      </w:r>
    </w:p>
    <w:p w:rsidP="00F227DB" w:rsidR="00F227DB" w:rsidRDefault="00125BEB" w:rsidRPr="00F227DB">
      <w:pPr>
        <w:spacing w:after="0"/>
        <w:rPr>
          <w:rFonts w:cstheme="minorHAnsi" w:eastAsia="Times New Roman"/>
          <w:sz w:val="16"/>
          <w:szCs w:val="16"/>
          <w:lang w:val="en-US"/>
        </w:rPr>
      </w:pPr>
      <w:r>
        <w:rPr>
          <w:rFonts w:cstheme="minorHAnsi"/>
          <w:noProof/>
          <w:sz w:val="16"/>
          <w:szCs w:val="16"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699200" simplePos="0" wp14:anchorId="01140C2C" wp14:editId="7923A79B">
                <wp:simplePos x="0" y="0"/>
                <wp:positionH relativeFrom="column">
                  <wp:posOffset>4301490</wp:posOffset>
                </wp:positionH>
                <wp:positionV relativeFrom="paragraph">
                  <wp:posOffset>76200</wp:posOffset>
                </wp:positionV>
                <wp:extent cx="540000" cy="91"/>
                <wp:effectExtent b="95250" l="38100" r="0" t="762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" cy="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</w:r>
      <w:r w:rsidR="00F227DB" w:rsidRPr="00F227DB">
        <w:rPr>
          <w:rFonts w:cstheme="minorHAnsi" w:eastAsia="Times New Roman"/>
          <w:sz w:val="16"/>
          <w:szCs w:val="16"/>
          <w:lang w:val="en-US"/>
        </w:rPr>
        <w:tab/>
        <w:t>&lt;AmtWthCcy Ccy="EUR"&gt;100.00&lt;/AmtWthCcy&gt;</w:t>
      </w:r>
    </w:p>
    <w:p w:rsidP="00F227DB" w:rsidR="00F227DB" w:rsidRDefault="00F227DB" w:rsidRPr="00D209E8">
      <w:pPr>
        <w:spacing w:after="0"/>
        <w:rPr>
          <w:rFonts w:cstheme="minorHAnsi" w:eastAsia="Times New Roman"/>
          <w:sz w:val="16"/>
          <w:szCs w:val="16"/>
          <w:lang w:val="en-US"/>
        </w:rPr>
      </w:pP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>&lt;/Amt&gt;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</w:rPr>
      </w:pP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D209E8">
        <w:rPr>
          <w:rFonts w:cstheme="minorHAnsi" w:eastAsia="Times New Roman"/>
          <w:sz w:val="16"/>
          <w:szCs w:val="16"/>
          <w:lang w:val="en-US"/>
        </w:rPr>
        <w:tab/>
      </w:r>
      <w:r w:rsidRPr="00F227DB">
        <w:rPr>
          <w:rFonts w:cstheme="minorHAnsi" w:eastAsia="Times New Roman"/>
          <w:sz w:val="16"/>
          <w:szCs w:val="16"/>
        </w:rPr>
        <w:t>&lt;/NewLmtValSet&gt;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</w:rPr>
      </w:pPr>
      <w:r w:rsidRPr="00F227DB">
        <w:rPr>
          <w:rFonts w:cstheme="minorHAnsi" w:eastAsia="Times New Roman"/>
          <w:sz w:val="16"/>
          <w:szCs w:val="16"/>
        </w:rPr>
        <w:tab/>
      </w:r>
      <w:r w:rsidRPr="00F227DB">
        <w:rPr>
          <w:rFonts w:cstheme="minorHAnsi" w:eastAsia="Times New Roman"/>
          <w:sz w:val="16"/>
          <w:szCs w:val="16"/>
        </w:rPr>
        <w:tab/>
        <w:t>&lt;/LmtDtls&gt;</w:t>
      </w:r>
    </w:p>
    <w:p w:rsidP="00F227DB" w:rsidR="00F227DB" w:rsidRDefault="00F227DB" w:rsidRPr="00F227DB">
      <w:pPr>
        <w:spacing w:after="0"/>
        <w:rPr>
          <w:rFonts w:cstheme="minorHAnsi" w:eastAsia="Times New Roman"/>
          <w:sz w:val="16"/>
          <w:szCs w:val="16"/>
        </w:rPr>
      </w:pPr>
      <w:r w:rsidRPr="00F227DB">
        <w:rPr>
          <w:rFonts w:cstheme="minorHAnsi" w:eastAsia="Times New Roman"/>
          <w:sz w:val="16"/>
          <w:szCs w:val="16"/>
        </w:rPr>
        <w:tab/>
        <w:t>&lt;/ModfyLmt&gt;</w:t>
      </w:r>
    </w:p>
    <w:p w:rsidP="00F227DB" w:rsidR="00D566E8" w:rsidRDefault="00F227DB">
      <w:pPr>
        <w:spacing w:after="0"/>
        <w:rPr>
          <w:rFonts w:cstheme="minorHAnsi" w:eastAsia="Times New Roman"/>
          <w:sz w:val="16"/>
          <w:szCs w:val="16"/>
        </w:rPr>
      </w:pPr>
      <w:r w:rsidRPr="00F227DB">
        <w:rPr>
          <w:rFonts w:cstheme="minorHAnsi" w:eastAsia="Times New Roman"/>
          <w:sz w:val="16"/>
          <w:szCs w:val="16"/>
        </w:rPr>
        <w:t>&lt;/Document&gt;</w:t>
      </w:r>
    </w:p>
    <w:p w:rsidR="00F227DB" w:rsidRDefault="00F227DB">
      <w:pPr>
        <w:rPr>
          <w:rFonts w:cstheme="minorHAnsi" w:eastAsia="Times New Roman"/>
          <w:sz w:val="16"/>
          <w:szCs w:val="16"/>
        </w:rPr>
      </w:pPr>
      <w:r>
        <w:rPr>
          <w:rFonts w:cstheme="minorHAnsi" w:eastAsia="Times New Roman"/>
          <w:sz w:val="16"/>
          <w:szCs w:val="16"/>
        </w:rPr>
        <w:br w:type="page"/>
      </w:r>
    </w:p>
    <w:p w:rsidP="00F227DB" w:rsidR="00F227DB" w:rsidRDefault="00F227DB" w:rsidRPr="00F227DB">
      <w:pPr>
        <w:spacing w:after="0"/>
        <w:rPr>
          <w:rFonts w:cstheme="minorHAnsi"/>
          <w:sz w:val="16"/>
          <w:szCs w:val="16"/>
        </w:rPr>
      </w:pPr>
    </w:p>
    <w:p w:rsidP="00D209E8" w:rsidR="008D67C8" w:rsidRDefault="00D209E8" w:rsidRPr="00607223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4" w:name="_Ref152326530"/>
      <w:bookmarkStart w:id="5" w:name="_Ref152326539"/>
      <w:bookmarkStart w:id="6" w:name="_Ref152326617"/>
      <w:bookmarkStart w:id="7" w:name="_Ref152326650"/>
      <w:bookmarkStart w:id="8" w:name="_Toc152334240"/>
      <w:r>
        <w:rPr>
          <w:rFonts w:asciiTheme="minorHAnsi" w:cstheme="minorHAnsi" w:hAnsiTheme="minorHAnsi"/>
        </w:rPr>
        <w:t xml:space="preserve">Suivre le </w:t>
      </w:r>
      <w:r w:rsidR="00577A41">
        <w:rPr>
          <w:rFonts w:asciiTheme="minorHAnsi" w:cstheme="minorHAnsi" w:hAnsiTheme="minorHAnsi"/>
        </w:rPr>
        <w:t xml:space="preserve">statut des instructions de mise à jour de la ligne de crédit </w:t>
      </w:r>
      <w:r>
        <w:rPr>
          <w:rFonts w:asciiTheme="minorHAnsi" w:cstheme="minorHAnsi" w:hAnsiTheme="minorHAnsi"/>
        </w:rPr>
        <w:t xml:space="preserve">saisies en mode </w:t>
      </w:r>
      <w:r w:rsidR="00577A41">
        <w:rPr>
          <w:rFonts w:asciiTheme="minorHAnsi" w:cstheme="minorHAnsi" w:hAnsiTheme="minorHAnsi"/>
        </w:rPr>
        <w:t xml:space="preserve">U2A et </w:t>
      </w:r>
      <w:r w:rsidR="008D67C8" w:rsidRPr="00607223">
        <w:rPr>
          <w:rFonts w:asciiTheme="minorHAnsi" w:cstheme="minorHAnsi" w:hAnsiTheme="minorHAnsi"/>
        </w:rPr>
        <w:t>A2A</w:t>
      </w:r>
      <w:bookmarkEnd w:id="4"/>
      <w:bookmarkEnd w:id="5"/>
      <w:bookmarkEnd w:id="6"/>
      <w:bookmarkEnd w:id="7"/>
      <w:bookmarkEnd w:id="8"/>
    </w:p>
    <w:p w:rsidR="003F50EC" w:rsidRDefault="003F50EC" w:rsidRPr="00607223">
      <w:pPr>
        <w:rPr>
          <w:rFonts w:cstheme="minorHAnsi"/>
          <w:noProof/>
          <w:lang w:eastAsia="fr-FR"/>
        </w:rPr>
      </w:pPr>
    </w:p>
    <w:p w:rsidP="008E3D7E" w:rsidR="008E3D7E" w:rsidRDefault="008E3D7E" w:rsidRPr="00607223">
      <w:pPr>
        <w:rPr>
          <w:rFonts w:cstheme="minorHAnsi"/>
        </w:rPr>
      </w:pPr>
      <w:r w:rsidRPr="00607223">
        <w:rPr>
          <w:rFonts w:cstheme="minorHAnsi"/>
        </w:rPr>
        <w:t>ECMS établit une distinction entre les instructions</w:t>
      </w:r>
      <w:r w:rsidR="00577A41">
        <w:rPr>
          <w:rFonts w:cstheme="minorHAnsi"/>
        </w:rPr>
        <w:t xml:space="preserve"> de mise à jour de la ligne maximale de crédit (</w:t>
      </w:r>
      <w:r w:rsidR="006B4F8A">
        <w:rPr>
          <w:rFonts w:cstheme="minorHAnsi"/>
        </w:rPr>
        <w:t xml:space="preserve">Maximum Credit Line - </w:t>
      </w:r>
      <w:r w:rsidR="00577A41">
        <w:rPr>
          <w:rFonts w:cstheme="minorHAnsi"/>
        </w:rPr>
        <w:t>MaCL)</w:t>
      </w:r>
      <w:r w:rsidRPr="00607223">
        <w:rPr>
          <w:rFonts w:cstheme="minorHAnsi"/>
        </w:rPr>
        <w:t xml:space="preserve"> </w:t>
      </w:r>
      <w:r w:rsidR="006B4F8A">
        <w:rPr>
          <w:rFonts w:cstheme="minorHAnsi"/>
        </w:rPr>
        <w:t>saisies par les utilisateurs d’ECMS</w:t>
      </w:r>
      <w:r w:rsidR="009327E4">
        <w:rPr>
          <w:rFonts w:cstheme="minorHAnsi"/>
        </w:rPr>
        <w:t xml:space="preserve"> </w:t>
      </w:r>
      <w:r w:rsidRPr="00607223">
        <w:rPr>
          <w:rFonts w:cstheme="minorHAnsi"/>
        </w:rPr>
        <w:t xml:space="preserve">et les instructions de </w:t>
      </w:r>
      <w:r w:rsidR="00577A41">
        <w:rPr>
          <w:rFonts w:cstheme="minorHAnsi"/>
        </w:rPr>
        <w:t>modification de la ligne de crédit</w:t>
      </w:r>
      <w:r w:rsidR="00D209E8">
        <w:rPr>
          <w:rFonts w:cstheme="minorHAnsi"/>
        </w:rPr>
        <w:t xml:space="preserve"> </w:t>
      </w:r>
      <w:r w:rsidR="00577A41">
        <w:rPr>
          <w:rFonts w:cstheme="minorHAnsi"/>
        </w:rPr>
        <w:t>(</w:t>
      </w:r>
      <w:r w:rsidR="006B4F8A">
        <w:rPr>
          <w:rFonts w:cstheme="minorHAnsi"/>
        </w:rPr>
        <w:t xml:space="preserve">Modify Credit Line - </w:t>
      </w:r>
      <w:r w:rsidR="00577A41">
        <w:rPr>
          <w:rFonts w:cstheme="minorHAnsi"/>
        </w:rPr>
        <w:t xml:space="preserve">MCL) </w:t>
      </w:r>
      <w:r w:rsidRPr="00607223">
        <w:rPr>
          <w:rFonts w:cstheme="minorHAnsi"/>
        </w:rPr>
        <w:t>créées en conséquence. Si la ligne de crédit doit être modifiée, ECMS envoie une instruction de modification de</w:t>
      </w:r>
      <w:r w:rsidR="00577A41">
        <w:rPr>
          <w:rFonts w:cstheme="minorHAnsi"/>
        </w:rPr>
        <w:t xml:space="preserve"> la</w:t>
      </w:r>
      <w:r w:rsidRPr="00607223">
        <w:rPr>
          <w:rFonts w:cstheme="minorHAnsi"/>
        </w:rPr>
        <w:t xml:space="preserve"> ligne de crédit à CLM. Dès que l'instruction </w:t>
      </w:r>
      <w:r w:rsidR="00577A41">
        <w:rPr>
          <w:rFonts w:cstheme="minorHAnsi"/>
        </w:rPr>
        <w:t>de modi</w:t>
      </w:r>
      <w:r w:rsidR="006B4F8A">
        <w:rPr>
          <w:rFonts w:cstheme="minorHAnsi"/>
        </w:rPr>
        <w:t xml:space="preserve">fication de la ligne de crédit </w:t>
      </w:r>
      <w:r w:rsidRPr="00607223">
        <w:rPr>
          <w:rFonts w:cstheme="minorHAnsi"/>
        </w:rPr>
        <w:t>en</w:t>
      </w:r>
      <w:r w:rsidR="00577A41">
        <w:rPr>
          <w:rFonts w:cstheme="minorHAnsi"/>
        </w:rPr>
        <w:t>voyée à CLM atteint le statut "S</w:t>
      </w:r>
      <w:r w:rsidRPr="00607223">
        <w:rPr>
          <w:rFonts w:cstheme="minorHAnsi"/>
        </w:rPr>
        <w:t xml:space="preserve">ettled", l'instruction </w:t>
      </w:r>
      <w:r w:rsidR="00577A41">
        <w:rPr>
          <w:rFonts w:cstheme="minorHAnsi"/>
        </w:rPr>
        <w:t xml:space="preserve">de mise à jour de la ligne maximale de crédit (MaCL) </w:t>
      </w:r>
      <w:r w:rsidRPr="00607223">
        <w:rPr>
          <w:rFonts w:cstheme="minorHAnsi"/>
        </w:rPr>
        <w:t>est également réglée sur ce statut.</w:t>
      </w:r>
    </w:p>
    <w:p w:rsidP="008E3D7E" w:rsidR="008E3D7E" w:rsidRDefault="00577A41" w:rsidRPr="00607223">
      <w:pPr>
        <w:rPr>
          <w:rFonts w:cstheme="minorHAnsi"/>
        </w:rPr>
      </w:pPr>
      <w:r>
        <w:rPr>
          <w:rFonts w:cstheme="minorHAnsi"/>
          <w:u w:val="single"/>
        </w:rPr>
        <w:t>Suivi</w:t>
      </w:r>
      <w:r w:rsidR="008E3D7E" w:rsidRPr="00607223">
        <w:rPr>
          <w:rFonts w:cstheme="minorHAnsi"/>
          <w:u w:val="single"/>
        </w:rPr>
        <w:t xml:space="preserve"> des instructions </w:t>
      </w:r>
      <w:r>
        <w:rPr>
          <w:rFonts w:cstheme="minorHAnsi"/>
          <w:u w:val="single"/>
        </w:rPr>
        <w:t>de modification de la ligne maximale de crédit</w:t>
      </w:r>
      <w:r w:rsidR="006B4F8A">
        <w:rPr>
          <w:rFonts w:cstheme="minorHAnsi"/>
          <w:u w:val="single"/>
        </w:rPr>
        <w:t xml:space="preserve"> (Maximum Credit Li</w:t>
      </w:r>
      <w:r>
        <w:rPr>
          <w:rFonts w:cstheme="minorHAnsi"/>
          <w:u w:val="single"/>
        </w:rPr>
        <w:t xml:space="preserve">ne – MaCL) </w:t>
      </w:r>
      <w:r w:rsidR="00D209E8">
        <w:rPr>
          <w:rFonts w:cstheme="minorHAnsi"/>
          <w:u w:val="single"/>
        </w:rPr>
        <w:t>saisies par les utilisateurs d’ECMS</w:t>
      </w:r>
      <w:r w:rsidR="002B624E">
        <w:rPr>
          <w:rFonts w:cstheme="minorHAnsi"/>
          <w:u w:val="single"/>
        </w:rPr>
        <w:t xml:space="preserve"> en U2A et en A2A </w:t>
      </w:r>
      <w:r w:rsidR="008E3D7E" w:rsidRPr="00607223">
        <w:rPr>
          <w:rFonts w:cstheme="minorHAnsi"/>
        </w:rPr>
        <w:t>:</w:t>
      </w:r>
    </w:p>
    <w:p w:rsidP="008E3D7E" w:rsidR="00491695" w:rsidRDefault="00491695" w:rsidRPr="00D209E8">
      <w:pPr>
        <w:rPr>
          <w:rFonts w:cstheme="minorHAnsi"/>
          <w:i/>
          <w:lang w:val="en-US"/>
        </w:rPr>
      </w:pPr>
      <w:r w:rsidRPr="00D209E8">
        <w:rPr>
          <w:rFonts w:cstheme="minorHAnsi"/>
          <w:i/>
          <w:lang w:val="en-US"/>
        </w:rPr>
        <w:t xml:space="preserve">Collateral and Credit &gt;&gt; Payment </w:t>
      </w:r>
      <w:proofErr w:type="gramStart"/>
      <w:r w:rsidRPr="00D209E8">
        <w:rPr>
          <w:rFonts w:cstheme="minorHAnsi"/>
          <w:i/>
          <w:lang w:val="en-US"/>
        </w:rPr>
        <w:t>And</w:t>
      </w:r>
      <w:proofErr w:type="gramEnd"/>
      <w:r w:rsidRPr="00D209E8">
        <w:rPr>
          <w:rFonts w:cstheme="minorHAnsi"/>
          <w:i/>
          <w:lang w:val="en-US"/>
        </w:rPr>
        <w:t xml:space="preserve"> Credit Line Instruction &gt;&gt; MaCL Instructions &gt;&gt; Display MaCL Instruction</w:t>
      </w:r>
    </w:p>
    <w:p w:rsidP="00D209E8" w:rsidR="00D209E8" w:rsidRDefault="008E3D7E" w:rsidRPr="00D209E8">
      <w:pPr>
        <w:pStyle w:val="Paragraphedeliste"/>
        <w:numPr>
          <w:ilvl w:val="0"/>
          <w:numId w:val="10"/>
        </w:numPr>
        <w:rPr>
          <w:rFonts w:cstheme="minorHAnsi"/>
        </w:rPr>
      </w:pPr>
      <w:r w:rsidRPr="00607223">
        <w:rPr>
          <w:rFonts w:cstheme="minorHAnsi"/>
        </w:rPr>
        <w:t xml:space="preserve">Veuillez vérifier le statut de vos instructions ici. Peu de temps après avoir </w:t>
      </w:r>
      <w:r w:rsidR="00577A41">
        <w:rPr>
          <w:rFonts w:cstheme="minorHAnsi"/>
        </w:rPr>
        <w:t>sauvegardé</w:t>
      </w:r>
      <w:r w:rsidRPr="00607223">
        <w:rPr>
          <w:rFonts w:cstheme="minorHAnsi"/>
        </w:rPr>
        <w:t xml:space="preserve"> votre instruction, elle doit avoir le statut « </w:t>
      </w:r>
      <w:r w:rsidR="00577A41">
        <w:rPr>
          <w:rFonts w:cstheme="minorHAnsi"/>
        </w:rPr>
        <w:t>Sent for S</w:t>
      </w:r>
      <w:r w:rsidR="00491695" w:rsidRPr="00607223">
        <w:rPr>
          <w:rFonts w:cstheme="minorHAnsi"/>
        </w:rPr>
        <w:t>ettlement</w:t>
      </w:r>
      <w:r w:rsidRPr="00607223">
        <w:rPr>
          <w:rFonts w:cstheme="minorHAnsi"/>
        </w:rPr>
        <w:t xml:space="preserve"> » et passer au statut « </w:t>
      </w:r>
      <w:r w:rsidR="00577A41">
        <w:rPr>
          <w:rFonts w:cstheme="minorHAnsi"/>
        </w:rPr>
        <w:t>S</w:t>
      </w:r>
      <w:r w:rsidR="00491695" w:rsidRPr="00607223">
        <w:rPr>
          <w:rFonts w:cstheme="minorHAnsi"/>
        </w:rPr>
        <w:t>ettled</w:t>
      </w:r>
      <w:r w:rsidRPr="00607223">
        <w:rPr>
          <w:rFonts w:cstheme="minorHAnsi"/>
        </w:rPr>
        <w:t xml:space="preserve"> </w:t>
      </w:r>
      <w:r w:rsidR="00577A41">
        <w:rPr>
          <w:rFonts w:cstheme="minorHAnsi"/>
        </w:rPr>
        <w:t xml:space="preserve">» au bout de 15 minutes maximum (délai </w:t>
      </w:r>
      <w:r w:rsidR="006B4F8A">
        <w:rPr>
          <w:rFonts w:cstheme="minorHAnsi"/>
        </w:rPr>
        <w:t>nécessaire pour</w:t>
      </w:r>
      <w:r w:rsidR="00577A41">
        <w:rPr>
          <w:rFonts w:cstheme="minorHAnsi"/>
        </w:rPr>
        <w:t xml:space="preserve"> que CLM confirme le bon traitement de l’instruction de modification de la ligne de crédit</w:t>
      </w:r>
      <w:r w:rsidR="006B4F8A">
        <w:rPr>
          <w:rFonts w:cstheme="minorHAnsi"/>
        </w:rPr>
        <w:t xml:space="preserve"> envoyée par ECMS</w:t>
      </w:r>
      <w:r w:rsidR="00577A41">
        <w:rPr>
          <w:rFonts w:cstheme="minorHAnsi"/>
        </w:rPr>
        <w:t>)</w:t>
      </w:r>
      <w:r w:rsidR="00D209E8">
        <w:rPr>
          <w:rFonts w:cstheme="minorHAnsi"/>
        </w:rPr>
        <w:t>.</w:t>
      </w:r>
    </w:p>
    <w:p w:rsidP="008E3D7E" w:rsidR="008E3D7E" w:rsidRDefault="008E3D7E" w:rsidRPr="00607223">
      <w:pPr>
        <w:rPr>
          <w:rFonts w:cstheme="minorHAnsi"/>
        </w:rPr>
      </w:pPr>
      <w:r w:rsidRPr="00607223">
        <w:rPr>
          <w:rFonts w:cstheme="minorHAnsi"/>
          <w:u w:val="single"/>
        </w:rPr>
        <w:t xml:space="preserve">Suivi des instructions </w:t>
      </w:r>
      <w:r w:rsidR="00577A41">
        <w:rPr>
          <w:rFonts w:cstheme="minorHAnsi"/>
          <w:u w:val="single"/>
        </w:rPr>
        <w:t>de modification de la ligne de crédit (Modify Credit Line - MCL)</w:t>
      </w:r>
      <w:r w:rsidR="00D209E8">
        <w:rPr>
          <w:rFonts w:cstheme="minorHAnsi"/>
          <w:u w:val="single"/>
        </w:rPr>
        <w:t xml:space="preserve"> envoyées à CLM par ECMS </w:t>
      </w:r>
      <w:r w:rsidRPr="00607223">
        <w:rPr>
          <w:rFonts w:cstheme="minorHAnsi"/>
        </w:rPr>
        <w:t>:</w:t>
      </w:r>
    </w:p>
    <w:p w:rsidP="008E3D7E" w:rsidR="00150EFA" w:rsidRDefault="00150EFA" w:rsidRPr="00D209E8">
      <w:pPr>
        <w:rPr>
          <w:rFonts w:cstheme="minorHAnsi"/>
          <w:i/>
          <w:lang w:val="en-US"/>
        </w:rPr>
      </w:pPr>
      <w:r w:rsidRPr="00D209E8">
        <w:rPr>
          <w:rFonts w:cstheme="minorHAnsi"/>
          <w:i/>
          <w:lang w:val="en-US"/>
        </w:rPr>
        <w:t xml:space="preserve">Collateral and Credit &gt;&gt; Payment </w:t>
      </w:r>
      <w:proofErr w:type="gramStart"/>
      <w:r w:rsidRPr="00D209E8">
        <w:rPr>
          <w:rFonts w:cstheme="minorHAnsi"/>
          <w:i/>
          <w:lang w:val="en-US"/>
        </w:rPr>
        <w:t>And</w:t>
      </w:r>
      <w:proofErr w:type="gramEnd"/>
      <w:r w:rsidRPr="00D209E8">
        <w:rPr>
          <w:rFonts w:cstheme="minorHAnsi"/>
          <w:i/>
          <w:lang w:val="en-US"/>
        </w:rPr>
        <w:t xml:space="preserve"> Credit Line Instruction &gt;&gt; Display Instructions</w:t>
      </w:r>
    </w:p>
    <w:p w:rsidP="00150EFA" w:rsidR="008E3D7E" w:rsidRDefault="008E3D7E" w:rsidRPr="00607223">
      <w:pPr>
        <w:pStyle w:val="Paragraphedeliste"/>
        <w:numPr>
          <w:ilvl w:val="0"/>
          <w:numId w:val="10"/>
        </w:numPr>
        <w:rPr>
          <w:rFonts w:cstheme="minorHAnsi"/>
        </w:rPr>
      </w:pPr>
      <w:r w:rsidRPr="00607223">
        <w:rPr>
          <w:rFonts w:cstheme="minorHAnsi"/>
        </w:rPr>
        <w:t>Vous pouvez afficher ici l'intégralité de la communication avec CLM, y compris l'état des instructions individuelles. S'il n'est pas nécessaire d'ajuster la ligne de crédit dans CLM, l'instruction est uniquement créée mais pas envoyée. Dans ce cas, la colonne "</w:t>
      </w:r>
      <w:r w:rsidR="00150EFA" w:rsidRPr="00607223">
        <w:rPr>
          <w:rFonts w:cstheme="minorHAnsi"/>
        </w:rPr>
        <w:t>credit line amount variation</w:t>
      </w:r>
      <w:r w:rsidRPr="00607223">
        <w:rPr>
          <w:rFonts w:cstheme="minorHAnsi"/>
        </w:rPr>
        <w:t>" indique la valeur "0".</w:t>
      </w:r>
    </w:p>
    <w:p w:rsidP="00150EFA" w:rsidR="008E3D7E" w:rsidRDefault="0012488A" w:rsidRPr="00607223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Les instructions déclenchant une </w:t>
      </w:r>
      <w:r w:rsidR="008E3D7E" w:rsidRPr="00607223">
        <w:rPr>
          <w:rFonts w:cstheme="minorHAnsi"/>
        </w:rPr>
        <w:t xml:space="preserve">augmentation </w:t>
      </w:r>
      <w:r w:rsidR="002B624E">
        <w:rPr>
          <w:rFonts w:cstheme="minorHAnsi"/>
        </w:rPr>
        <w:t xml:space="preserve">de la ligne de crédit sont conservées </w:t>
      </w:r>
      <w:r w:rsidR="008E3D7E" w:rsidRPr="00607223">
        <w:rPr>
          <w:rFonts w:cstheme="minorHAnsi"/>
        </w:rPr>
        <w:t>pendant 10 à 15 minutes. Si plusieurs instructions entraînent une augmentation de la ligne de crédit, elles sont regroupées par ECMS avant d'être envoyées à CLM.</w:t>
      </w:r>
    </w:p>
    <w:p w:rsidP="00150EFA" w:rsidR="00D566E8" w:rsidRDefault="002B624E" w:rsidRPr="00607223">
      <w:pPr>
        <w:pStyle w:val="Paragraphedeliste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La variation du delta, aussi bien pour les augmentations que les diminutions, prennent</w:t>
      </w:r>
      <w:r w:rsidR="008E3D7E" w:rsidRPr="00607223">
        <w:rPr>
          <w:rFonts w:cstheme="minorHAnsi"/>
        </w:rPr>
        <w:t xml:space="preserve"> la forme d'un nombre absolu dans l</w:t>
      </w:r>
      <w:r w:rsidR="006B4F8A">
        <w:rPr>
          <w:rFonts w:cstheme="minorHAnsi"/>
        </w:rPr>
        <w:t>'instruction une fois que celle-</w:t>
      </w:r>
      <w:r w:rsidR="008E3D7E" w:rsidRPr="00607223">
        <w:rPr>
          <w:rFonts w:cstheme="minorHAnsi"/>
        </w:rPr>
        <w:t xml:space="preserve">ci a atteint le statut « </w:t>
      </w:r>
      <w:r w:rsidR="00150EFA" w:rsidRPr="00607223">
        <w:rPr>
          <w:rFonts w:cstheme="minorHAnsi"/>
        </w:rPr>
        <w:t>settled</w:t>
      </w:r>
      <w:r w:rsidR="008E3D7E" w:rsidRPr="00607223">
        <w:rPr>
          <w:rFonts w:cstheme="minorHAnsi"/>
        </w:rPr>
        <w:t xml:space="preserve"> ».</w:t>
      </w:r>
    </w:p>
    <w:p w:rsidR="00D566E8" w:rsidRDefault="00D566E8" w:rsidRPr="00607223">
      <w:pPr>
        <w:rPr>
          <w:rFonts w:cstheme="minorHAnsi"/>
        </w:rPr>
      </w:pPr>
    </w:p>
    <w:p w:rsidR="00D566E8" w:rsidRDefault="00731BF8" w:rsidRPr="00607223">
      <w:pPr>
        <w:rPr>
          <w:rFonts w:cstheme="minorHAnsi"/>
        </w:rPr>
      </w:pPr>
      <w:r w:rsidRPr="00607223">
        <w:rPr>
          <w:rFonts w:cstheme="minorHAnsi"/>
          <w:noProof/>
          <w:lang w:eastAsia="fr-FR"/>
        </w:rPr>
        <w:drawing>
          <wp:inline distB="0" distL="0" distR="0" distT="0" wp14:anchorId="5B69986F" wp14:editId="7922418A">
            <wp:extent cx="5760720" cy="194945"/>
            <wp:effectExtent b="0" l="0" r="0" t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435F5" w:rsidR="00D435F5" w:rsidRDefault="00D435F5" w:rsidRPr="00607223">
      <w:pPr>
        <w:rPr>
          <w:rFonts w:cstheme="minorHAnsi"/>
        </w:rPr>
      </w:pPr>
      <w:r w:rsidRPr="00607223">
        <w:rPr>
          <w:rFonts w:cstheme="minorHAnsi"/>
        </w:rPr>
        <w:t>Si la différence entre la MaCL nouvellement instruite et la valeur actuelle de MaCL est négative :</w:t>
      </w:r>
    </w:p>
    <w:p w:rsidP="00D435F5" w:rsidR="00D435F5" w:rsidRDefault="00D435F5" w:rsidRPr="00607223">
      <w:pPr>
        <w:pStyle w:val="Paragraphedeliste"/>
        <w:numPr>
          <w:ilvl w:val="0"/>
          <w:numId w:val="11"/>
        </w:numPr>
        <w:rPr>
          <w:rFonts w:cstheme="minorHAnsi"/>
        </w:rPr>
      </w:pPr>
      <w:r w:rsidRPr="00607223">
        <w:rPr>
          <w:rFonts w:cstheme="minorHAnsi"/>
        </w:rPr>
        <w:t>ECMS réduit la valeur de la ligne de crédit maximale,</w:t>
      </w:r>
    </w:p>
    <w:p w:rsidP="00D435F5" w:rsidR="00D435F5" w:rsidRDefault="00D435F5" w:rsidRPr="00607223">
      <w:pPr>
        <w:pStyle w:val="Paragraphedeliste"/>
        <w:numPr>
          <w:ilvl w:val="0"/>
          <w:numId w:val="11"/>
        </w:numPr>
        <w:rPr>
          <w:rFonts w:cstheme="minorHAnsi"/>
        </w:rPr>
      </w:pPr>
      <w:r w:rsidRPr="00607223">
        <w:rPr>
          <w:rFonts w:cstheme="minorHAnsi"/>
        </w:rPr>
        <w:t xml:space="preserve">Si nécessaire, ECMS envoie une </w:t>
      </w:r>
      <w:r w:rsidR="002B624E">
        <w:rPr>
          <w:rFonts w:cstheme="minorHAnsi"/>
        </w:rPr>
        <w:t>instruction de modification de la ligne de crédit</w:t>
      </w:r>
      <w:r w:rsidRPr="00607223">
        <w:rPr>
          <w:rFonts w:cstheme="minorHAnsi"/>
        </w:rPr>
        <w:t xml:space="preserve"> (MCL) à CLM pour mettre à jour la ligne de crédit, </w:t>
      </w:r>
    </w:p>
    <w:p w:rsidP="00D435F5" w:rsidR="00D435F5" w:rsidRDefault="00D435F5">
      <w:pPr>
        <w:pStyle w:val="Paragraphedeliste"/>
        <w:numPr>
          <w:ilvl w:val="0"/>
          <w:numId w:val="11"/>
        </w:numPr>
        <w:rPr>
          <w:rFonts w:cstheme="minorHAnsi"/>
        </w:rPr>
      </w:pPr>
      <w:r w:rsidRPr="00607223">
        <w:rPr>
          <w:rFonts w:cstheme="minorHAnsi"/>
        </w:rPr>
        <w:t>ECMS réduit (ou crée) la limite sur la valeur de la ligne de crédit attendue</w:t>
      </w:r>
      <w:r w:rsidR="002B624E">
        <w:rPr>
          <w:rFonts w:cstheme="minorHAnsi"/>
        </w:rPr>
        <w:t xml:space="preserve"> (Expected Credit line – ECL)</w:t>
      </w:r>
      <w:r w:rsidRPr="00607223">
        <w:rPr>
          <w:rFonts w:cstheme="minorHAnsi"/>
        </w:rPr>
        <w:t>, utilisée pour déterminer le montant de la ligne de crédit disponible pour la contrepartie dans CLM.</w:t>
      </w:r>
    </w:p>
    <w:p w:rsidP="002E5604" w:rsidR="002E5604" w:rsidRDefault="00591A91" w:rsidRPr="002E5604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9" w:name="_Toc152334241"/>
      <w:r>
        <w:rPr>
          <w:rFonts w:asciiTheme="minorHAnsi" w:cstheme="minorHAnsi" w:hAnsiTheme="minorHAnsi"/>
        </w:rPr>
        <w:lastRenderedPageBreak/>
        <w:t>Critères de réussite</w:t>
      </w:r>
      <w:r w:rsidR="002E5604" w:rsidRPr="002E5604">
        <w:rPr>
          <w:rFonts w:asciiTheme="minorHAnsi" w:cstheme="minorHAnsi" w:hAnsiTheme="minorHAnsi"/>
        </w:rPr>
        <w:t xml:space="preserve"> du cas de test </w:t>
      </w:r>
      <w:r>
        <w:rPr>
          <w:rFonts w:asciiTheme="minorHAnsi" w:cstheme="minorHAnsi" w:hAnsiTheme="minorHAnsi"/>
        </w:rPr>
        <w:t>fo</w:t>
      </w:r>
      <w:r w:rsidR="002E5604" w:rsidRPr="002E5604">
        <w:rPr>
          <w:rFonts w:asciiTheme="minorHAnsi" w:cstheme="minorHAnsi" w:hAnsiTheme="minorHAnsi"/>
        </w:rPr>
        <w:t>ndamental n°11 (mise à jour de la ligne de crédit maximale)</w:t>
      </w:r>
      <w:bookmarkEnd w:id="9"/>
    </w:p>
    <w:p w:rsidP="002722CC" w:rsidR="002722CC" w:rsidRDefault="001828BB" w:rsidRPr="002E5604">
      <w:pPr>
        <w:rPr>
          <w:rFonts w:cstheme="minorHAnsi"/>
          <w:b/>
        </w:rPr>
      </w:pPr>
      <w:r>
        <w:rPr>
          <w:rFonts w:cstheme="minorHAnsi"/>
          <w:b/>
        </w:rPr>
        <w:t>M</w:t>
      </w:r>
      <w:r w:rsidR="002E5604">
        <w:rPr>
          <w:rFonts w:cstheme="minorHAnsi"/>
          <w:b/>
        </w:rPr>
        <w:t xml:space="preserve">ode </w:t>
      </w:r>
      <w:r w:rsidR="002E5604" w:rsidRPr="002E5604">
        <w:rPr>
          <w:rFonts w:cstheme="minorHAnsi"/>
          <w:b/>
        </w:rPr>
        <w:t>U2A</w:t>
      </w:r>
    </w:p>
    <w:p w:rsidP="002722CC" w:rsidR="002E5604" w:rsidRDefault="001828BB">
      <w:pPr>
        <w:rPr>
          <w:rFonts w:cstheme="minorHAnsi"/>
        </w:rPr>
      </w:pPr>
      <w:r>
        <w:rPr>
          <w:rFonts w:cstheme="minorHAnsi"/>
        </w:rPr>
        <w:t>Critère de réussite : l</w:t>
      </w:r>
      <w:r w:rsidR="002E5604">
        <w:rPr>
          <w:rFonts w:cstheme="minorHAnsi"/>
        </w:rPr>
        <w:t xml:space="preserve">e cas de test est considéré comme </w:t>
      </w:r>
      <w:r w:rsidR="00C87F87">
        <w:rPr>
          <w:rFonts w:cstheme="minorHAnsi"/>
        </w:rPr>
        <w:t>réussi</w:t>
      </w:r>
      <w:r w:rsidR="002E5604">
        <w:rPr>
          <w:rFonts w:cstheme="minorHAnsi"/>
        </w:rPr>
        <w:t xml:space="preserve"> dès lors que le statut de l’instruction de mise à jour de la ligne de crédit maximale a atteint le statut « Settled » dans l’écran permettant de visualiser la liste des instructions de mise à jour de la ligne de crédit </w:t>
      </w:r>
      <w:r>
        <w:rPr>
          <w:rFonts w:cstheme="minorHAnsi"/>
        </w:rPr>
        <w:t xml:space="preserve">maximale </w:t>
      </w:r>
      <w:r w:rsidR="002E5604">
        <w:rPr>
          <w:rFonts w:cstheme="minorHAnsi"/>
        </w:rPr>
        <w:t>(</w:t>
      </w:r>
      <w:r w:rsidR="002E5604" w:rsidRPr="002E5604">
        <w:rPr>
          <w:rFonts w:cstheme="minorHAnsi"/>
          <w:i/>
        </w:rPr>
        <w:t>Display MaCL Instruction</w:t>
      </w:r>
      <w:r w:rsidR="002E5604" w:rsidRPr="002E5604">
        <w:rPr>
          <w:rFonts w:cstheme="minorHAnsi"/>
        </w:rPr>
        <w:t>)</w:t>
      </w:r>
      <w:r w:rsidR="002E5604">
        <w:rPr>
          <w:rFonts w:cstheme="minorHAnsi"/>
        </w:rPr>
        <w:t>.</w:t>
      </w:r>
    </w:p>
    <w:p w:rsidP="002722CC" w:rsidR="002E5604" w:rsidRDefault="001828BB">
      <w:pPr>
        <w:rPr>
          <w:rFonts w:cstheme="minorHAnsi"/>
        </w:rPr>
      </w:pPr>
      <w:r>
        <w:rPr>
          <w:rFonts w:cstheme="minorHAnsi"/>
        </w:rPr>
        <w:t>La manière</w:t>
      </w:r>
      <w:r w:rsidR="002E5604">
        <w:rPr>
          <w:rFonts w:cstheme="minorHAnsi"/>
        </w:rPr>
        <w:t xml:space="preserve"> de suivre le statut d’une instruction de mise à jour de la ligne de crédit maximale est décrite dans la partie 4 de ce mode opératoire (</w:t>
      </w:r>
      <w:r w:rsidR="002E5604" w:rsidRPr="00C87F87">
        <w:rPr>
          <w:rFonts w:cstheme="minorHAnsi"/>
          <w:color w:themeColor="text2" w:themeTint="99" w:val="8496B0"/>
          <w:u w:val="single"/>
        </w:rPr>
        <w:fldChar w:fldCharType="begin"/>
      </w:r>
      <w:r w:rsidR="002E5604" w:rsidRPr="00C87F87">
        <w:rPr>
          <w:rFonts w:cstheme="minorHAnsi"/>
          <w:color w:themeColor="text2" w:themeTint="99" w:val="8496B0"/>
          <w:u w:val="single"/>
        </w:rPr>
        <w:instrText xml:space="preserve"> REF _Ref152326650 \h </w:instrText>
      </w:r>
      <w:r w:rsidR="002E5604" w:rsidRPr="00C87F87">
        <w:rPr>
          <w:rFonts w:cstheme="minorHAnsi"/>
          <w:color w:themeColor="text2" w:themeTint="99" w:val="8496B0"/>
          <w:u w:val="single"/>
        </w:rPr>
      </w:r>
      <w:r w:rsidR="002E5604" w:rsidRPr="00C87F87">
        <w:rPr>
          <w:rFonts w:cstheme="minorHAnsi"/>
          <w:color w:themeColor="text2" w:themeTint="99" w:val="8496B0"/>
          <w:u w:val="single"/>
        </w:rPr>
        <w:fldChar w:fldCharType="separate"/>
      </w:r>
      <w:r w:rsidR="002E5604" w:rsidRPr="00C87F87">
        <w:rPr>
          <w:rFonts w:cstheme="minorHAnsi"/>
          <w:color w:themeColor="text2" w:themeTint="99" w:val="8496B0"/>
          <w:u w:val="single"/>
        </w:rPr>
        <w:t>Suivre le statut des instructions de mise à jour de la ligne de crédit saisies en mode U2A et A2A</w:t>
      </w:r>
      <w:r w:rsidR="002E5604" w:rsidRPr="00C87F87">
        <w:rPr>
          <w:rFonts w:cstheme="minorHAnsi"/>
          <w:color w:themeColor="text2" w:themeTint="99" w:val="8496B0"/>
          <w:u w:val="single"/>
        </w:rPr>
        <w:fldChar w:fldCharType="end"/>
      </w:r>
      <w:r w:rsidR="002E5604">
        <w:rPr>
          <w:rFonts w:cstheme="minorHAnsi"/>
        </w:rPr>
        <w:t>).</w:t>
      </w:r>
      <w:r w:rsidR="002E5604">
        <w:rPr>
          <w:rFonts w:cstheme="minorHAnsi"/>
        </w:rPr>
        <w:fldChar w:fldCharType="begin"/>
      </w:r>
      <w:r w:rsidR="002E5604">
        <w:rPr>
          <w:rFonts w:cstheme="minorHAnsi"/>
        </w:rPr>
        <w:instrText xml:space="preserve"> REF _Ref152326617 \h </w:instrText>
      </w:r>
      <w:r w:rsidR="002E5604">
        <w:rPr>
          <w:rFonts w:cstheme="minorHAnsi"/>
        </w:rPr>
      </w:r>
      <w:r w:rsidR="002E5604">
        <w:rPr>
          <w:rFonts w:cstheme="minorHAnsi"/>
        </w:rPr>
        <w:fldChar w:fldCharType="end"/>
      </w:r>
    </w:p>
    <w:p w:rsidP="002722CC" w:rsidR="002E5604" w:rsidRDefault="002E5604" w:rsidRPr="002E5604">
      <w:pPr>
        <w:rPr>
          <w:rFonts w:cstheme="minorHAnsi"/>
          <w:b/>
        </w:rPr>
      </w:pPr>
      <w:r>
        <w:rPr>
          <w:rFonts w:cstheme="minorHAnsi"/>
          <w:b/>
        </w:rPr>
        <w:t xml:space="preserve">Instruction saisie en mode </w:t>
      </w:r>
      <w:r w:rsidRPr="002E5604">
        <w:rPr>
          <w:rFonts w:cstheme="minorHAnsi"/>
          <w:b/>
        </w:rPr>
        <w:t>A2A</w:t>
      </w:r>
    </w:p>
    <w:p w:rsidP="002722CC" w:rsidR="001828BB" w:rsidRDefault="00735BBB">
      <w:pPr>
        <w:rPr>
          <w:rFonts w:cstheme="minorHAnsi"/>
        </w:rPr>
      </w:pPr>
      <w:r>
        <w:rPr>
          <w:rFonts w:cstheme="minorHAnsi"/>
        </w:rPr>
        <w:t>Critère de réusitte : l</w:t>
      </w:r>
      <w:r w:rsidR="002E5604">
        <w:rPr>
          <w:rFonts w:cstheme="minorHAnsi"/>
        </w:rPr>
        <w:t xml:space="preserve">e cas de test est considéré comme </w:t>
      </w:r>
      <w:r w:rsidR="00C87F87">
        <w:rPr>
          <w:rFonts w:cstheme="minorHAnsi"/>
        </w:rPr>
        <w:t>réussi</w:t>
      </w:r>
      <w:r w:rsidR="002E5604">
        <w:rPr>
          <w:rFonts w:cstheme="minorHAnsi"/>
        </w:rPr>
        <w:t xml:space="preserve"> dès lors que la Contrepartie a reçu un message</w:t>
      </w:r>
      <w:r w:rsidR="002E5604" w:rsidRPr="002E5604">
        <w:t xml:space="preserve"> </w:t>
      </w:r>
      <w:r w:rsidR="002E5604">
        <w:rPr>
          <w:rFonts w:cstheme="minorHAnsi"/>
        </w:rPr>
        <w:t xml:space="preserve">camt.025 de confirmation de la mise à jour </w:t>
      </w:r>
      <w:r w:rsidR="001828BB">
        <w:rPr>
          <w:rFonts w:cstheme="minorHAnsi"/>
        </w:rPr>
        <w:t>de la ligne maximale de crédit.</w:t>
      </w:r>
    </w:p>
    <w:p w:rsidP="002722CC" w:rsidR="002E5604" w:rsidRDefault="002E5604">
      <w:pPr>
        <w:rPr>
          <w:rFonts w:cstheme="minorHAnsi"/>
        </w:rPr>
      </w:pPr>
      <w:r>
        <w:rPr>
          <w:rFonts w:cstheme="minorHAnsi"/>
        </w:rPr>
        <w:t xml:space="preserve">Ce message est émis par ECMS dès lors que l’instruction de mise à jour de la ligne maximale de crédit a été dénouée et </w:t>
      </w:r>
      <w:r w:rsidR="001828BB">
        <w:rPr>
          <w:rFonts w:cstheme="minorHAnsi"/>
        </w:rPr>
        <w:t xml:space="preserve">a </w:t>
      </w:r>
      <w:r>
        <w:rPr>
          <w:rFonts w:cstheme="minorHAnsi"/>
        </w:rPr>
        <w:t>atteint le statut « Settled »</w:t>
      </w:r>
      <w:r w:rsidR="001828BB">
        <w:rPr>
          <w:rFonts w:cstheme="minorHAnsi"/>
        </w:rPr>
        <w:t xml:space="preserve"> dans ECMS.</w:t>
      </w:r>
    </w:p>
    <w:p w:rsidP="002722CC" w:rsidR="002E5604" w:rsidRDefault="002E5604">
      <w:pPr>
        <w:rPr>
          <w:rFonts w:cstheme="minorHAnsi"/>
        </w:rPr>
      </w:pPr>
      <w:r>
        <w:rPr>
          <w:rFonts w:cstheme="minorHAnsi"/>
        </w:rPr>
        <w:t xml:space="preserve">Un exemple de message camt.025 est </w:t>
      </w:r>
      <w:hyperlink r:id="rId20" w:anchor="/mp/mx/_qCKyUG8BEe2mUZI_ykUOqg/_qCKyUm8BEe2mUZI_ykUOqg/!content" w:history="1">
        <w:r w:rsidRPr="00735BBB">
          <w:rPr>
            <w:rStyle w:val="Lienhypertexte"/>
            <w:rFonts w:cstheme="minorHAnsi"/>
          </w:rPr>
          <w:t>disponible dans SWIFT MyStan</w:t>
        </w:r>
        <w:r w:rsidR="00C87F87" w:rsidRPr="00735BBB">
          <w:rPr>
            <w:rStyle w:val="Lienhypertexte"/>
            <w:rFonts w:cstheme="minorHAnsi"/>
          </w:rPr>
          <w:t>dards</w:t>
        </w:r>
      </w:hyperlink>
      <w:r w:rsidR="00C87F87">
        <w:rPr>
          <w:rFonts w:cstheme="minorHAnsi"/>
        </w:rPr>
        <w:t xml:space="preserve"> et est repris ci-dessous :</w:t>
      </w:r>
    </w:p>
    <w:p w:rsidP="00C87F87" w:rsidR="00C87F87" w:rsidRDefault="00C87F87" w:rsidRPr="00C87F87">
      <w:pPr>
        <w:rPr>
          <w:rFonts w:cstheme="minorHAnsi"/>
        </w:rPr>
      </w:pPr>
      <w:proofErr w:type="gramStart"/>
      <w:r w:rsidRPr="00C87F87">
        <w:rPr>
          <w:rFonts w:cstheme="minorHAnsi"/>
        </w:rPr>
        <w:t>&lt;?xml</w:t>
      </w:r>
      <w:proofErr w:type="gramEnd"/>
      <w:r w:rsidRPr="00C87F87">
        <w:rPr>
          <w:rFonts w:cstheme="minorHAnsi"/>
        </w:rPr>
        <w:t xml:space="preserve"> version="1.0" encoding="UTF-8"?&gt;</w:t>
      </w:r>
    </w:p>
    <w:p w:rsidP="00C87F87" w:rsidR="00C87F87" w:rsidRDefault="00C87F87" w:rsidRPr="001D46AF">
      <w:pPr>
        <w:rPr>
          <w:rFonts w:cstheme="minorHAnsi"/>
        </w:rPr>
      </w:pPr>
      <w:r w:rsidRPr="001D46AF">
        <w:rPr>
          <w:rFonts w:cstheme="minorHAnsi"/>
        </w:rPr>
        <w:t>&lt;Document xmlns:xsi="http://www.w3.org/2001/XMLSchema" xmlns="urn:</w:t>
      </w:r>
      <w:proofErr w:type="gramStart"/>
      <w:r w:rsidRPr="001D46AF">
        <w:rPr>
          <w:rFonts w:cstheme="minorHAnsi"/>
        </w:rPr>
        <w:t>iso:std</w:t>
      </w:r>
      <w:proofErr w:type="gramEnd"/>
      <w:r w:rsidRPr="001D46AF">
        <w:rPr>
          <w:rFonts w:cstheme="minorHAnsi"/>
        </w:rPr>
        <w:t>:iso:20022:tech:xsd:camt.025.001.05"&gt;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3296" simplePos="0" wp14:anchorId="48409782" wp14:editId="710132C3">
                <wp:simplePos x="0" y="0"/>
                <wp:positionH relativeFrom="margin">
                  <wp:posOffset>4270375</wp:posOffset>
                </wp:positionH>
                <wp:positionV relativeFrom="paragraph">
                  <wp:posOffset>245382</wp:posOffset>
                </wp:positionV>
                <wp:extent cx="1606550" cy="609600"/>
                <wp:effectExtent b="19050" l="0" r="12700" t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0960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19595D" w:rsidR="0019595D" w:rsidRDefault="0019595D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Toujours NONREF. Pour référencer le message, ECMS utilise la référence du message du BAH.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D52AEA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>&lt;Rct&gt;</w:t>
      </w:r>
    </w:p>
    <w:p w:rsidP="00C87F87" w:rsidR="00C87F87" w:rsidRDefault="00C87F87" w:rsidRPr="00C87F87">
      <w:pPr>
        <w:rPr>
          <w:rFonts w:cstheme="minorHAnsi"/>
          <w:lang w:val="en-US"/>
        </w:rPr>
      </w:pP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  <w:t>&lt;MsgHdr&gt;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4320" simplePos="0" wp14:anchorId="23D5BB70" wp14:editId="59847AF9">
                <wp:simplePos x="0" y="0"/>
                <wp:positionH relativeFrom="column">
                  <wp:posOffset>2921000</wp:posOffset>
                </wp:positionH>
                <wp:positionV relativeFrom="paragraph">
                  <wp:posOffset>81552</wp:posOffset>
                </wp:positionV>
                <wp:extent cx="1367790" cy="0"/>
                <wp:effectExtent b="95250" l="38100" r="0" t="762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algn="ctr" cap="flat" cmpd="sng" w="6350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  <w:t>&lt;MsgId&gt;NONREF&lt;/MsgId&gt;</w:t>
      </w:r>
    </w:p>
    <w:p w:rsidP="00C87F87" w:rsidR="00C87F87" w:rsidRDefault="00C87F87" w:rsidRPr="00C87F87">
      <w:pPr>
        <w:rPr>
          <w:rFonts w:cstheme="minorHAnsi"/>
          <w:lang w:val="en-US"/>
        </w:rPr>
      </w:pP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  <w:t>&lt;/MsgHdr&gt;</w:t>
      </w:r>
    </w:p>
    <w:p w:rsidP="00C87F87" w:rsidR="00C87F87" w:rsidRDefault="00C87F87" w:rsidRPr="00C87F87">
      <w:pPr>
        <w:rPr>
          <w:rFonts w:cstheme="minorHAnsi"/>
          <w:lang w:val="en-US"/>
        </w:rPr>
      </w:pP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  <w:t>&lt;RctDtls&gt;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9440" simplePos="0" wp14:anchorId="15BDF172" wp14:editId="32E44E9F">
                <wp:simplePos x="0" y="0"/>
                <wp:positionH relativeFrom="margin">
                  <wp:posOffset>4325348</wp:posOffset>
                </wp:positionH>
                <wp:positionV relativeFrom="paragraph">
                  <wp:posOffset>113302</wp:posOffset>
                </wp:positionV>
                <wp:extent cx="1606550" cy="745672"/>
                <wp:effectExtent b="16510" l="0" r="12700" t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745672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19595D" w:rsidR="0019595D" w:rsidRDefault="0019595D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ECMS reprend ici la référence du message initial de mise à jour de la ligne de crédit maximale envoyé par la contrepartie</w:t>
                            </w:r>
                            <w:r w:rsidR="00735BBB">
                              <w:rPr>
                                <w:sz w:val="16"/>
                                <w:szCs w:val="16"/>
                              </w:rPr>
                              <w:t>, fournie dans le BAH.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  <w:t>&lt;OrgnlMsgId&gt;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1EF3317F" wp14:editId="72BEA562">
                <wp:simplePos x="0" y="0"/>
                <wp:positionH relativeFrom="column">
                  <wp:posOffset>3628753</wp:posOffset>
                </wp:positionH>
                <wp:positionV relativeFrom="paragraph">
                  <wp:posOffset>87630</wp:posOffset>
                </wp:positionV>
                <wp:extent cx="684000" cy="0"/>
                <wp:effectExtent b="95250" l="38100" r="0" t="762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00" cy="0"/>
                        </a:xfrm>
                        <a:prstGeom prst="straightConnector1">
                          <a:avLst/>
                        </a:prstGeom>
                        <a:noFill/>
                        <a:ln algn="ctr" cap="flat" cmpd="sng" w="6350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  <w:t>&lt;MsgId&gt;</w:t>
      </w:r>
      <w:r w:rsidRPr="0019595D">
        <w:rPr>
          <w:rFonts w:cstheme="minorHAnsi"/>
          <w:lang w:val="en-US"/>
        </w:rPr>
        <w:t>20231116006</w:t>
      </w:r>
      <w:r w:rsidR="00C87F87" w:rsidRPr="00C87F87">
        <w:rPr>
          <w:rFonts w:cstheme="minorHAnsi"/>
          <w:lang w:val="en-US"/>
        </w:rPr>
        <w:t>&lt;/MsgId&gt;</w:t>
      </w:r>
    </w:p>
    <w:p w:rsidP="00C87F87" w:rsidR="00C87F87" w:rsidRDefault="00C87F87" w:rsidRPr="00C87F87">
      <w:pPr>
        <w:rPr>
          <w:rFonts w:cstheme="minorHAnsi"/>
          <w:lang w:val="en-US"/>
        </w:rPr>
      </w:pP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  <w:t>&lt;/OrgnlMsgId&gt;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6368" simplePos="0" wp14:anchorId="02FD27C6" wp14:editId="44EB8862">
                <wp:simplePos x="0" y="0"/>
                <wp:positionH relativeFrom="margin">
                  <wp:posOffset>4483100</wp:posOffset>
                </wp:positionH>
                <wp:positionV relativeFrom="paragraph">
                  <wp:posOffset>196578</wp:posOffset>
                </wp:positionV>
                <wp:extent cx="1606550" cy="347980"/>
                <wp:effectExtent b="13970" l="0" r="12700" t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34798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P="0019595D" w:rsidR="0019595D" w:rsidRDefault="0019595D" w:rsidRPr="00830E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Statut </w:t>
                            </w:r>
                            <w:r w:rsidR="00735BBB">
                              <w:rPr>
                                <w:sz w:val="16"/>
                                <w:szCs w:val="16"/>
                              </w:rPr>
                              <w:t>« 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Completed</w:t>
                            </w:r>
                            <w:r w:rsidR="00735BBB"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 la requête initiale.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  <w:t>&lt;ReqHdlg&gt;</w:t>
      </w:r>
    </w:p>
    <w:p w:rsidP="00C87F87" w:rsidR="00C87F87" w:rsidRDefault="0019595D" w:rsidRPr="00C87F87">
      <w:pPr>
        <w:rPr>
          <w:rFonts w:cstheme="minorHAnsi"/>
          <w:lang w:val="en-US"/>
        </w:rPr>
      </w:pPr>
      <w:r w:rsidRPr="0019595D">
        <w:rPr>
          <w:rFonts w:cstheme="minorHAnsi"/>
          <w:noProof/>
          <w:lang w:eastAsia="fr-FR"/>
        </w:rPr>
        <mc:AlternateContent>
          <mc:Choice Requires="wps">
            <w:drawing>
              <wp:anchor allowOverlap="1" behindDoc="0" distB="0" distL="114300" distR="114300" distT="0" layoutInCell="1" locked="0" relativeHeight="251707392" simplePos="0" wp14:anchorId="021DEC7D" wp14:editId="51063274">
                <wp:simplePos x="0" y="0"/>
                <wp:positionH relativeFrom="column">
                  <wp:posOffset>3157220</wp:posOffset>
                </wp:positionH>
                <wp:positionV relativeFrom="paragraph">
                  <wp:posOffset>91712</wp:posOffset>
                </wp:positionV>
                <wp:extent cx="1367790" cy="0"/>
                <wp:effectExtent b="95250" l="38100" r="0" t="762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algn="ctr" cap="flat" cmpd="sng" w="6350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</w:r>
      <w:r w:rsidR="00C87F87" w:rsidRPr="00C87F87">
        <w:rPr>
          <w:rFonts w:cstheme="minorHAnsi"/>
          <w:lang w:val="en-US"/>
        </w:rPr>
        <w:tab/>
        <w:t>&lt;StsCd&gt;COMP&lt;/StsCd&gt;</w:t>
      </w:r>
    </w:p>
    <w:p w:rsidP="00C87F87" w:rsidR="00C87F87" w:rsidRDefault="00C87F87" w:rsidRPr="00C87F87">
      <w:pPr>
        <w:rPr>
          <w:rFonts w:cstheme="minorHAnsi"/>
        </w:rPr>
      </w:pP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  <w:lang w:val="en-US"/>
        </w:rPr>
        <w:tab/>
      </w:r>
      <w:r w:rsidRPr="00C87F87">
        <w:rPr>
          <w:rFonts w:cstheme="minorHAnsi"/>
        </w:rPr>
        <w:t>&lt;/ReqHdlg&gt;</w:t>
      </w:r>
    </w:p>
    <w:p w:rsidP="00C87F87" w:rsidR="00C87F87" w:rsidRDefault="00C87F87" w:rsidRPr="00C87F87">
      <w:pPr>
        <w:rPr>
          <w:rFonts w:cstheme="minorHAnsi"/>
        </w:rPr>
      </w:pPr>
      <w:r w:rsidRPr="00C87F87">
        <w:rPr>
          <w:rFonts w:cstheme="minorHAnsi"/>
        </w:rPr>
        <w:tab/>
      </w:r>
      <w:r w:rsidRPr="00C87F87">
        <w:rPr>
          <w:rFonts w:cstheme="minorHAnsi"/>
        </w:rPr>
        <w:tab/>
        <w:t>&lt;/RctDtls&gt;</w:t>
      </w:r>
    </w:p>
    <w:p w:rsidP="00C87F87" w:rsidR="00C87F87" w:rsidRDefault="00C87F87" w:rsidRPr="00C87F87">
      <w:pPr>
        <w:rPr>
          <w:rFonts w:cstheme="minorHAnsi"/>
        </w:rPr>
      </w:pPr>
      <w:r w:rsidRPr="00C87F87">
        <w:rPr>
          <w:rFonts w:cstheme="minorHAnsi"/>
        </w:rPr>
        <w:tab/>
        <w:t>&lt;/Rct&gt;</w:t>
      </w:r>
    </w:p>
    <w:p w:rsidR="00C87F87" w:rsidRDefault="00C87F87" w:rsidRPr="00735BBB">
      <w:pPr>
        <w:rPr>
          <w:rFonts w:cstheme="minorHAnsi"/>
        </w:rPr>
      </w:pPr>
      <w:r w:rsidRPr="00C87F87">
        <w:rPr>
          <w:rFonts w:cstheme="minorHAnsi"/>
        </w:rPr>
        <w:t>&lt;/Document&gt;</w:t>
      </w:r>
      <w:r>
        <w:rPr>
          <w:rFonts w:cstheme="minorHAnsi"/>
        </w:rPr>
        <w:br w:type="page"/>
      </w:r>
    </w:p>
    <w:p w:rsidP="002E5604" w:rsidR="00D209E8" w:rsidRDefault="00D209E8" w:rsidRPr="002E5604">
      <w:pPr>
        <w:pStyle w:val="Titre1"/>
        <w:numPr>
          <w:ilvl w:val="0"/>
          <w:numId w:val="1"/>
        </w:numPr>
        <w:rPr>
          <w:rFonts w:asciiTheme="minorHAnsi" w:cstheme="minorHAnsi" w:hAnsiTheme="minorHAnsi"/>
        </w:rPr>
      </w:pPr>
      <w:bookmarkStart w:id="10" w:name="_Toc152334242"/>
      <w:r w:rsidRPr="002E5604">
        <w:rPr>
          <w:rFonts w:asciiTheme="minorHAnsi" w:cstheme="minorHAnsi" w:hAnsiTheme="minorHAnsi"/>
        </w:rPr>
        <w:lastRenderedPageBreak/>
        <w:t>Annexe 1 : définition des différentes lignes de crédit</w:t>
      </w:r>
      <w:bookmarkEnd w:id="10"/>
    </w:p>
    <w:p w:rsidP="002722CC" w:rsidR="00577A41" w:rsidRDefault="00577A41" w:rsidRPr="00577A41">
      <w:pPr>
        <w:rPr>
          <w:rFonts w:cstheme="minorHAnsi"/>
          <w:u w:val="single"/>
        </w:rPr>
      </w:pPr>
      <w:r w:rsidRPr="00577A41">
        <w:rPr>
          <w:rFonts w:cstheme="minorHAnsi"/>
          <w:u w:val="single"/>
        </w:rPr>
        <w:t>Définitions des différentes lignes de crédit</w:t>
      </w:r>
    </w:p>
    <w:p w:rsidP="002722CC" w:rsidR="002722CC" w:rsidRDefault="002722CC" w:rsidRPr="00607223">
      <w:pPr>
        <w:rPr>
          <w:rFonts w:cstheme="minorHAnsi"/>
        </w:rPr>
      </w:pPr>
      <w:r w:rsidRPr="006B4F8A">
        <w:rPr>
          <w:rFonts w:cstheme="minorHAnsi"/>
          <w:b/>
        </w:rPr>
        <w:t>Suggested Credit Line</w:t>
      </w:r>
      <w:r w:rsidRPr="00607223">
        <w:rPr>
          <w:rFonts w:cstheme="minorHAnsi"/>
        </w:rPr>
        <w:t xml:space="preserve"> : Différence entre la position totale de collatéral et la position totale de crédit</w:t>
      </w:r>
      <w:r w:rsidR="00577A41">
        <w:rPr>
          <w:rFonts w:cstheme="minorHAnsi"/>
        </w:rPr>
        <w:t xml:space="preserve"> dans ECMS.</w:t>
      </w:r>
    </w:p>
    <w:p w:rsidP="002722CC" w:rsidR="002722CC" w:rsidRDefault="002722CC" w:rsidRPr="00607223">
      <w:pPr>
        <w:rPr>
          <w:rFonts w:cstheme="minorHAnsi"/>
        </w:rPr>
      </w:pPr>
      <w:r w:rsidRPr="006B4F8A">
        <w:rPr>
          <w:rFonts w:cstheme="minorHAnsi"/>
          <w:b/>
        </w:rPr>
        <w:t>Expected Credit Line</w:t>
      </w:r>
      <w:r w:rsidRPr="00607223">
        <w:rPr>
          <w:rFonts w:cstheme="minorHAnsi"/>
        </w:rPr>
        <w:t xml:space="preserve"> : </w:t>
      </w:r>
      <w:r w:rsidR="00577A41">
        <w:rPr>
          <w:rFonts w:cstheme="minorHAnsi"/>
        </w:rPr>
        <w:t>D</w:t>
      </w:r>
      <w:r w:rsidRPr="00607223">
        <w:rPr>
          <w:rFonts w:cstheme="minorHAnsi"/>
        </w:rPr>
        <w:t>ernière valeur de la ligne de crédit envoyé</w:t>
      </w:r>
      <w:r w:rsidR="00577A41">
        <w:rPr>
          <w:rFonts w:cstheme="minorHAnsi"/>
        </w:rPr>
        <w:t>e par ECMS</w:t>
      </w:r>
      <w:r w:rsidRPr="00607223">
        <w:rPr>
          <w:rFonts w:cstheme="minorHAnsi"/>
        </w:rPr>
        <w:t xml:space="preserve"> à CLM</w:t>
      </w:r>
      <w:r w:rsidR="00577A41">
        <w:rPr>
          <w:rFonts w:cstheme="minorHAnsi"/>
        </w:rPr>
        <w:t>.</w:t>
      </w:r>
    </w:p>
    <w:p w:rsidP="002722CC" w:rsidR="002722CC" w:rsidRDefault="002722CC">
      <w:pPr>
        <w:rPr>
          <w:rFonts w:cstheme="minorHAnsi"/>
        </w:rPr>
      </w:pPr>
      <w:r w:rsidRPr="006B4F8A">
        <w:rPr>
          <w:rFonts w:cstheme="minorHAnsi"/>
          <w:b/>
        </w:rPr>
        <w:t>Real Credit Line</w:t>
      </w:r>
      <w:r w:rsidRPr="00607223">
        <w:rPr>
          <w:rFonts w:cstheme="minorHAnsi"/>
        </w:rPr>
        <w:t xml:space="preserve"> : </w:t>
      </w:r>
      <w:r w:rsidR="00577A41">
        <w:rPr>
          <w:rFonts w:cstheme="minorHAnsi"/>
        </w:rPr>
        <w:t>Dernière v</w:t>
      </w:r>
      <w:r w:rsidRPr="00607223">
        <w:rPr>
          <w:rFonts w:cstheme="minorHAnsi"/>
        </w:rPr>
        <w:t>aleur de la ligne de crédit confirmée par CLM</w:t>
      </w:r>
      <w:r w:rsidR="00577A41">
        <w:rPr>
          <w:rFonts w:cstheme="minorHAnsi"/>
        </w:rPr>
        <w:t xml:space="preserve"> à ECMS.</w:t>
      </w:r>
    </w:p>
    <w:p w:rsidP="002722CC" w:rsidR="00D209E8" w:rsidRDefault="00577A41" w:rsidRPr="00577A41">
      <w:pPr>
        <w:rPr>
          <w:rFonts w:cstheme="minorHAnsi"/>
        </w:rPr>
      </w:pPr>
      <w:r w:rsidRPr="00577A41">
        <w:rPr>
          <w:rFonts w:cstheme="minorHAnsi"/>
        </w:rPr>
        <w:t>L’Expected Credit Line et la Real Credit Line peuvent avoir des valeurs différente</w:t>
      </w:r>
      <w:r>
        <w:rPr>
          <w:rFonts w:cstheme="minorHAnsi"/>
        </w:rPr>
        <w:t>s</w:t>
      </w:r>
      <w:r w:rsidR="008238B8">
        <w:rPr>
          <w:rFonts w:cstheme="minorHAnsi"/>
        </w:rPr>
        <w:t xml:space="preserve">, </w:t>
      </w:r>
      <w:r>
        <w:rPr>
          <w:rFonts w:cstheme="minorHAnsi"/>
        </w:rPr>
        <w:t xml:space="preserve">par exemple </w:t>
      </w:r>
      <w:r w:rsidR="008238B8">
        <w:rPr>
          <w:rFonts w:cstheme="minorHAnsi"/>
        </w:rPr>
        <w:t>dans le cas où</w:t>
      </w:r>
      <w:r w:rsidRPr="00577A41">
        <w:rPr>
          <w:rFonts w:cstheme="minorHAnsi"/>
        </w:rPr>
        <w:t xml:space="preserve"> ECMS a envoyé une instruction de Modify</w:t>
      </w:r>
      <w:r>
        <w:rPr>
          <w:rFonts w:cstheme="minorHAnsi"/>
        </w:rPr>
        <w:t xml:space="preserve"> Credit Line à CLM et que CLM n’</w:t>
      </w:r>
      <w:r w:rsidR="008238B8">
        <w:rPr>
          <w:rFonts w:cstheme="minorHAnsi"/>
        </w:rPr>
        <w:t>a pas encore confirmé</w:t>
      </w:r>
      <w:r>
        <w:rPr>
          <w:rFonts w:cstheme="minorHAnsi"/>
        </w:rPr>
        <w:t xml:space="preserve"> </w:t>
      </w:r>
      <w:r w:rsidR="008238B8">
        <w:rPr>
          <w:rFonts w:cstheme="minorHAnsi"/>
        </w:rPr>
        <w:t xml:space="preserve">le bon traitement de </w:t>
      </w:r>
      <w:r>
        <w:rPr>
          <w:rFonts w:cstheme="minorHAnsi"/>
        </w:rPr>
        <w:t>cette instruction à ECMS.</w:t>
      </w:r>
    </w:p>
    <w:sectPr w:rsidR="00D209E8" w:rsidRPr="00577A41">
      <w:headerReference r:id="rId21" w:type="default"/>
      <w:footerReference r:id="rId22" w:type="default"/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61" w:rsidRDefault="00385B61" w:rsidP="004332E6">
      <w:pPr>
        <w:spacing w:after="0" w:line="240" w:lineRule="auto"/>
      </w:pPr>
      <w:r>
        <w:separator/>
      </w:r>
    </w:p>
  </w:endnote>
  <w:endnote w:type="continuationSeparator" w:id="0">
    <w:p w:rsidR="00385B61" w:rsidRDefault="00385B61" w:rsidP="0043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fault Metrics 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2384"/>
      <w:docPartObj>
        <w:docPartGallery w:val="Page Numbers (Bottom of Page)"/>
        <w:docPartUnique/>
      </w:docPartObj>
    </w:sdtPr>
    <w:sdtEndPr/>
    <w:sdtContent>
      <w:p w:rsidR="004332E6" w:rsidRDefault="004332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EA">
          <w:rPr>
            <w:noProof/>
          </w:rPr>
          <w:t>7</w:t>
        </w:r>
        <w:r>
          <w:fldChar w:fldCharType="end"/>
        </w:r>
      </w:p>
    </w:sdtContent>
  </w:sdt>
  <w:p w:rsidR="004332E6" w:rsidRDefault="004332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61" w:rsidRDefault="00385B61" w:rsidP="004332E6">
      <w:pPr>
        <w:spacing w:after="0" w:line="240" w:lineRule="auto"/>
      </w:pPr>
      <w:r>
        <w:separator/>
      </w:r>
    </w:p>
  </w:footnote>
  <w:footnote w:type="continuationSeparator" w:id="0">
    <w:p w:rsidR="00385B61" w:rsidRDefault="00385B61" w:rsidP="0043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4332E6" w:rsidR="004332E6" w:rsidRDefault="004332E6">
    <w:pPr>
      <w:pStyle w:val="En-tte"/>
    </w:pPr>
    <w:r>
      <w:t>BANQUE DE FRANCE</w:t>
    </w:r>
  </w:p>
  <w:p w:rsidR="004332E6" w:rsidRDefault="004332E6">
    <w:pPr>
      <w:pStyle w:val="En-tte"/>
    </w:pPr>
    <w:r>
      <w:rPr>
        <w:noProof/>
        <w:lang w:eastAsia="fr-FR"/>
      </w:rPr>
      <mc:AlternateContent>
        <mc:Choice Requires="wps">
          <w:drawing>
            <wp:anchor allowOverlap="1" behindDoc="0" distB="4294967295" distL="114300" distR="114300" distT="4294967295" layoutInCell="1" locked="0" relativeHeight="251659264" simplePos="0" wp14:anchorId="0CA5E756" wp14:editId="53A881A4">
              <wp:simplePos x="0" y="0"/>
              <wp:positionH relativeFrom="margin">
                <wp:align>center</wp:align>
              </wp:positionH>
              <wp:positionV relativeFrom="paragraph">
                <wp:posOffset>37464</wp:posOffset>
              </wp:positionV>
              <wp:extent cx="5805805" cy="0"/>
              <wp:effectExtent b="19050" l="0" r="23495" t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8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</w:p>
  <w:p w:rsidR="004332E6" w:rsidRDefault="004332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E1A"/>
    <w:multiLevelType w:val="hybridMultilevel"/>
    <w:tmpl w:val="8C8AF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96B"/>
    <w:multiLevelType w:val="hybridMultilevel"/>
    <w:tmpl w:val="5DA8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528"/>
    <w:multiLevelType w:val="hybridMultilevel"/>
    <w:tmpl w:val="0B9A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32F"/>
    <w:multiLevelType w:val="hybridMultilevel"/>
    <w:tmpl w:val="E5FC82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41D07"/>
    <w:multiLevelType w:val="hybridMultilevel"/>
    <w:tmpl w:val="00D4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57E1"/>
    <w:multiLevelType w:val="multilevel"/>
    <w:tmpl w:val="D780E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AB3BEF"/>
    <w:multiLevelType w:val="hybridMultilevel"/>
    <w:tmpl w:val="584A9804"/>
    <w:lvl w:ilvl="0" w:tplc="84706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3915"/>
    <w:multiLevelType w:val="hybridMultilevel"/>
    <w:tmpl w:val="54BAF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070D"/>
    <w:multiLevelType w:val="hybridMultilevel"/>
    <w:tmpl w:val="459A7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F534F"/>
    <w:multiLevelType w:val="hybridMultilevel"/>
    <w:tmpl w:val="9EEC594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64188"/>
    <w:multiLevelType w:val="hybridMultilevel"/>
    <w:tmpl w:val="F6A4B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B03A8"/>
    <w:multiLevelType w:val="hybridMultilevel"/>
    <w:tmpl w:val="33802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00D8"/>
    <w:multiLevelType w:val="hybridMultilevel"/>
    <w:tmpl w:val="D0E0B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71"/>
    <w:rsid w:val="000054C6"/>
    <w:rsid w:val="00031360"/>
    <w:rsid w:val="000831A7"/>
    <w:rsid w:val="000B6DB2"/>
    <w:rsid w:val="0010326B"/>
    <w:rsid w:val="00117755"/>
    <w:rsid w:val="0012488A"/>
    <w:rsid w:val="00125BEB"/>
    <w:rsid w:val="00145521"/>
    <w:rsid w:val="00147265"/>
    <w:rsid w:val="00150EFA"/>
    <w:rsid w:val="0018079B"/>
    <w:rsid w:val="001828BB"/>
    <w:rsid w:val="001849C9"/>
    <w:rsid w:val="0019595D"/>
    <w:rsid w:val="001D3C3E"/>
    <w:rsid w:val="001D46AF"/>
    <w:rsid w:val="001F6E37"/>
    <w:rsid w:val="002357B1"/>
    <w:rsid w:val="00255727"/>
    <w:rsid w:val="0026050F"/>
    <w:rsid w:val="002722CC"/>
    <w:rsid w:val="002A4A7E"/>
    <w:rsid w:val="002B624E"/>
    <w:rsid w:val="002E0B1D"/>
    <w:rsid w:val="002E31B0"/>
    <w:rsid w:val="002E5604"/>
    <w:rsid w:val="003000EA"/>
    <w:rsid w:val="0030472E"/>
    <w:rsid w:val="0034728F"/>
    <w:rsid w:val="00385B61"/>
    <w:rsid w:val="003B1D4C"/>
    <w:rsid w:val="003F05E0"/>
    <w:rsid w:val="003F3268"/>
    <w:rsid w:val="003F50EC"/>
    <w:rsid w:val="004332E6"/>
    <w:rsid w:val="00464018"/>
    <w:rsid w:val="00476FBF"/>
    <w:rsid w:val="00491695"/>
    <w:rsid w:val="004C1E93"/>
    <w:rsid w:val="0052086C"/>
    <w:rsid w:val="00577A41"/>
    <w:rsid w:val="00583354"/>
    <w:rsid w:val="00591A91"/>
    <w:rsid w:val="005C45D9"/>
    <w:rsid w:val="00607223"/>
    <w:rsid w:val="00616773"/>
    <w:rsid w:val="00656D56"/>
    <w:rsid w:val="006B4F8A"/>
    <w:rsid w:val="006C1821"/>
    <w:rsid w:val="00731BF8"/>
    <w:rsid w:val="00735BBB"/>
    <w:rsid w:val="00754BDC"/>
    <w:rsid w:val="007E7465"/>
    <w:rsid w:val="007E76E4"/>
    <w:rsid w:val="008238B8"/>
    <w:rsid w:val="00830E62"/>
    <w:rsid w:val="00850FE1"/>
    <w:rsid w:val="00897D58"/>
    <w:rsid w:val="008A62CF"/>
    <w:rsid w:val="008D67C8"/>
    <w:rsid w:val="008E3D7E"/>
    <w:rsid w:val="009327E4"/>
    <w:rsid w:val="009507E4"/>
    <w:rsid w:val="00955BA6"/>
    <w:rsid w:val="009E2EAC"/>
    <w:rsid w:val="00AB2A6C"/>
    <w:rsid w:val="00B017D1"/>
    <w:rsid w:val="00B40BFB"/>
    <w:rsid w:val="00B42F92"/>
    <w:rsid w:val="00BE2942"/>
    <w:rsid w:val="00C169AF"/>
    <w:rsid w:val="00C4502B"/>
    <w:rsid w:val="00C463EB"/>
    <w:rsid w:val="00C5179B"/>
    <w:rsid w:val="00C53DE9"/>
    <w:rsid w:val="00C87A60"/>
    <w:rsid w:val="00C87F87"/>
    <w:rsid w:val="00CB4D90"/>
    <w:rsid w:val="00D209E8"/>
    <w:rsid w:val="00D435F5"/>
    <w:rsid w:val="00D524F7"/>
    <w:rsid w:val="00D52AEA"/>
    <w:rsid w:val="00D566E8"/>
    <w:rsid w:val="00E248D4"/>
    <w:rsid w:val="00E42379"/>
    <w:rsid w:val="00EB45B8"/>
    <w:rsid w:val="00F227DB"/>
    <w:rsid w:val="00F44F71"/>
    <w:rsid w:val="00F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E41F"/>
  <w15:chartTrackingRefBased/>
  <w15:docId w15:val="{4736D57C-A2DF-443E-85B6-FDAAB692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7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0FE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2E6"/>
  </w:style>
  <w:style w:type="paragraph" w:styleId="Pieddepage">
    <w:name w:val="footer"/>
    <w:basedOn w:val="Normal"/>
    <w:link w:val="PieddepageCar"/>
    <w:uiPriority w:val="99"/>
    <w:unhideWhenUsed/>
    <w:rsid w:val="004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2E6"/>
  </w:style>
  <w:style w:type="character" w:customStyle="1" w:styleId="Titre1Car">
    <w:name w:val="Titre 1 Car"/>
    <w:basedOn w:val="Policepardfaut"/>
    <w:link w:val="Titre1"/>
    <w:uiPriority w:val="9"/>
    <w:rsid w:val="00433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332E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C6"/>
    <w:pPr>
      <w:spacing w:after="100"/>
    </w:pPr>
  </w:style>
  <w:style w:type="paragraph" w:styleId="Paragraphedeliste">
    <w:name w:val="List Paragraph"/>
    <w:basedOn w:val="Normal"/>
    <w:uiPriority w:val="34"/>
    <w:qFormat/>
    <w:rsid w:val="0014726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87F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1Clair">
    <w:name w:val="Grid Table 1 Light"/>
    <w:basedOn w:val="TableauNormal"/>
    <w:uiPriority w:val="46"/>
    <w:rsid w:val="001D46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2.swift.com/mystandard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ecb.europa.eu/paym/target/ecms/profuse/shared/pdf/ecb.targetecms230315_ECMS_User_Handbook_Counterparties.en.pdf?0be47b145a022c7370e88feec983ed19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7D35-4A6B-4BFB-A889-5C6E6045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12</Pages>
  <Words>1776</Words>
  <Characters>9770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MOURALI Hajer (DGSO DMPM)</dc:creator>
  <cp:keywords/>
  <dc:description/>
  <cp:lastModifiedBy>BABAI Alexis (DGSO DMPM)</cp:lastModifiedBy>
  <cp:revision>41</cp:revision>
  <dcterms:created xsi:type="dcterms:W3CDTF">2023-10-26T10:09:00Z</dcterms:created>
  <dcterms:modified xsi:type="dcterms:W3CDTF">2023-12-01T13:47:00Z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151450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